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001" w:rsidRPr="00414380" w:rsidRDefault="00077001" w:rsidP="00077001">
      <w:pPr>
        <w:tabs>
          <w:tab w:val="left" w:pos="790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077001" w:rsidRPr="00414380" w:rsidRDefault="00077001" w:rsidP="00077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116D" w:rsidRPr="0038116D" w:rsidRDefault="00077001" w:rsidP="00381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bCs/>
          <w:sz w:val="24"/>
          <w:szCs w:val="24"/>
        </w:rPr>
        <w:t>к проекту приказа «</w:t>
      </w:r>
      <w:r w:rsidR="0038116D" w:rsidRPr="0038116D">
        <w:rPr>
          <w:rFonts w:ascii="Times New Roman" w:eastAsia="Times New Roman" w:hAnsi="Times New Roman" w:cs="Times New Roman"/>
          <w:b/>
          <w:bCs/>
          <w:sz w:val="24"/>
          <w:szCs w:val="24"/>
        </w:rPr>
        <w:t>О внесении изменений в приказ Контрольно-счетной комиссии  Гаврилов-Ямского муниципального района от 25.09.2017 № 20</w:t>
      </w:r>
      <w:r w:rsidR="0038116D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077001" w:rsidRPr="00414380" w:rsidRDefault="00077001" w:rsidP="00077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7001" w:rsidRPr="00414380" w:rsidRDefault="00077001" w:rsidP="0007700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7001" w:rsidRPr="00414380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Проект приказа </w:t>
      </w:r>
      <w:r w:rsidRPr="007D5BC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8116D" w:rsidRPr="007D5BCC">
        <w:rPr>
          <w:rFonts w:ascii="Times New Roman" w:eastAsia="Times New Roman" w:hAnsi="Times New Roman" w:cs="Times New Roman"/>
          <w:sz w:val="24"/>
          <w:szCs w:val="24"/>
        </w:rPr>
        <w:t>О внесении изменений в приказ Контрольно-счетной комиссии  Гаврилов-Ямского муниципального района от 25.09.2017 № 20</w:t>
      </w:r>
      <w:r w:rsidRPr="007D5BC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4143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14380">
        <w:rPr>
          <w:rFonts w:ascii="Times New Roman" w:eastAsia="Times New Roman" w:hAnsi="Times New Roman" w:cs="Times New Roman"/>
          <w:sz w:val="24"/>
          <w:szCs w:val="24"/>
        </w:rPr>
        <w:t>(далее – Проект приказа) разработан 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Гаврилов-Ямского муниципального района от 31 декабря 2015 года № 1537 «Об утверждении требований</w:t>
      </w:r>
      <w:proofErr w:type="gram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14380">
        <w:rPr>
          <w:rFonts w:ascii="Times New Roman" w:eastAsia="Times New Roman" w:hAnsi="Times New Roman" w:cs="Times New Roman"/>
          <w:sz w:val="24"/>
          <w:szCs w:val="24"/>
        </w:rPr>
        <w:t>к порядку разработки и принятия правовых актов о нормировании в сфере закупок для обеспечения нужд Гаврилов-Ямского муниципального района, содержанию указанных актов и обеспечению их исполнения», постановлением Администрации Гаврилов-Ямского муниципального района от 27.06.2016 № 675 «О Правилах определения нормативных затрат на обеспечение функций муниципальных органов, включая подведомственные казенные учреждения» с целью правового регулирования данных правоотношений Контрольно-счётной комиссией Гаврилов-Ямского муниципального района.</w:t>
      </w:r>
      <w:proofErr w:type="gramEnd"/>
    </w:p>
    <w:p w:rsidR="00077001" w:rsidRPr="00414380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414380">
        <w:rPr>
          <w:rFonts w:ascii="Times New Roman" w:eastAsia="Times New Roman" w:hAnsi="Times New Roman" w:cs="Calibri"/>
          <w:sz w:val="24"/>
          <w:szCs w:val="24"/>
        </w:rPr>
        <w:t>Настоящим проектом приказа утверждаются нормативные затраты на обеспечение функций Контрольно-счетной комиссии Гаврилов-Ямского муниципального района.</w:t>
      </w:r>
    </w:p>
    <w:p w:rsidR="00077001" w:rsidRPr="00414380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414380">
        <w:rPr>
          <w:rFonts w:ascii="Times New Roman" w:eastAsia="Times New Roman" w:hAnsi="Times New Roman" w:cs="Calibri"/>
          <w:sz w:val="24"/>
          <w:szCs w:val="24"/>
        </w:rPr>
        <w:t>Настоящий проект приказа размещен на официальном сайте Администрации Гаврилов-Ямского муниципального района на странице проектов нормативно-правовых актов (</w:t>
      </w:r>
      <w:hyperlink r:id="rId9" w:history="1">
        <w:r w:rsidRPr="00414380">
          <w:rPr>
            <w:rFonts w:ascii="Times New Roman" w:eastAsia="Times New Roman" w:hAnsi="Times New Roman" w:cs="Calibri"/>
            <w:color w:val="0000FF"/>
            <w:sz w:val="24"/>
            <w:szCs w:val="24"/>
            <w:u w:val="single"/>
          </w:rPr>
          <w:t>http://www.gavyam.ru/regulatory/bills/</w:t>
        </w:r>
      </w:hyperlink>
      <w:r w:rsidRPr="00414380">
        <w:rPr>
          <w:rFonts w:ascii="Times New Roman" w:eastAsia="Times New Roman" w:hAnsi="Times New Roman" w:cs="Calibri"/>
          <w:sz w:val="24"/>
          <w:szCs w:val="24"/>
        </w:rPr>
        <w:t>)</w:t>
      </w:r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14380">
        <w:rPr>
          <w:rFonts w:ascii="Times New Roman" w:eastAsia="Times New Roman" w:hAnsi="Times New Roman" w:cs="Calibri"/>
          <w:sz w:val="24"/>
          <w:szCs w:val="24"/>
        </w:rPr>
        <w:t>в целях обеспечения возможности общественного обсуждения. Срок обсуждения проекта приказа не менее 7 (семь) календарных дней с момента размещения.</w:t>
      </w:r>
    </w:p>
    <w:p w:rsidR="00077001" w:rsidRPr="00414380" w:rsidRDefault="00077001" w:rsidP="001E16F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Calibri"/>
          <w:color w:val="000000"/>
          <w:sz w:val="24"/>
          <w:szCs w:val="24"/>
        </w:rPr>
        <w:t>Заключения независимой экспертизы, а также замечания и предложения по проекту приказа необходимо направлять по адресу</w:t>
      </w:r>
      <w:r w:rsidR="001E16F7" w:rsidRPr="00414380">
        <w:rPr>
          <w:rFonts w:ascii="Times New Roman" w:eastAsia="Times New Roman" w:hAnsi="Times New Roman" w:cs="Calibri"/>
          <w:color w:val="000000"/>
          <w:sz w:val="24"/>
          <w:szCs w:val="24"/>
        </w:rPr>
        <w:t>:</w:t>
      </w:r>
      <w:r w:rsidR="001E16F7" w:rsidRPr="00414380">
        <w:rPr>
          <w:rFonts w:ascii="Times New Roman" w:eastAsia="Times New Roman" w:hAnsi="Times New Roman" w:cs="Times New Roman"/>
          <w:sz w:val="24"/>
          <w:szCs w:val="24"/>
        </w:rPr>
        <w:t xml:space="preserve"> 152240, </w:t>
      </w:r>
      <w:proofErr w:type="gramStart"/>
      <w:r w:rsidR="001E16F7" w:rsidRPr="00414380">
        <w:rPr>
          <w:rFonts w:ascii="Times New Roman" w:eastAsia="Times New Roman" w:hAnsi="Times New Roman" w:cs="Times New Roman"/>
          <w:sz w:val="24"/>
          <w:szCs w:val="24"/>
        </w:rPr>
        <w:t>Ярославская</w:t>
      </w:r>
      <w:proofErr w:type="gramEnd"/>
      <w:r w:rsidR="001E16F7" w:rsidRPr="00414380">
        <w:rPr>
          <w:rFonts w:ascii="Times New Roman" w:eastAsia="Times New Roman" w:hAnsi="Times New Roman" w:cs="Times New Roman"/>
          <w:sz w:val="24"/>
          <w:szCs w:val="24"/>
        </w:rPr>
        <w:t xml:space="preserve"> обл., г. Гаврилов-Ям, ул. Советская, д.51</w:t>
      </w:r>
      <w:r w:rsidR="001E16F7" w:rsidRPr="00414380">
        <w:rPr>
          <w:rFonts w:ascii="Times New Roman" w:eastAsia="Times New Roman" w:hAnsi="Times New Roman" w:cs="Calibri"/>
          <w:color w:val="000000"/>
          <w:sz w:val="24"/>
          <w:szCs w:val="24"/>
        </w:rPr>
        <w:t>.</w:t>
      </w:r>
    </w:p>
    <w:p w:rsidR="00077001" w:rsidRPr="00414380" w:rsidRDefault="00077001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sz w:val="24"/>
          <w:szCs w:val="24"/>
        </w:rPr>
        <w:t>Предложения общественных объединений, юридических и физических лиц в целях проведения общественного обсуждения могут быть поданы в электронной или письменной форме.</w:t>
      </w:r>
    </w:p>
    <w:p w:rsidR="00077001" w:rsidRPr="00414380" w:rsidRDefault="00077001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sz w:val="24"/>
          <w:szCs w:val="24"/>
        </w:rPr>
        <w:t>Адрес для направления предложений:</w:t>
      </w:r>
    </w:p>
    <w:p w:rsidR="00077001" w:rsidRPr="00414380" w:rsidRDefault="00077001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152240, </w:t>
      </w:r>
      <w:proofErr w:type="gramStart"/>
      <w:r w:rsidRPr="00414380">
        <w:rPr>
          <w:rFonts w:ascii="Times New Roman" w:eastAsia="Times New Roman" w:hAnsi="Times New Roman" w:cs="Times New Roman"/>
          <w:sz w:val="24"/>
          <w:szCs w:val="24"/>
        </w:rPr>
        <w:t>Ярославская</w:t>
      </w:r>
      <w:proofErr w:type="gram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обл., г. Гаврилов-Ям, ул. Советская, д.51</w:t>
      </w:r>
    </w:p>
    <w:p w:rsidR="00077001" w:rsidRPr="00414380" w:rsidRDefault="00077001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D03F7D" w:rsidRPr="00414380">
        <w:rPr>
          <w:rFonts w:ascii="Times New Roman" w:eastAsia="Times New Roman" w:hAnsi="Times New Roman" w:cs="Times New Roman"/>
          <w:sz w:val="24"/>
          <w:szCs w:val="24"/>
          <w:lang w:val="en-US"/>
        </w:rPr>
        <w:t>ksk</w:t>
      </w:r>
      <w:proofErr w:type="spellEnd"/>
      <w:r w:rsidR="007D5BCC" w:rsidRPr="007D5BC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7D5BCC">
        <w:rPr>
          <w:rFonts w:ascii="Times New Roman" w:eastAsia="Times New Roman" w:hAnsi="Times New Roman" w:cs="Times New Roman"/>
          <w:sz w:val="24"/>
          <w:szCs w:val="24"/>
          <w:lang w:val="en-US"/>
        </w:rPr>
        <w:t>gavyam</w:t>
      </w:r>
      <w:proofErr w:type="spellEnd"/>
      <w:r w:rsidR="00D03F7D" w:rsidRPr="00414380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="007D5BCC">
        <w:rPr>
          <w:rFonts w:ascii="Times New Roman" w:eastAsia="Times New Roman" w:hAnsi="Times New Roman" w:cs="Times New Roman"/>
          <w:sz w:val="24"/>
          <w:szCs w:val="24"/>
          <w:lang w:val="en-US"/>
        </w:rPr>
        <w:t>yarregion</w:t>
      </w:r>
      <w:proofErr w:type="spellEnd"/>
      <w:r w:rsidR="00D03F7D" w:rsidRPr="0041438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="00D03F7D" w:rsidRPr="00414380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077001" w:rsidRPr="00414380" w:rsidRDefault="00077001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sz w:val="24"/>
          <w:szCs w:val="24"/>
        </w:rPr>
        <w:t>Контактный телефон/факс: 8(48534) 2-</w:t>
      </w:r>
      <w:r w:rsidR="00D03F7D" w:rsidRPr="00414380">
        <w:rPr>
          <w:rFonts w:ascii="Times New Roman" w:eastAsia="Times New Roman" w:hAnsi="Times New Roman" w:cs="Times New Roman"/>
          <w:sz w:val="24"/>
          <w:szCs w:val="24"/>
        </w:rPr>
        <w:t>09-36</w:t>
      </w:r>
    </w:p>
    <w:p w:rsidR="00DB316F" w:rsidRPr="00414380" w:rsidRDefault="00DB316F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B316F" w:rsidRPr="00414380" w:rsidRDefault="00DB316F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DB316F" w:rsidRDefault="00DB316F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DB316F" w:rsidRDefault="00DB316F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DB316F" w:rsidRDefault="00DB316F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B1516E" w:rsidRDefault="00B1516E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B1516E" w:rsidRDefault="00B1516E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B1516E" w:rsidRDefault="00B1516E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DB316F" w:rsidRDefault="00DB316F" w:rsidP="00077001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:rsidR="00077001" w:rsidRPr="00992C01" w:rsidRDefault="00077001" w:rsidP="00077001">
      <w:pPr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077001" w:rsidRPr="00992C01" w:rsidRDefault="00077001" w:rsidP="00077001">
      <w:pPr>
        <w:spacing w:after="0" w:line="240" w:lineRule="auto"/>
        <w:jc w:val="center"/>
        <w:rPr>
          <w:rFonts w:ascii="Calibri" w:eastAsia="Calibri" w:hAnsi="Calibri" w:cs="Times New Roman"/>
          <w:noProof/>
        </w:rPr>
      </w:pPr>
      <w:r w:rsidRPr="00992C01">
        <w:rPr>
          <w:rFonts w:ascii="Calibri" w:eastAsia="Calibri" w:hAnsi="Calibri" w:cs="Times New Roman"/>
          <w:noProof/>
        </w:rPr>
        <w:t xml:space="preserve">    </w:t>
      </w:r>
    </w:p>
    <w:p w:rsidR="00077001" w:rsidRPr="00992C01" w:rsidRDefault="00077001" w:rsidP="00077001">
      <w:pPr>
        <w:rPr>
          <w:rFonts w:ascii="Calibri" w:eastAsia="Calibri" w:hAnsi="Calibri" w:cs="Times New Roman"/>
        </w:rPr>
      </w:pPr>
      <w:r w:rsidRPr="00992C01">
        <w:rPr>
          <w:rFonts w:ascii="Calibri" w:eastAsia="Calibri" w:hAnsi="Calibri" w:cs="Times New Roman"/>
        </w:rPr>
        <w:lastRenderedPageBreak/>
        <w:t xml:space="preserve">                                                                                 </w:t>
      </w:r>
      <w:r>
        <w:rPr>
          <w:rFonts w:ascii="Calibri" w:eastAsia="Calibri" w:hAnsi="Calibri" w:cs="Times New Roman"/>
          <w:noProof/>
        </w:rPr>
        <w:drawing>
          <wp:inline distT="0" distB="0" distL="0" distR="0">
            <wp:extent cx="59055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001" w:rsidRPr="00992C01" w:rsidRDefault="00077001" w:rsidP="00077001">
      <w:pPr>
        <w:tabs>
          <w:tab w:val="left" w:pos="2130"/>
        </w:tabs>
        <w:spacing w:after="0"/>
        <w:rPr>
          <w:rFonts w:ascii="Times New Roman" w:eastAsia="Calibri" w:hAnsi="Times New Roman" w:cs="Times New Roman"/>
          <w:b/>
        </w:rPr>
      </w:pPr>
    </w:p>
    <w:p w:rsidR="00077001" w:rsidRPr="00992C01" w:rsidRDefault="00077001" w:rsidP="00077001">
      <w:pPr>
        <w:tabs>
          <w:tab w:val="left" w:pos="2130"/>
        </w:tabs>
        <w:spacing w:after="0"/>
        <w:rPr>
          <w:rFonts w:ascii="Times New Roman" w:eastAsia="Calibri" w:hAnsi="Times New Roman" w:cs="Times New Roman"/>
          <w:b/>
        </w:rPr>
      </w:pPr>
      <w:r w:rsidRPr="00992C01">
        <w:rPr>
          <w:rFonts w:ascii="Times New Roman" w:eastAsia="Calibri" w:hAnsi="Times New Roman" w:cs="Times New Roman"/>
          <w:b/>
        </w:rPr>
        <w:t xml:space="preserve">КОНТРОЛЬНО-СЧЕТНАЯ КОМИССИЯ ГАВРИЛОВ-ЯМСКОГО МУНИЦИПАЛЬНОГО РАЙОНА                 </w:t>
      </w:r>
    </w:p>
    <w:p w:rsidR="00077001" w:rsidRPr="00992C01" w:rsidRDefault="00077001" w:rsidP="00077001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992C01">
        <w:rPr>
          <w:rFonts w:ascii="Times New Roman" w:eastAsia="Calibri" w:hAnsi="Times New Roman" w:cs="Times New Roman"/>
        </w:rPr>
        <w:t xml:space="preserve">                   152240, Ярославская область, г. Гаврилов-Ям, ул. Советская, д. 51</w:t>
      </w:r>
    </w:p>
    <w:p w:rsidR="00077001" w:rsidRPr="00992C01" w:rsidRDefault="00077001" w:rsidP="00077001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992C01">
        <w:rPr>
          <w:rFonts w:ascii="Times New Roman" w:eastAsia="Calibri" w:hAnsi="Times New Roman" w:cs="Times New Roman"/>
        </w:rPr>
        <w:t xml:space="preserve">                    Телефакс: (48534) 2-</w:t>
      </w:r>
      <w:r w:rsidR="00E05395">
        <w:rPr>
          <w:rFonts w:ascii="Times New Roman" w:eastAsia="Calibri" w:hAnsi="Times New Roman" w:cs="Times New Roman"/>
        </w:rPr>
        <w:t>09</w:t>
      </w:r>
      <w:r w:rsidRPr="00992C01">
        <w:rPr>
          <w:rFonts w:ascii="Times New Roman" w:eastAsia="Calibri" w:hAnsi="Times New Roman" w:cs="Times New Roman"/>
        </w:rPr>
        <w:t>-</w:t>
      </w:r>
      <w:r w:rsidR="00E05395">
        <w:rPr>
          <w:rFonts w:ascii="Times New Roman" w:eastAsia="Calibri" w:hAnsi="Times New Roman" w:cs="Times New Roman"/>
        </w:rPr>
        <w:t>36</w:t>
      </w:r>
    </w:p>
    <w:p w:rsidR="00077001" w:rsidRPr="00992C01" w:rsidRDefault="00077001" w:rsidP="00077001">
      <w:pPr>
        <w:tabs>
          <w:tab w:val="left" w:pos="2130"/>
        </w:tabs>
        <w:spacing w:after="0"/>
        <w:rPr>
          <w:rFonts w:ascii="Times New Roman" w:eastAsia="Calibri" w:hAnsi="Times New Roman" w:cs="Times New Roman"/>
        </w:rPr>
      </w:pPr>
      <w:r w:rsidRPr="00992C01">
        <w:rPr>
          <w:rFonts w:ascii="Times New Roman" w:eastAsia="Calibri" w:hAnsi="Times New Roman" w:cs="Times New Roman"/>
        </w:rPr>
        <w:t>___________________________________________________________________________________</w:t>
      </w:r>
    </w:p>
    <w:p w:rsidR="00077001" w:rsidRPr="00992C01" w:rsidRDefault="00077001" w:rsidP="00077001">
      <w:pPr>
        <w:tabs>
          <w:tab w:val="left" w:pos="8025"/>
        </w:tabs>
        <w:spacing w:after="0"/>
        <w:rPr>
          <w:rFonts w:ascii="Times New Roman" w:eastAsia="Calibri" w:hAnsi="Times New Roman" w:cs="Times New Roman"/>
        </w:rPr>
      </w:pPr>
      <w:r w:rsidRPr="00992C01">
        <w:rPr>
          <w:rFonts w:ascii="Times New Roman" w:eastAsia="Calibri" w:hAnsi="Times New Roman" w:cs="Times New Roman"/>
        </w:rPr>
        <w:tab/>
      </w:r>
      <w:r w:rsidR="00E05395">
        <w:rPr>
          <w:rFonts w:ascii="Times New Roman" w:eastAsia="Calibri" w:hAnsi="Times New Roman" w:cs="Times New Roman"/>
        </w:rPr>
        <w:t>ПРОЕКТ</w:t>
      </w:r>
    </w:p>
    <w:p w:rsidR="00077001" w:rsidRPr="00992C01" w:rsidRDefault="00077001" w:rsidP="00B1516E">
      <w:pPr>
        <w:tabs>
          <w:tab w:val="left" w:pos="2970"/>
        </w:tabs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992C01">
        <w:rPr>
          <w:rFonts w:ascii="Times New Roman" w:eastAsia="Calibri" w:hAnsi="Times New Roman" w:cs="Times New Roman"/>
          <w:sz w:val="28"/>
          <w:szCs w:val="28"/>
        </w:rPr>
        <w:tab/>
      </w:r>
      <w:r w:rsidRPr="00992C01">
        <w:rPr>
          <w:rFonts w:ascii="Times New Roman" w:eastAsia="Calibri" w:hAnsi="Times New Roman" w:cs="Times New Roman"/>
          <w:b/>
          <w:sz w:val="28"/>
          <w:szCs w:val="28"/>
        </w:rPr>
        <w:t xml:space="preserve">           ПРИКАЗ</w:t>
      </w:r>
    </w:p>
    <w:tbl>
      <w:tblPr>
        <w:tblpPr w:leftFromText="180" w:rightFromText="180" w:vertAnchor="text" w:horzAnchor="margin" w:tblpY="23"/>
        <w:tblW w:w="0" w:type="auto"/>
        <w:tblLook w:val="01E0" w:firstRow="1" w:lastRow="1" w:firstColumn="1" w:lastColumn="1" w:noHBand="0" w:noVBand="0"/>
      </w:tblPr>
      <w:tblGrid>
        <w:gridCol w:w="460"/>
        <w:gridCol w:w="1701"/>
      </w:tblGrid>
      <w:tr w:rsidR="00077001" w:rsidRPr="00992C01" w:rsidTr="0048523D">
        <w:tc>
          <w:tcPr>
            <w:tcW w:w="460" w:type="dxa"/>
          </w:tcPr>
          <w:p w:rsidR="00077001" w:rsidRPr="00992C01" w:rsidRDefault="00077001" w:rsidP="0048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C01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77001" w:rsidRPr="00992C01" w:rsidRDefault="00077001" w:rsidP="00F57A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23"/>
        <w:tblW w:w="0" w:type="auto"/>
        <w:tblLook w:val="01E0" w:firstRow="1" w:lastRow="1" w:firstColumn="1" w:lastColumn="1" w:noHBand="0" w:noVBand="0"/>
      </w:tblPr>
      <w:tblGrid>
        <w:gridCol w:w="465"/>
        <w:gridCol w:w="1276"/>
      </w:tblGrid>
      <w:tr w:rsidR="00077001" w:rsidRPr="00992C01" w:rsidTr="0048523D">
        <w:tc>
          <w:tcPr>
            <w:tcW w:w="465" w:type="dxa"/>
          </w:tcPr>
          <w:p w:rsidR="00077001" w:rsidRPr="00992C01" w:rsidRDefault="00077001" w:rsidP="0048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C0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077001" w:rsidRPr="00992C01" w:rsidRDefault="00077001" w:rsidP="00485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88"/>
        <w:tblW w:w="8614" w:type="dxa"/>
        <w:tblLayout w:type="fixed"/>
        <w:tblLook w:val="01E0" w:firstRow="1" w:lastRow="1" w:firstColumn="1" w:lastColumn="1" w:noHBand="0" w:noVBand="0"/>
      </w:tblPr>
      <w:tblGrid>
        <w:gridCol w:w="4786"/>
        <w:gridCol w:w="3828"/>
      </w:tblGrid>
      <w:tr w:rsidR="00077001" w:rsidRPr="00992C01" w:rsidTr="0048523D">
        <w:tc>
          <w:tcPr>
            <w:tcW w:w="4786" w:type="dxa"/>
          </w:tcPr>
          <w:p w:rsidR="00077001" w:rsidRPr="00992C01" w:rsidRDefault="000D0DAE" w:rsidP="00485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 внесении изменений в приказ Контрольно-счетной комиссии </w:t>
            </w:r>
            <w:r w:rsidR="00077001" w:rsidRPr="00992C0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Гаврилов-Ямского муниципального района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от 25.09.2017 № 20</w:t>
            </w:r>
          </w:p>
          <w:p w:rsidR="00077001" w:rsidRPr="00992C01" w:rsidRDefault="00077001" w:rsidP="004852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28" w:type="dxa"/>
          </w:tcPr>
          <w:p w:rsidR="00077001" w:rsidRPr="00992C01" w:rsidRDefault="00077001" w:rsidP="00485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77001" w:rsidRPr="00992C01" w:rsidRDefault="00077001" w:rsidP="0007700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0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C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992C01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5 статьи 19 Федерального закона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г. № 1047 «Об общих требованиях к определению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органов», </w:t>
      </w:r>
      <w:r w:rsidRPr="00EF1947">
        <w:rPr>
          <w:rFonts w:ascii="Times New Roman" w:eastAsia="Times New Roman" w:hAnsi="Times New Roman" w:cs="Times New Roman"/>
          <w:sz w:val="26"/>
          <w:szCs w:val="26"/>
        </w:rPr>
        <w:t>постановлением Администрации Гаврилов-Ямского</w:t>
      </w:r>
      <w:proofErr w:type="gramEnd"/>
      <w:r w:rsidRPr="00EF194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EF1947">
        <w:rPr>
          <w:rFonts w:ascii="Times New Roman" w:eastAsia="Times New Roman" w:hAnsi="Times New Roman" w:cs="Times New Roman"/>
          <w:sz w:val="26"/>
          <w:szCs w:val="26"/>
        </w:rPr>
        <w:t>муниципального района от  31.12.2015 № 1537 «Об утверждении требований к порядку разработки и принятия правовых актов о нормировании в сфере закупок для обеспечения нужд Гаврилов-Ямского муниципального района, содержанию указанных актов и обеспечению их исполнения», постановлением</w:t>
      </w:r>
      <w:r w:rsidRPr="00992C01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Гаврилов-Ямского муниципального района от 27.06.2016 № 675 «О Правилах определения нормативных затрат на обеспечение функций муниципальных органов, включая подведомственные казенные учреждения», (далее – правила определения нормативных затрат)</w:t>
      </w:r>
      <w:proofErr w:type="gramEnd"/>
    </w:p>
    <w:p w:rsidR="00EF1947" w:rsidRPr="00992C01" w:rsidRDefault="00EF1947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001" w:rsidRPr="00EF1947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F1947">
        <w:rPr>
          <w:rFonts w:ascii="Times New Roman" w:eastAsia="Times New Roman" w:hAnsi="Times New Roman" w:cs="Times New Roman"/>
          <w:b/>
          <w:sz w:val="26"/>
          <w:szCs w:val="26"/>
        </w:rPr>
        <w:t>ПРИКАЗЫВАЮ:</w:t>
      </w: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C01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0D0DAE">
        <w:rPr>
          <w:rFonts w:ascii="Times New Roman" w:eastAsia="Times New Roman" w:hAnsi="Times New Roman" w:cs="Times New Roman"/>
          <w:sz w:val="26"/>
          <w:szCs w:val="26"/>
        </w:rPr>
        <w:t xml:space="preserve">Внести изменения в приказ </w:t>
      </w:r>
      <w:r w:rsidR="000D0DAE" w:rsidRPr="000D0DAE">
        <w:rPr>
          <w:rFonts w:ascii="Times New Roman" w:eastAsia="Times New Roman" w:hAnsi="Times New Roman" w:cs="Times New Roman"/>
          <w:sz w:val="26"/>
          <w:szCs w:val="26"/>
        </w:rPr>
        <w:t xml:space="preserve">Контрольно-счётной комиссии Гаврилов-Ямского муниципального района </w:t>
      </w:r>
      <w:r w:rsidR="000D0DAE" w:rsidRPr="009122D4">
        <w:rPr>
          <w:rFonts w:ascii="Times New Roman" w:eastAsia="Times New Roman" w:hAnsi="Times New Roman" w:cs="Times New Roman"/>
          <w:sz w:val="26"/>
          <w:szCs w:val="26"/>
        </w:rPr>
        <w:t>от 25.09.2017 № 20</w:t>
      </w:r>
      <w:r w:rsidR="000D0DAE">
        <w:rPr>
          <w:rFonts w:ascii="Times New Roman" w:eastAsia="Times New Roman" w:hAnsi="Times New Roman" w:cs="Times New Roman"/>
          <w:sz w:val="26"/>
          <w:szCs w:val="26"/>
        </w:rPr>
        <w:t xml:space="preserve"> «Об у</w:t>
      </w:r>
      <w:r w:rsidRPr="00992C01">
        <w:rPr>
          <w:rFonts w:ascii="Times New Roman" w:eastAsia="Times New Roman" w:hAnsi="Times New Roman" w:cs="Times New Roman"/>
          <w:sz w:val="26"/>
          <w:szCs w:val="26"/>
        </w:rPr>
        <w:t>твер</w:t>
      </w:r>
      <w:r w:rsidR="000D0DAE">
        <w:rPr>
          <w:rFonts w:ascii="Times New Roman" w:eastAsia="Times New Roman" w:hAnsi="Times New Roman" w:cs="Times New Roman"/>
          <w:sz w:val="26"/>
          <w:szCs w:val="26"/>
        </w:rPr>
        <w:t xml:space="preserve">ждении </w:t>
      </w:r>
      <w:r w:rsidRPr="00992C01">
        <w:rPr>
          <w:rFonts w:ascii="Times New Roman" w:eastAsia="Times New Roman" w:hAnsi="Times New Roman" w:cs="Times New Roman"/>
          <w:b/>
          <w:bCs/>
          <w:sz w:val="26"/>
          <w:szCs w:val="26"/>
          <w:lang w:bidi="ru-RU"/>
        </w:rPr>
        <w:t xml:space="preserve"> </w:t>
      </w:r>
      <w:r w:rsidRPr="00992C01">
        <w:rPr>
          <w:rFonts w:ascii="Times New Roman" w:eastAsia="Times New Roman" w:hAnsi="Times New Roman" w:cs="Times New Roman"/>
          <w:bCs/>
          <w:sz w:val="26"/>
          <w:szCs w:val="26"/>
          <w:lang w:bidi="ru-RU"/>
        </w:rPr>
        <w:t>н</w:t>
      </w:r>
      <w:r w:rsidRPr="00992C01">
        <w:rPr>
          <w:rFonts w:ascii="Times New Roman" w:eastAsia="Times New Roman" w:hAnsi="Times New Roman" w:cs="Times New Roman"/>
          <w:sz w:val="26"/>
          <w:szCs w:val="26"/>
        </w:rPr>
        <w:t>ормативны</w:t>
      </w:r>
      <w:r w:rsidR="000D0DAE">
        <w:rPr>
          <w:rFonts w:ascii="Times New Roman" w:eastAsia="Times New Roman" w:hAnsi="Times New Roman" w:cs="Times New Roman"/>
          <w:sz w:val="26"/>
          <w:szCs w:val="26"/>
        </w:rPr>
        <w:t>х</w:t>
      </w:r>
      <w:r w:rsidRPr="00992C01">
        <w:rPr>
          <w:rFonts w:ascii="Times New Roman" w:eastAsia="Times New Roman" w:hAnsi="Times New Roman" w:cs="Times New Roman"/>
          <w:sz w:val="26"/>
          <w:szCs w:val="26"/>
        </w:rPr>
        <w:t xml:space="preserve"> затрат на обеспечение функций Контрольно-счётной комиссии Гаврилов-Ямского муниципального района</w:t>
      </w:r>
      <w:r w:rsidR="000D0DAE">
        <w:rPr>
          <w:rFonts w:ascii="Times New Roman" w:eastAsia="Times New Roman" w:hAnsi="Times New Roman" w:cs="Times New Roman"/>
          <w:sz w:val="26"/>
          <w:szCs w:val="26"/>
        </w:rPr>
        <w:t>»</w:t>
      </w:r>
      <w:r w:rsidR="0048170C">
        <w:rPr>
          <w:rFonts w:ascii="Times New Roman" w:eastAsia="Times New Roman" w:hAnsi="Times New Roman" w:cs="Times New Roman"/>
          <w:sz w:val="26"/>
          <w:szCs w:val="26"/>
        </w:rPr>
        <w:t xml:space="preserve">, изложив </w:t>
      </w:r>
      <w:r w:rsidRPr="00992C01">
        <w:rPr>
          <w:rFonts w:ascii="Times New Roman" w:eastAsia="Times New Roman" w:hAnsi="Times New Roman" w:cs="Times New Roman"/>
          <w:sz w:val="26"/>
          <w:szCs w:val="26"/>
        </w:rPr>
        <w:t>приложени</w:t>
      </w:r>
      <w:r w:rsidR="0048170C">
        <w:rPr>
          <w:rFonts w:ascii="Times New Roman" w:eastAsia="Times New Roman" w:hAnsi="Times New Roman" w:cs="Times New Roman"/>
          <w:sz w:val="26"/>
          <w:szCs w:val="26"/>
        </w:rPr>
        <w:t>е в новой редакции (Приложение)</w:t>
      </w:r>
      <w:r w:rsidR="000D0DAE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992C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C01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gramStart"/>
      <w:r w:rsidRPr="00992C01">
        <w:rPr>
          <w:rFonts w:ascii="Times New Roman" w:eastAsia="Times New Roman" w:hAnsi="Times New Roman" w:cs="Times New Roman"/>
          <w:sz w:val="26"/>
          <w:szCs w:val="26"/>
        </w:rPr>
        <w:t>Разместить</w:t>
      </w:r>
      <w:proofErr w:type="gramEnd"/>
      <w:r w:rsidRPr="00992C0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C3D6B">
        <w:rPr>
          <w:rFonts w:ascii="Times New Roman" w:eastAsia="Times New Roman" w:hAnsi="Times New Roman" w:cs="Times New Roman"/>
          <w:sz w:val="26"/>
          <w:szCs w:val="26"/>
        </w:rPr>
        <w:t xml:space="preserve">настоящий </w:t>
      </w:r>
      <w:r w:rsidRPr="00992C01">
        <w:rPr>
          <w:rFonts w:ascii="Times New Roman" w:eastAsia="Times New Roman" w:hAnsi="Times New Roman" w:cs="Times New Roman"/>
          <w:sz w:val="26"/>
          <w:szCs w:val="26"/>
        </w:rPr>
        <w:t>приказ на официальном сайте Администрации Гаврилов-Ямского муниципального района в сети Интернет и в единой информационной системе в сфере закупок.</w:t>
      </w:r>
    </w:p>
    <w:p w:rsidR="00077001" w:rsidRPr="00992C01" w:rsidRDefault="00636E04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077001" w:rsidRPr="00992C0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077001" w:rsidRPr="00992C01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077001" w:rsidRPr="00992C01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приказа оставляю за собой.</w:t>
      </w:r>
    </w:p>
    <w:p w:rsidR="00077001" w:rsidRPr="00992C01" w:rsidRDefault="00636E04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5</w:t>
      </w:r>
      <w:r w:rsidR="00077001" w:rsidRPr="00992C01">
        <w:rPr>
          <w:rFonts w:ascii="Times New Roman" w:eastAsia="Times New Roman" w:hAnsi="Times New Roman" w:cs="Times New Roman"/>
          <w:sz w:val="26"/>
          <w:szCs w:val="26"/>
        </w:rPr>
        <w:t>. Приказ вступает в силу с момента подписания.</w:t>
      </w: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001" w:rsidRPr="00992C01" w:rsidRDefault="00077001" w:rsidP="000770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77001" w:rsidRPr="00992C01" w:rsidRDefault="00077001" w:rsidP="00D03F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C01">
        <w:rPr>
          <w:rFonts w:ascii="Times New Roman" w:eastAsia="Times New Roman" w:hAnsi="Times New Roman" w:cs="Times New Roman"/>
          <w:sz w:val="26"/>
          <w:szCs w:val="26"/>
        </w:rPr>
        <w:t>Председатель Контрольно-счетной комиссии</w:t>
      </w:r>
    </w:p>
    <w:p w:rsidR="00077001" w:rsidRPr="00992C01" w:rsidRDefault="00077001" w:rsidP="00D03F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92C01">
        <w:rPr>
          <w:rFonts w:ascii="Times New Roman" w:eastAsia="Times New Roman" w:hAnsi="Times New Roman" w:cs="Times New Roman"/>
          <w:sz w:val="26"/>
          <w:szCs w:val="26"/>
        </w:rPr>
        <w:t>Гаврилов-Ямского муниципального района</w:t>
      </w:r>
      <w:r w:rsidRPr="00992C01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</w:t>
      </w:r>
      <w:r w:rsidR="00D03F7D"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 w:rsidRPr="00992C01">
        <w:rPr>
          <w:rFonts w:ascii="Times New Roman" w:eastAsia="Times New Roman" w:hAnsi="Times New Roman" w:cs="Times New Roman"/>
          <w:sz w:val="26"/>
          <w:szCs w:val="26"/>
        </w:rPr>
        <w:t xml:space="preserve">            Е.Р. Бурдова</w:t>
      </w:r>
    </w:p>
    <w:p w:rsidR="00077001" w:rsidRPr="00992C01" w:rsidRDefault="00077001" w:rsidP="00D03F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077001" w:rsidRDefault="00077001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DB316F" w:rsidRDefault="00DB316F" w:rsidP="00077001"/>
    <w:p w:rsidR="00414380" w:rsidRDefault="00414380" w:rsidP="00077001"/>
    <w:p w:rsidR="00B1516E" w:rsidRDefault="00B1516E" w:rsidP="00077001"/>
    <w:p w:rsidR="00414380" w:rsidRDefault="00414380" w:rsidP="00077001"/>
    <w:p w:rsidR="00077001" w:rsidRPr="00414380" w:rsidRDefault="00077001" w:rsidP="00F434EE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</w:t>
      </w:r>
    </w:p>
    <w:p w:rsidR="00077001" w:rsidRPr="00414380" w:rsidRDefault="00077001" w:rsidP="00F434E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>к приказу Контрольно-счетной комиссии Гаврилов-Ямского муниципального района</w:t>
      </w:r>
    </w:p>
    <w:p w:rsidR="00077001" w:rsidRPr="00414380" w:rsidRDefault="00077001" w:rsidP="00F434EE">
      <w:pPr>
        <w:autoSpaceDE w:val="0"/>
        <w:autoSpaceDN w:val="0"/>
        <w:adjustRightInd w:val="0"/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F434EE" w:rsidRPr="00414380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F63BEB" w:rsidRPr="004143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 №  </w:t>
      </w:r>
      <w:r w:rsidR="00F434EE" w:rsidRPr="0041438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7001" w:rsidRPr="00414380" w:rsidRDefault="00077001" w:rsidP="00077001">
      <w:pPr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77001" w:rsidRPr="00414380" w:rsidRDefault="00077001" w:rsidP="00077001">
      <w:pPr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4380">
        <w:rPr>
          <w:rFonts w:ascii="Times New Roman" w:eastAsia="Calibri" w:hAnsi="Times New Roman" w:cs="Times New Roman"/>
          <w:b/>
          <w:sz w:val="24"/>
          <w:szCs w:val="24"/>
        </w:rPr>
        <w:t>Нормативные затраты на обеспечение функций Контрольно-счетной комиссии Гаврилов-Ямского муниципального района</w:t>
      </w:r>
    </w:p>
    <w:p w:rsidR="00077001" w:rsidRPr="00414380" w:rsidRDefault="00077001" w:rsidP="00077001">
      <w:pPr>
        <w:widowControl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414380">
        <w:rPr>
          <w:rFonts w:ascii="Times New Roman" w:eastAsia="Calibri" w:hAnsi="Times New Roman" w:cs="Times New Roman"/>
          <w:b/>
          <w:sz w:val="24"/>
          <w:szCs w:val="24"/>
        </w:rPr>
        <w:t>I. Общие положения</w:t>
      </w:r>
    </w:p>
    <w:p w:rsidR="00077001" w:rsidRPr="00414380" w:rsidRDefault="00077001" w:rsidP="00912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ab/>
      </w:r>
      <w:r w:rsidRPr="00414380">
        <w:rPr>
          <w:rFonts w:ascii="Times New Roman" w:eastAsia="Times New Roman" w:hAnsi="Times New Roman" w:cs="Calibri"/>
          <w:sz w:val="24"/>
          <w:szCs w:val="24"/>
        </w:rPr>
        <w:t>1. Настоящий документ определяет нормативные затраты на обеспечение функций Контрольно-счетной комиссии</w:t>
      </w:r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Гаврилов-Ямского муниципального района</w:t>
      </w:r>
      <w:r w:rsidRPr="00414380">
        <w:rPr>
          <w:rFonts w:ascii="Times New Roman" w:eastAsia="Times New Roman" w:hAnsi="Times New Roman" w:cs="Calibri"/>
          <w:sz w:val="24"/>
          <w:szCs w:val="24"/>
        </w:rPr>
        <w:t xml:space="preserve"> (далее – Контрольно-счетная комиссия) в части закупок товаров, работ, услуг (далее – нормативные затраты). Расчет нормативных затрат произведен на основании Правил определения нормативных затрат на обеспечение функций муниципальных органов Гаврилов-Ямского муниципального района (включая подведомственные муниципальные казенные учреждения), утвержденных постановлением Администрации Гаврилов - Ямского муниципального района  от 27.06.2016  № 675  (далее – Правила определения нормативных затрат).</w:t>
      </w:r>
    </w:p>
    <w:p w:rsidR="00077001" w:rsidRPr="00414380" w:rsidRDefault="00077001" w:rsidP="009122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414380">
        <w:rPr>
          <w:rFonts w:ascii="Times New Roman" w:eastAsia="Times New Roman" w:hAnsi="Times New Roman" w:cs="Calibri"/>
          <w:sz w:val="24"/>
          <w:szCs w:val="24"/>
        </w:rPr>
        <w:t xml:space="preserve">       2. Общий объем затрат, связанный с закупкой товаров, работ, услуг, рассчитанный на основе нормативных затрат на обеспечение функций Контрольно-счетной комиссии (далее – нормативные затраты), не может превышать объема лимитов бюджетных обязательств, доведенных до Контрольно-счетной комиссии, как получателя средств местного бюджета, на закупку товаров, работ, услуг в рамках исполнения местного бюджета.</w:t>
      </w:r>
    </w:p>
    <w:p w:rsidR="00077001" w:rsidRPr="00414380" w:rsidRDefault="00077001" w:rsidP="009122D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414380">
        <w:rPr>
          <w:rFonts w:ascii="Times New Roman" w:eastAsia="Times New Roman" w:hAnsi="Times New Roman" w:cs="Calibri"/>
          <w:sz w:val="24"/>
          <w:szCs w:val="24"/>
        </w:rPr>
        <w:t>3. Нормативные затраты применяются для обоснования объекта и (или) объектов закупки Контрольно-счетной комиссии.</w:t>
      </w:r>
    </w:p>
    <w:p w:rsidR="00077001" w:rsidRPr="00414380" w:rsidRDefault="00077001" w:rsidP="004E563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414380">
        <w:rPr>
          <w:rFonts w:ascii="Times New Roman" w:eastAsia="Times New Roman" w:hAnsi="Times New Roman" w:cs="Calibri"/>
          <w:sz w:val="24"/>
          <w:szCs w:val="24"/>
        </w:rPr>
        <w:t>4. Количество планируемых к приобретению товаров (основных средств и материальных  запасов) определяется с учетом фактического наличия количества товаров, учитываемых на балансе Контрольно-счетной комиссии.</w:t>
      </w:r>
    </w:p>
    <w:p w:rsidR="00077001" w:rsidRPr="00414380" w:rsidRDefault="00077001" w:rsidP="004E5638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414380">
        <w:rPr>
          <w:rFonts w:ascii="Times New Roman" w:eastAsia="Times New Roman" w:hAnsi="Times New Roman" w:cs="Calibri"/>
          <w:sz w:val="24"/>
          <w:szCs w:val="24"/>
        </w:rPr>
        <w:t>5. 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077001" w:rsidRPr="00414380" w:rsidRDefault="004E5638" w:rsidP="004E563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077001" w:rsidRPr="00414380">
        <w:rPr>
          <w:rFonts w:ascii="Times New Roman" w:eastAsia="Calibri" w:hAnsi="Times New Roman" w:cs="Times New Roman"/>
          <w:sz w:val="24"/>
          <w:szCs w:val="24"/>
        </w:rPr>
        <w:t xml:space="preserve">6. Настоящим правовым актом </w:t>
      </w:r>
      <w:proofErr w:type="gramStart"/>
      <w:r w:rsidR="00077001" w:rsidRPr="00414380">
        <w:rPr>
          <w:rFonts w:ascii="Times New Roman" w:eastAsia="Calibri" w:hAnsi="Times New Roman" w:cs="Times New Roman"/>
          <w:sz w:val="24"/>
          <w:szCs w:val="24"/>
        </w:rPr>
        <w:t>утверждены</w:t>
      </w:r>
      <w:proofErr w:type="gramEnd"/>
      <w:r w:rsidR="00077001" w:rsidRPr="0041438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>- нормативы количества абонентских номеров пользовательского (оконечного) оборудования, подключенного к сети подвижной связи;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>- нормативы, применяемые при расчете нормативных затрат на  цену услуги подвижной связи;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>- нормативы количества SIM-карт, применяемые при расчете нормативных затрат;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- нормативы, применяемые при расчете нормативных затрат на цену и количество принтеров, многофункциональных устройств, копировальных аппаратов </w:t>
      </w:r>
      <w:r w:rsidR="007B3B13" w:rsidRPr="00414380">
        <w:rPr>
          <w:rFonts w:ascii="Times New Roman" w:eastAsia="Calibri" w:hAnsi="Times New Roman" w:cs="Times New Roman"/>
          <w:sz w:val="24"/>
          <w:szCs w:val="24"/>
        </w:rPr>
        <w:t xml:space="preserve">и иной </w:t>
      </w:r>
      <w:r w:rsidRPr="00414380">
        <w:rPr>
          <w:rFonts w:ascii="Times New Roman" w:eastAsia="Calibri" w:hAnsi="Times New Roman" w:cs="Times New Roman"/>
          <w:sz w:val="24"/>
          <w:szCs w:val="24"/>
        </w:rPr>
        <w:t>оргтехники;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- нормативы, применяемые при расчете нормативных затрат на  цену 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и количество средств </w:t>
      </w:r>
      <w:proofErr w:type="gramStart"/>
      <w:r w:rsidRPr="00414380">
        <w:rPr>
          <w:rFonts w:ascii="Times New Roman" w:eastAsia="Calibri" w:hAnsi="Times New Roman" w:cs="Times New Roman"/>
          <w:sz w:val="24"/>
          <w:szCs w:val="24"/>
        </w:rPr>
        <w:t>подвижной</w:t>
      </w:r>
      <w:proofErr w:type="gramEnd"/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 связи;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>- нормативы, применяемые при расчете нормативных затрат на  количество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 и цену планшетных компьютеров;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>- нормативы, применяемые при расчете нормативных затрат на  количество и цену носителей информации;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нормативы, применяемые при расчете нормативных затрат на количество и цену расходных материалов для принтеров, многофункциональных устройств, копировальных аппаратов </w:t>
      </w:r>
      <w:r w:rsidR="00EA4B0F" w:rsidRPr="00414380">
        <w:rPr>
          <w:rFonts w:ascii="Times New Roman" w:eastAsia="Calibri" w:hAnsi="Times New Roman" w:cs="Times New Roman"/>
          <w:sz w:val="24"/>
          <w:szCs w:val="24"/>
        </w:rPr>
        <w:t xml:space="preserve">и иной </w:t>
      </w:r>
      <w:r w:rsidRPr="00414380">
        <w:rPr>
          <w:rFonts w:ascii="Times New Roman" w:eastAsia="Calibri" w:hAnsi="Times New Roman" w:cs="Times New Roman"/>
          <w:sz w:val="24"/>
          <w:szCs w:val="24"/>
        </w:rPr>
        <w:t>оргтехники;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- нормативы, применяемые при расчете нормативных затрат на перечень 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>периодических печатных изданий и справочной литературы;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>- нормативы, применяемые при расчете нормативных затрат на цену и количество рабочих станций;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- нормативы, применяемые при расчете нормативных затрат на количество и цены транспортных средств; 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>- нормативы, применяемые при расчете нормативных затрат на количество и цену мебели;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- нормативы, применяемые при расчете нормативных затрат на количество 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>и цену канцелярских принадлежностей;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>- нормативы, применяемые при расчете нормативных затрат количества и цены хозяйственных товаров и принадлежностей;</w:t>
      </w:r>
    </w:p>
    <w:p w:rsidR="00077001" w:rsidRPr="00414380" w:rsidRDefault="00077001" w:rsidP="004E563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>- нормативы, применяемые при расчете нормативных затрат на количество и цены приобретения иных  товаров и услуг;</w:t>
      </w:r>
    </w:p>
    <w:p w:rsidR="00077001" w:rsidRPr="00414380" w:rsidRDefault="00077001" w:rsidP="00077001">
      <w:pPr>
        <w:widowControl w:val="0"/>
        <w:tabs>
          <w:tab w:val="left" w:pos="735"/>
        </w:tabs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        7. Нормативные затраты, порядок определения по которым не установлен правилами определения нормативных затрат, а также в случае отсутствия утверждённого значения показателя, предусмотренного для определения i-</w:t>
      </w:r>
      <w:proofErr w:type="spellStart"/>
      <w:r w:rsidRPr="00414380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 вида затрат (</w:t>
      </w:r>
      <w:proofErr w:type="spellStart"/>
      <w:r w:rsidRPr="00414380">
        <w:rPr>
          <w:rFonts w:ascii="Times New Roman" w:eastAsia="Calibri" w:hAnsi="Times New Roman" w:cs="Times New Roman"/>
          <w:sz w:val="24"/>
          <w:szCs w:val="24"/>
        </w:rPr>
        <w:t>З</w:t>
      </w:r>
      <w:proofErr w:type="gramStart"/>
      <w:r w:rsidRPr="00414380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proofErr w:type="gramEnd"/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), определяются по формуле:                                                 </w:t>
      </w:r>
    </w:p>
    <w:p w:rsidR="00077001" w:rsidRPr="00414380" w:rsidRDefault="00077001" w:rsidP="00077001">
      <w:pPr>
        <w:widowControl w:val="0"/>
        <w:tabs>
          <w:tab w:val="left" w:pos="735"/>
        </w:tabs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</w:t>
      </w:r>
      <w:proofErr w:type="spellStart"/>
      <w:r w:rsidRPr="00414380">
        <w:rPr>
          <w:rFonts w:ascii="Times New Roman" w:eastAsia="Calibri" w:hAnsi="Times New Roman" w:cs="Times New Roman"/>
          <w:sz w:val="24"/>
          <w:szCs w:val="24"/>
        </w:rPr>
        <w:t>З</w:t>
      </w:r>
      <w:proofErr w:type="gramStart"/>
      <w:r w:rsidRPr="00414380">
        <w:rPr>
          <w:rFonts w:ascii="Times New Roman" w:eastAsia="Calibri" w:hAnsi="Times New Roman" w:cs="Times New Roman"/>
          <w:sz w:val="24"/>
          <w:szCs w:val="24"/>
        </w:rPr>
        <w:t>j</w:t>
      </w:r>
      <w:proofErr w:type="spellEnd"/>
      <w:proofErr w:type="gramEnd"/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 = </w:t>
      </w:r>
      <w:proofErr w:type="spellStart"/>
      <w:r w:rsidRPr="00414380">
        <w:rPr>
          <w:rFonts w:ascii="Times New Roman" w:eastAsia="Calibri" w:hAnsi="Times New Roman" w:cs="Times New Roman"/>
          <w:sz w:val="24"/>
          <w:szCs w:val="24"/>
        </w:rPr>
        <w:t>Зфакт</w:t>
      </w:r>
      <w:proofErr w:type="spellEnd"/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 Х </w:t>
      </w:r>
      <w:proofErr w:type="spellStart"/>
      <w:r w:rsidRPr="00414380">
        <w:rPr>
          <w:rFonts w:ascii="Times New Roman" w:eastAsia="Calibri" w:hAnsi="Times New Roman" w:cs="Times New Roman"/>
          <w:sz w:val="24"/>
          <w:szCs w:val="24"/>
        </w:rPr>
        <w:t>Ij</w:t>
      </w:r>
      <w:proofErr w:type="spellEnd"/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77001" w:rsidRPr="00414380" w:rsidRDefault="00077001" w:rsidP="00077001">
      <w:pPr>
        <w:widowControl w:val="0"/>
        <w:tabs>
          <w:tab w:val="left" w:pos="735"/>
        </w:tabs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где: </w:t>
      </w:r>
    </w:p>
    <w:p w:rsidR="00077001" w:rsidRPr="00414380" w:rsidRDefault="00077001" w:rsidP="00077001">
      <w:pPr>
        <w:widowControl w:val="0"/>
        <w:tabs>
          <w:tab w:val="left" w:pos="735"/>
        </w:tabs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14380">
        <w:rPr>
          <w:rFonts w:ascii="Times New Roman" w:eastAsia="Calibri" w:hAnsi="Times New Roman" w:cs="Times New Roman"/>
          <w:sz w:val="24"/>
          <w:szCs w:val="24"/>
        </w:rPr>
        <w:t>Зфакт</w:t>
      </w:r>
      <w:proofErr w:type="spellEnd"/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 - фактические затраты i –</w:t>
      </w:r>
      <w:proofErr w:type="spellStart"/>
      <w:r w:rsidRPr="00414380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 вида в отчётном финансовом году; </w:t>
      </w:r>
    </w:p>
    <w:p w:rsidR="00077001" w:rsidRPr="00414380" w:rsidRDefault="00077001" w:rsidP="00077001">
      <w:pPr>
        <w:widowControl w:val="0"/>
        <w:tabs>
          <w:tab w:val="left" w:pos="735"/>
        </w:tabs>
        <w:adjustRightInd w:val="0"/>
        <w:spacing w:after="0" w:line="240" w:lineRule="auto"/>
        <w:outlineLvl w:val="1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14380">
        <w:rPr>
          <w:rFonts w:ascii="Times New Roman" w:eastAsia="Calibri" w:hAnsi="Times New Roman" w:cs="Times New Roman"/>
          <w:sz w:val="24"/>
          <w:szCs w:val="24"/>
        </w:rPr>
        <w:t>Ij</w:t>
      </w:r>
      <w:proofErr w:type="spellEnd"/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 - индекс роста потребительских цен j-</w:t>
      </w:r>
      <w:proofErr w:type="spellStart"/>
      <w:r w:rsidRPr="00414380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 года с учётом прогноза социально-экономического развития Гаврилов-Ямского муниципального района на соответствующий финансовый год.</w:t>
      </w:r>
    </w:p>
    <w:p w:rsidR="00077001" w:rsidRPr="00414380" w:rsidRDefault="00077001" w:rsidP="000770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4380">
        <w:rPr>
          <w:rFonts w:ascii="Times New Roman" w:eastAsia="Calibri" w:hAnsi="Times New Roman" w:cs="Times New Roman"/>
          <w:sz w:val="24"/>
          <w:szCs w:val="24"/>
        </w:rPr>
        <w:t xml:space="preserve">        8. Товары, работы и услуги, не предусмотренные настоящими нормативными затратами (нормой обеспечения), но необходимые для обеспечения функций Контрольно-счетной комиссии, приобретаются дополнительно, на основании фактической потребности в данном виде продукции, с учетом нормативов, утвержденных на аналогичные товары, работы, услуги.</w:t>
      </w:r>
    </w:p>
    <w:p w:rsidR="004E5638" w:rsidRPr="00414380" w:rsidRDefault="004E5638" w:rsidP="0007700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77001" w:rsidRPr="00414380" w:rsidRDefault="00077001" w:rsidP="00077001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outlineLvl w:val="1"/>
        <w:rPr>
          <w:rFonts w:ascii="Times New Roman" w:eastAsia="Times New Roman" w:hAnsi="Times New Roman" w:cs="Calibri"/>
          <w:b/>
          <w:sz w:val="24"/>
          <w:szCs w:val="24"/>
        </w:rPr>
      </w:pPr>
      <w:r w:rsidRPr="00414380">
        <w:rPr>
          <w:rFonts w:ascii="Times New Roman" w:eastAsia="Times New Roman" w:hAnsi="Times New Roman" w:cs="Calibri"/>
          <w:b/>
          <w:sz w:val="24"/>
          <w:szCs w:val="24"/>
          <w:lang w:val="en-US"/>
        </w:rPr>
        <w:t>II</w:t>
      </w:r>
      <w:r w:rsidRPr="00414380">
        <w:rPr>
          <w:rFonts w:ascii="Times New Roman" w:eastAsia="Times New Roman" w:hAnsi="Times New Roman" w:cs="Calibri"/>
          <w:b/>
          <w:sz w:val="24"/>
          <w:szCs w:val="24"/>
        </w:rPr>
        <w:t xml:space="preserve">. Виды и состав нормативных затрат </w:t>
      </w:r>
    </w:p>
    <w:p w:rsidR="00077001" w:rsidRPr="00414380" w:rsidRDefault="00077001" w:rsidP="004E5638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К видам нормативных затрат Контрольно-счетной комиссии относятся: </w:t>
      </w:r>
    </w:p>
    <w:p w:rsidR="00077001" w:rsidRPr="00414380" w:rsidRDefault="00077001" w:rsidP="004E5638">
      <w:pPr>
        <w:widowControl w:val="0"/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sz w:val="24"/>
          <w:szCs w:val="24"/>
        </w:rPr>
        <w:t>- затраты на информационно-коммуникационные технологии;</w:t>
      </w:r>
    </w:p>
    <w:p w:rsidR="00077001" w:rsidRPr="00414380" w:rsidRDefault="00077001" w:rsidP="004E5638">
      <w:pPr>
        <w:widowControl w:val="0"/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sz w:val="24"/>
          <w:szCs w:val="24"/>
        </w:rPr>
        <w:t>- затраты на дополнительное профессиональное образование;</w:t>
      </w:r>
    </w:p>
    <w:p w:rsidR="00077001" w:rsidRPr="00414380" w:rsidRDefault="00077001" w:rsidP="004E5638">
      <w:pPr>
        <w:widowControl w:val="0"/>
        <w:autoSpaceDE w:val="0"/>
        <w:autoSpaceDN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sz w:val="24"/>
          <w:szCs w:val="24"/>
        </w:rPr>
        <w:t>- прочие затраты;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414380" w:rsidRDefault="00077001" w:rsidP="00077001">
      <w:pPr>
        <w:widowControl w:val="0"/>
        <w:adjustRightInd w:val="0"/>
        <w:ind w:firstLine="54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414380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414380">
        <w:rPr>
          <w:rFonts w:ascii="Times New Roman" w:eastAsia="Calibri" w:hAnsi="Times New Roman" w:cs="Times New Roman"/>
          <w:b/>
          <w:sz w:val="24"/>
          <w:szCs w:val="24"/>
        </w:rPr>
        <w:t>. Нормативные затраты (далее- затраты) на информационно-коммуникационные технологии</w:t>
      </w:r>
    </w:p>
    <w:p w:rsidR="00077001" w:rsidRPr="00414380" w:rsidRDefault="00077001" w:rsidP="00077001">
      <w:pPr>
        <w:widowControl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414380">
        <w:rPr>
          <w:rFonts w:ascii="Times New Roman" w:eastAsia="Calibri" w:hAnsi="Times New Roman" w:cs="Times New Roman"/>
          <w:b/>
          <w:sz w:val="24"/>
          <w:szCs w:val="24"/>
        </w:rPr>
        <w:t>Затраты на услуги связи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414380">
        <w:rPr>
          <w:rFonts w:ascii="Times New Roman" w:eastAsia="Times New Roman" w:hAnsi="Times New Roman" w:cs="Times New Roman"/>
          <w:b/>
          <w:sz w:val="24"/>
          <w:szCs w:val="24"/>
        </w:rPr>
        <w:t xml:space="preserve">Затраты на абонентскую плату </w:t>
      </w:r>
      <w:r w:rsidRPr="0041438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аб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</w:rPr>
        <w:t>) определяются по формуле: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18CA3D3" wp14:editId="4B75BDA7">
            <wp:extent cx="1876425" cy="466725"/>
            <wp:effectExtent l="0" t="0" r="9525" b="9525"/>
            <wp:docPr id="2" name="Рисунок 42" descr="base_23738_66985_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" descr="base_23738_66985_8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аб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- абонентский номер для передачи голосовой информации) с i-й абонентской платой;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аб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- ежемесячная i-я абонентская плата в расчете на 1 абонентский номер для передачи голосовой информации;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lastRenderedPageBreak/>
        <w:t>N</w:t>
      </w:r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аб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месяцев предоставления услуги с i-й абонентской платой.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b/>
          <w:sz w:val="24"/>
          <w:szCs w:val="24"/>
        </w:rPr>
        <w:t>2. Затраты на повременную оплату местных, междугородних и международных телефонных соединений (</w:t>
      </w:r>
      <w:proofErr w:type="spellStart"/>
      <w:r w:rsidRPr="00414380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414380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пов</w:t>
      </w:r>
      <w:proofErr w:type="spellEnd"/>
      <w:r w:rsidRPr="0041438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определяются по формуле: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position w:val="-30"/>
          <w:sz w:val="24"/>
          <w:szCs w:val="24"/>
        </w:rPr>
        <w:object w:dxaOrig="6060" w:dyaOrig="700">
          <v:shape id="_x0000_i1025" type="#_x0000_t75" style="width:303.75pt;height:35.25pt" o:ole="">
            <v:imagedata r:id="rId12" o:title=""/>
          </v:shape>
          <o:OLEObject Type="Embed" ProgID="Equation.3" ShapeID="_x0000_i1025" DrawAspect="Content" ObjectID="_1718688632" r:id="rId13"/>
        </w:objec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g</w:t>
      </w:r>
      <w:proofErr w:type="gramStart"/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м</w:t>
      </w:r>
      <w:proofErr w:type="spellEnd"/>
      <w:proofErr w:type="gram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g</w:t>
      </w:r>
      <w:proofErr w:type="gramStart"/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м</w:t>
      </w:r>
      <w:proofErr w:type="spellEnd"/>
      <w:proofErr w:type="gram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- продолжительность местных телефонных соединений в месяц в расчете на 1 абонентский номер для передачи голосовой информации по g-</w:t>
      </w: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тарифу;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g</w:t>
      </w:r>
      <w:proofErr w:type="gramStart"/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м</w:t>
      </w:r>
      <w:proofErr w:type="spellEnd"/>
      <w:proofErr w:type="gram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- цена минуты разговора при местных телефонных соединениях по g-</w:t>
      </w: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тарифу;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g</w:t>
      </w:r>
      <w:proofErr w:type="gramStart"/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м</w:t>
      </w:r>
      <w:proofErr w:type="spellEnd"/>
      <w:proofErr w:type="gram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месяцев предоставления услуги местной телефонной связи по g-</w:t>
      </w: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тарифу;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g</w:t>
      </w:r>
      <w:proofErr w:type="gramStart"/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м</w:t>
      </w:r>
      <w:proofErr w:type="spellEnd"/>
      <w:proofErr w:type="gram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14380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мг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- продолжительность междугородних (международных) телефонных соединений в месяц в расчете на 1 абонентский телефонный номер для передачи голосовой информации по i-</w:t>
      </w: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тарифу;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1438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мг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- цена минуты разговора при междугородних телефонных соединениях по i-</w:t>
      </w: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тарифу;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41438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gramEnd"/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мг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месяцев предоставления услуги междугородней телефонной связи по i-</w:t>
      </w: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тарифу.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b/>
          <w:sz w:val="24"/>
          <w:szCs w:val="24"/>
        </w:rPr>
        <w:t>3. Затраты на оплату услуг подвижной связи (</w:t>
      </w:r>
      <w:proofErr w:type="spellStart"/>
      <w:r w:rsidRPr="00414380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Pr="00414380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зот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</w:rPr>
        <w:t>) определяются по формуле: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7EF98E00" wp14:editId="46C98A24">
            <wp:extent cx="1990725" cy="466725"/>
            <wp:effectExtent l="0" t="0" r="9525" b="9525"/>
            <wp:docPr id="3" name="Рисунок 41" descr="base_23738_66985_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base_23738_66985_8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сот</w:t>
      </w:r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должности;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сот</w:t>
      </w:r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- ежемесячная цена услуги подвижной связи в расчете на 1 номер сотовой абонентской станции i-й должности;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4380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414380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сот</w:t>
      </w:r>
      <w:r w:rsidRPr="00414380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месяцев предоставления услуги подвижной связи по i-й должности.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414380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438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Нормативы,</w:t>
      </w:r>
      <w:r w:rsidRPr="0041438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br/>
        <w:t>применяемые при расчете норматива</w:t>
      </w:r>
      <w:r w:rsidRPr="00414380">
        <w:rPr>
          <w:rFonts w:ascii="Times New Roman" w:eastAsia="Calibri" w:hAnsi="Times New Roman" w:cs="Times New Roman"/>
          <w:bCs/>
          <w:color w:val="000000"/>
          <w:sz w:val="24"/>
          <w:szCs w:val="24"/>
          <w:lang w:bidi="ru-RU"/>
        </w:rPr>
        <w:t xml:space="preserve"> </w:t>
      </w:r>
      <w:r w:rsidRPr="00414380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количества абонентских номеров </w:t>
      </w:r>
    </w:p>
    <w:p w:rsidR="00077001" w:rsidRPr="00414380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4380">
        <w:rPr>
          <w:rFonts w:ascii="Times New Roman" w:eastAsia="Times New Roman" w:hAnsi="Times New Roman" w:cs="Times New Roman"/>
          <w:b/>
          <w:sz w:val="24"/>
          <w:szCs w:val="24"/>
        </w:rPr>
        <w:t>пользовательского  (оконечного) оборудования, подключенного к сети подвижной связи</w:t>
      </w:r>
    </w:p>
    <w:p w:rsidR="00077001" w:rsidRPr="00414380" w:rsidRDefault="00077001" w:rsidP="00077001">
      <w:pPr>
        <w:spacing w:after="0" w:line="240" w:lineRule="auto"/>
        <w:ind w:right="220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</w:p>
    <w:tbl>
      <w:tblPr>
        <w:tblW w:w="9640" w:type="dxa"/>
        <w:tblInd w:w="-34" w:type="dxa"/>
        <w:tblLook w:val="04A0" w:firstRow="1" w:lastRow="0" w:firstColumn="1" w:lastColumn="0" w:noHBand="0" w:noVBand="1"/>
      </w:tblPr>
      <w:tblGrid>
        <w:gridCol w:w="4537"/>
        <w:gridCol w:w="2551"/>
        <w:gridCol w:w="2552"/>
      </w:tblGrid>
      <w:tr w:rsidR="00077001" w:rsidRPr="00414380" w:rsidTr="00302A65">
        <w:trPr>
          <w:trHeight w:val="105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001" w:rsidRPr="00414380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143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Категория должностей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001" w:rsidRPr="00414380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143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Единицы измерения </w:t>
            </w:r>
            <w:r w:rsidRPr="00414380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  <w:lang w:bidi="ru-RU"/>
              </w:rPr>
              <w:footnoteReference w:id="1"/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001" w:rsidRPr="00414380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41438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Предельное количество абонентских номеров</w:t>
            </w:r>
          </w:p>
        </w:tc>
      </w:tr>
      <w:tr w:rsidR="00077001" w:rsidRPr="00414380" w:rsidTr="00302A65">
        <w:trPr>
          <w:trHeight w:val="40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001" w:rsidRPr="00414380" w:rsidRDefault="00077001" w:rsidP="00077001">
            <w:pPr>
              <w:tabs>
                <w:tab w:val="left" w:pos="2431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41438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Муниципальный  служащий,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01" w:rsidRPr="00414380" w:rsidRDefault="00077001" w:rsidP="000770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143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 оборудования на человека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01" w:rsidRPr="00414380" w:rsidRDefault="00077001" w:rsidP="000770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38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</w:t>
            </w:r>
          </w:p>
        </w:tc>
      </w:tr>
      <w:tr w:rsidR="00077001" w:rsidRPr="00414380" w:rsidTr="00302A65">
        <w:trPr>
          <w:trHeight w:val="13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001" w:rsidRPr="00414380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4143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муниципальный служащий, замещающий должность, относящуюся к ведущей группе должностей категории </w:t>
            </w:r>
            <w:r w:rsidRPr="0041438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«специалист»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01" w:rsidRPr="00414380" w:rsidRDefault="00077001" w:rsidP="000770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38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 оборудования на человека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01" w:rsidRPr="00414380" w:rsidRDefault="00077001" w:rsidP="000770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4380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</w:t>
            </w:r>
          </w:p>
        </w:tc>
      </w:tr>
    </w:tbl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spacing w:after="0" w:line="240" w:lineRule="auto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</w:pP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Нормативы,</w:t>
      </w: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br/>
        <w:t xml:space="preserve">применяемые при расчете нормативных затрат </w:t>
      </w:r>
    </w:p>
    <w:p w:rsidR="00077001" w:rsidRPr="00220BA7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на  цену услуги подвижной связи</w:t>
      </w: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1"/>
        <w:gridCol w:w="2977"/>
        <w:gridCol w:w="1275"/>
        <w:gridCol w:w="1701"/>
      </w:tblGrid>
      <w:tr w:rsidR="00077001" w:rsidRPr="00220BA7" w:rsidTr="00302A65">
        <w:trPr>
          <w:trHeight w:val="1125"/>
        </w:trPr>
        <w:tc>
          <w:tcPr>
            <w:tcW w:w="3691" w:type="dxa"/>
            <w:shd w:val="clear" w:color="auto" w:fill="auto"/>
            <w:vAlign w:val="center"/>
            <w:hideMark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Категория должностей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Количество абонентских номеров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Расходы на услуги связи (месяц)</w:t>
            </w: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  <w:lang w:bidi="ru-RU"/>
              </w:rPr>
              <w:footnoteReference w:id="2"/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Количество месяцев предоставления </w:t>
            </w:r>
          </w:p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услуги связи</w:t>
            </w:r>
          </w:p>
        </w:tc>
      </w:tr>
      <w:tr w:rsidR="00077001" w:rsidRPr="00220BA7" w:rsidTr="00302A65">
        <w:trPr>
          <w:trHeight w:val="643"/>
        </w:trPr>
        <w:tc>
          <w:tcPr>
            <w:tcW w:w="3691" w:type="dxa"/>
            <w:shd w:val="clear" w:color="auto" w:fill="auto"/>
            <w:hideMark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муниципальный  служащий,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2977" w:type="dxa"/>
            <w:shd w:val="clear" w:color="auto" w:fill="auto"/>
            <w:hideMark/>
          </w:tcPr>
          <w:p w:rsidR="00077001" w:rsidRPr="00220BA7" w:rsidRDefault="00077001" w:rsidP="000770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не более 1 единицы в расчете на муниципального служащего данной категории</w:t>
            </w:r>
          </w:p>
        </w:tc>
        <w:tc>
          <w:tcPr>
            <w:tcW w:w="1275" w:type="dxa"/>
            <w:shd w:val="clear" w:color="auto" w:fill="auto"/>
            <w:hideMark/>
          </w:tcPr>
          <w:p w:rsidR="00077001" w:rsidRPr="00220BA7" w:rsidRDefault="001C32CD" w:rsidP="001C32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8</w:t>
            </w:r>
            <w:bookmarkStart w:id="0" w:name="_GoBack"/>
            <w:bookmarkEnd w:id="0"/>
            <w:r w:rsidR="00077001"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00,0 руб.</w:t>
            </w:r>
          </w:p>
        </w:tc>
        <w:tc>
          <w:tcPr>
            <w:tcW w:w="1701" w:type="dxa"/>
            <w:shd w:val="clear" w:color="auto" w:fill="auto"/>
            <w:hideMark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12 </w:t>
            </w:r>
          </w:p>
        </w:tc>
      </w:tr>
      <w:tr w:rsidR="00077001" w:rsidRPr="00220BA7" w:rsidTr="00302A65">
        <w:trPr>
          <w:trHeight w:val="375"/>
        </w:trPr>
        <w:tc>
          <w:tcPr>
            <w:tcW w:w="3691" w:type="dxa"/>
            <w:shd w:val="clear" w:color="auto" w:fill="auto"/>
            <w:hideMark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муниципальный служащий, замещающий должность, относящуюся к ведущей группе должностей категории «специалист»</w:t>
            </w:r>
          </w:p>
        </w:tc>
        <w:tc>
          <w:tcPr>
            <w:tcW w:w="2977" w:type="dxa"/>
            <w:shd w:val="clear" w:color="auto" w:fill="auto"/>
            <w:hideMark/>
          </w:tcPr>
          <w:p w:rsidR="00077001" w:rsidRPr="00220BA7" w:rsidRDefault="00077001" w:rsidP="000770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не более 1 единицы в расчете на муниципального служащего данной категории </w:t>
            </w:r>
          </w:p>
        </w:tc>
        <w:tc>
          <w:tcPr>
            <w:tcW w:w="1275" w:type="dxa"/>
            <w:shd w:val="clear" w:color="auto" w:fill="auto"/>
            <w:hideMark/>
          </w:tcPr>
          <w:p w:rsidR="00077001" w:rsidRPr="00220BA7" w:rsidRDefault="00077001" w:rsidP="001C32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</w:t>
            </w:r>
            <w:r w:rsidR="001C32C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val="en-US" w:bidi="ru-RU"/>
              </w:rPr>
              <w:t>4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00,0 руб.</w:t>
            </w:r>
          </w:p>
        </w:tc>
        <w:tc>
          <w:tcPr>
            <w:tcW w:w="1701" w:type="dxa"/>
            <w:shd w:val="clear" w:color="auto" w:fill="auto"/>
            <w:hideMark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12 </w:t>
            </w:r>
          </w:p>
        </w:tc>
      </w:tr>
    </w:tbl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4. Затраты на передачу данных с использованием информационно-телекоммуникационной сети "Интернет" (далее - сеть Интернет) и услуги интернет - провайдеров для планшетных компьютеров (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>ип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) 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67B162B" wp14:editId="3B0E16F6">
            <wp:extent cx="1990725" cy="466725"/>
            <wp:effectExtent l="0" t="0" r="0" b="9525"/>
            <wp:docPr id="4" name="Рисунок 40" descr="base_23738_66985_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base_23738_66985_8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>ип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SIM-карт по i-ой должности;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>ип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ежемесячная цена в расчете на одну SIM-карту по i-ой должности;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>ип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месяцев предоставления услуги передачи данных по   i-ой должности.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bidi="ru-RU"/>
        </w:rPr>
      </w:pPr>
      <w:r w:rsidRPr="00220BA7">
        <w:rPr>
          <w:rFonts w:ascii="Times New Roman" w:eastAsia="Times New Roman" w:hAnsi="Times New Roman" w:cs="Calibri"/>
          <w:b/>
          <w:bCs/>
          <w:sz w:val="24"/>
          <w:szCs w:val="24"/>
          <w:lang w:bidi="ru-RU"/>
        </w:rPr>
        <w:t xml:space="preserve">                                             Нормативы,</w:t>
      </w:r>
      <w:r w:rsidRPr="00220BA7">
        <w:rPr>
          <w:rFonts w:ascii="Times New Roman" w:eastAsia="Times New Roman" w:hAnsi="Times New Roman" w:cs="Calibri"/>
          <w:b/>
          <w:bCs/>
          <w:sz w:val="24"/>
          <w:szCs w:val="24"/>
          <w:lang w:bidi="ru-RU"/>
        </w:rPr>
        <w:br/>
        <w:t>применяемые при расчете нормативных затрат на количество SIM-карт</w:t>
      </w:r>
      <w:r w:rsidRPr="00220BA7">
        <w:rPr>
          <w:rFonts w:ascii="Times New Roman" w:eastAsia="Times New Roman" w:hAnsi="Times New Roman" w:cs="Calibri"/>
          <w:sz w:val="24"/>
          <w:szCs w:val="24"/>
          <w:lang w:bidi="ru-RU"/>
        </w:rPr>
        <w:t xml:space="preserve"> 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b/>
          <w:sz w:val="24"/>
          <w:szCs w:val="24"/>
          <w:lang w:bidi="ru-RU"/>
        </w:rPr>
      </w:pPr>
    </w:p>
    <w:tbl>
      <w:tblPr>
        <w:tblW w:w="9214" w:type="dxa"/>
        <w:tblInd w:w="-34" w:type="dxa"/>
        <w:tblLook w:val="04A0" w:firstRow="1" w:lastRow="0" w:firstColumn="1" w:lastColumn="0" w:noHBand="0" w:noVBand="1"/>
      </w:tblPr>
      <w:tblGrid>
        <w:gridCol w:w="4962"/>
        <w:gridCol w:w="4252"/>
      </w:tblGrid>
      <w:tr w:rsidR="00077001" w:rsidRPr="00220BA7" w:rsidTr="0048523D">
        <w:trPr>
          <w:trHeight w:val="10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b/>
                <w:sz w:val="24"/>
                <w:szCs w:val="24"/>
                <w:lang w:bidi="ru-RU"/>
              </w:rPr>
              <w:t>Категория должностей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Calibri"/>
                <w:b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Times New Roman" w:hAnsi="Times New Roman" w:cs="Calibri"/>
                <w:b/>
                <w:sz w:val="24"/>
                <w:szCs w:val="24"/>
                <w:lang w:bidi="ru-RU"/>
              </w:rPr>
              <w:t xml:space="preserve">Количество </w:t>
            </w:r>
            <w:r w:rsidRPr="00220BA7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lang w:bidi="ru-RU"/>
              </w:rPr>
              <w:t>SIM-карт</w:t>
            </w:r>
            <w:r w:rsidRPr="00220BA7">
              <w:rPr>
                <w:rFonts w:ascii="Times New Roman" w:eastAsia="Times New Roman" w:hAnsi="Times New Roman" w:cs="Calibri"/>
                <w:b/>
                <w:sz w:val="24"/>
                <w:szCs w:val="24"/>
                <w:lang w:bidi="ru-RU"/>
              </w:rPr>
              <w:t xml:space="preserve">, </w:t>
            </w:r>
            <w:proofErr w:type="gramStart"/>
            <w:r w:rsidRPr="00220BA7">
              <w:rPr>
                <w:rFonts w:ascii="Times New Roman" w:eastAsia="Times New Roman" w:hAnsi="Times New Roman" w:cs="Calibri"/>
                <w:b/>
                <w:sz w:val="24"/>
                <w:szCs w:val="24"/>
                <w:lang w:bidi="ru-RU"/>
              </w:rPr>
              <w:t>подключенных</w:t>
            </w:r>
            <w:proofErr w:type="gramEnd"/>
            <w:r w:rsidRPr="00220BA7">
              <w:rPr>
                <w:rFonts w:ascii="Times New Roman" w:eastAsia="Times New Roman" w:hAnsi="Times New Roman" w:cs="Calibri"/>
                <w:b/>
                <w:sz w:val="24"/>
                <w:szCs w:val="24"/>
                <w:lang w:bidi="ru-RU"/>
              </w:rPr>
              <w:t xml:space="preserve"> к сети подвижной связи</w:t>
            </w:r>
            <w:r w:rsidRPr="00220BA7">
              <w:rPr>
                <w:rFonts w:ascii="Times New Roman" w:eastAsia="Times New Roman" w:hAnsi="Times New Roman" w:cs="Calibri"/>
                <w:b/>
                <w:sz w:val="24"/>
                <w:szCs w:val="24"/>
                <w:vertAlign w:val="superscript"/>
                <w:lang w:bidi="ru-RU"/>
              </w:rPr>
              <w:footnoteReference w:id="3"/>
            </w:r>
          </w:p>
        </w:tc>
      </w:tr>
      <w:tr w:rsidR="00077001" w:rsidRPr="00220BA7" w:rsidTr="0048523D">
        <w:trPr>
          <w:trHeight w:val="13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  <w:lang w:bidi="ru-RU"/>
              </w:rPr>
              <w:t>муниципальный служащий,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  <w:lang w:bidi="ru-RU"/>
              </w:rPr>
              <w:t xml:space="preserve">не более 1 единицы в расчете на муниципального служащего данной категории </w:t>
            </w:r>
          </w:p>
        </w:tc>
      </w:tr>
      <w:tr w:rsidR="00077001" w:rsidRPr="00220BA7" w:rsidTr="0048523D">
        <w:trPr>
          <w:trHeight w:val="13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  <w:lang w:bidi="ru-RU"/>
              </w:rPr>
              <w:t xml:space="preserve">муниципальный служащий, замещающий должность, относящуюся к </w:t>
            </w:r>
            <w:r w:rsidRPr="00220BA7">
              <w:rPr>
                <w:rFonts w:ascii="Times New Roman" w:eastAsia="Times New Roman" w:hAnsi="Times New Roman" w:cs="Calibri"/>
                <w:sz w:val="24"/>
                <w:szCs w:val="24"/>
                <w:lang w:bidi="ru-RU"/>
              </w:rPr>
              <w:lastRenderedPageBreak/>
              <w:t>главной (ведущей) группе должностей категории «специалисты»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  <w:lang w:bidi="ru-RU"/>
              </w:rPr>
              <w:lastRenderedPageBreak/>
              <w:t xml:space="preserve">не более 1 единицы в расчете на муниципального служащего данной </w:t>
            </w:r>
            <w:r w:rsidRPr="00220BA7">
              <w:rPr>
                <w:rFonts w:ascii="Times New Roman" w:eastAsia="Times New Roman" w:hAnsi="Times New Roman" w:cs="Calibri"/>
                <w:sz w:val="24"/>
                <w:szCs w:val="24"/>
                <w:lang w:bidi="ru-RU"/>
              </w:rPr>
              <w:lastRenderedPageBreak/>
              <w:t xml:space="preserve">категории </w:t>
            </w:r>
          </w:p>
        </w:tc>
      </w:tr>
    </w:tbl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bidi="ru-RU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  <w:lang w:bidi="ru-RU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5. Затраты на сеть Интернет и услуги интернет - провайдеров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>и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) 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26939CB5" wp14:editId="07EF8E38">
            <wp:extent cx="1781175" cy="466725"/>
            <wp:effectExtent l="0" t="0" r="0" b="9525"/>
            <wp:docPr id="5" name="Рисунок 39" descr="base_23738_66985_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base_23738_66985_8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и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каналов передачи данных сети Интернет с i-й пропускной способностью;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P</w:t>
      </w:r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и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месячная цена аренды канала передачи данных сети Интернет с i-й пропускной способностью;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N</w:t>
      </w:r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и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</w:t>
      </w:r>
      <w:proofErr w:type="gramStart"/>
      <w:r w:rsidRPr="00220BA7">
        <w:rPr>
          <w:rFonts w:ascii="Times New Roman" w:eastAsia="Times New Roman" w:hAnsi="Times New Roman" w:cs="Times New Roman"/>
          <w:sz w:val="24"/>
          <w:szCs w:val="24"/>
        </w:rPr>
        <w:t>месяцев аренды канала передачи данных сети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Интернет с i-й пропускной способностью.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6.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Затраты на электросвязь, относящуюся к связи специального назначения, используемой на региональном уровне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0C2FB23E" wp14:editId="1CD5BB55">
            <wp:extent cx="295275" cy="266700"/>
            <wp:effectExtent l="0" t="0" r="9525" b="0"/>
            <wp:docPr id="6" name="Рисунок 6" descr="base_1_170190_4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1_170190_496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7. Затраты на оплату услуг по предоставлению цифровых потоков для коммутируемых телефонных соединений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4E80784E" wp14:editId="31942CAB">
            <wp:extent cx="247650" cy="247650"/>
            <wp:effectExtent l="0" t="0" r="0" b="0"/>
            <wp:docPr id="7" name="Рисунок 7" descr="base_1_170190_5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1_170190_50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8. Затраты на оплату иных услуг связи в сфере информационно-коммуникационных технологий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1C8257EB" wp14:editId="4F7383E6">
            <wp:extent cx="238125" cy="266700"/>
            <wp:effectExtent l="0" t="0" r="9525" b="0"/>
            <wp:docPr id="8" name="Рисунок 8" descr="base_1_170190_5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1_170190_510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tabs>
          <w:tab w:val="left" w:pos="142"/>
        </w:tabs>
        <w:autoSpaceDE w:val="0"/>
        <w:autoSpaceDN w:val="0"/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Затраты на содержание имущества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P177"/>
      <w:bookmarkEnd w:id="1"/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. При определении затрат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-профилактический ремонт, указанный в пунктах 10 - </w:t>
      </w:r>
      <w:hyperlink w:anchor="P216" w:history="1">
        <w:r w:rsidRPr="00220BA7">
          <w:rPr>
            <w:rFonts w:ascii="Times New Roman" w:eastAsia="Times New Roman" w:hAnsi="Times New Roman" w:cs="Times New Roman"/>
            <w:sz w:val="24"/>
            <w:szCs w:val="24"/>
          </w:rPr>
          <w:t>1</w:t>
        </w:r>
      </w:hyperlink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5 настоящей Методики, применяется перечень работ по техническому обслуживанию и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10.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вычислительной техники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1D97EADE" wp14:editId="681A1818">
            <wp:extent cx="285750" cy="266700"/>
            <wp:effectExtent l="0" t="0" r="0" b="0"/>
            <wp:docPr id="9" name="Рисунок 9" descr="base_1_170190_5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base_1_170190_513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11.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оборудования по обеспечению безопасности информации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4C1B3B91" wp14:editId="4BC90444">
            <wp:extent cx="295275" cy="247650"/>
            <wp:effectExtent l="0" t="0" r="9525" b="0"/>
            <wp:docPr id="10" name="Рисунок 10" descr="base_1_170190_5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base_1_170190_520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12.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системы телефонной связи (автоматизированных телефонных станций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79B56F54" wp14:editId="407CE66C">
            <wp:extent cx="266700" cy="247650"/>
            <wp:effectExtent l="0" t="0" r="0" b="0"/>
            <wp:docPr id="11" name="Рисунок 11" descr="base_1_170190_5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base_1_170190_524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13.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локальных вычислительных сетей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12A08F49" wp14:editId="34A59306">
            <wp:extent cx="285750" cy="247650"/>
            <wp:effectExtent l="0" t="0" r="0" b="0"/>
            <wp:docPr id="12" name="Рисунок 12" descr="base_1_170190_5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base_1_170190_528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14.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систем бесперебойного питания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4F062D2A" wp14:editId="3AFF71E2">
            <wp:extent cx="295275" cy="247650"/>
            <wp:effectExtent l="0" t="0" r="9525" b="0"/>
            <wp:docPr id="13" name="Рисунок 13" descr="base_1_170190_5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base_1_170190_532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216"/>
      <w:bookmarkEnd w:id="2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15. </w:t>
      </w:r>
      <w:r w:rsidRPr="00220BA7">
        <w:rPr>
          <w:rFonts w:ascii="Times New Roman" w:eastAsia="Calibri" w:hAnsi="Times New Roman" w:cs="Times New Roman"/>
          <w:b/>
          <w:sz w:val="24"/>
          <w:szCs w:val="24"/>
        </w:rPr>
        <w:t xml:space="preserve">Затраты на техническое обслуживание и </w:t>
      </w:r>
      <w:proofErr w:type="spellStart"/>
      <w:r w:rsidRPr="00220BA7">
        <w:rPr>
          <w:rFonts w:ascii="Times New Roman" w:eastAsia="Calibri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Calibri" w:hAnsi="Times New Roman" w:cs="Times New Roman"/>
          <w:b/>
          <w:sz w:val="24"/>
          <w:szCs w:val="24"/>
        </w:rPr>
        <w:t>-профилактический ремонт принтеров, многофункциональных устройств, копировальных аппаратов и иной оргтехники</w:t>
      </w:r>
      <w:proofErr w:type="gramStart"/>
      <w:r w:rsidRPr="00220BA7">
        <w:rPr>
          <w:rFonts w:ascii="Times New Roman" w:eastAsia="Calibri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Calibri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74C0CBD5" wp14:editId="23589754">
            <wp:extent cx="402337" cy="29718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9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C43278" w:rsidRPr="00220BA7" w:rsidRDefault="00551993" w:rsidP="00C43278">
      <w:pPr>
        <w:shd w:val="clear" w:color="auto" w:fill="FFFFFF"/>
        <w:spacing w:after="204" w:line="21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m:oMathPara>
        <m:oMath>
          <m:r>
            <m:rPr>
              <m:sty m:val="b"/>
            </m:rPr>
            <w:rPr>
              <w:rFonts w:ascii="Times New Roman" w:eastAsia="Times New Roman" w:hAnsi="Times New Roman" w:cs="Times New Roman"/>
              <w:color w:val="333333"/>
              <w:sz w:val="24"/>
              <w:szCs w:val="24"/>
            </w:rPr>
            <w:lastRenderedPageBreak/>
            <m:t>З</m:t>
          </m:r>
          <m:r>
            <m:rPr>
              <m:sty m:val="b"/>
            </m:rPr>
            <w:rPr>
              <w:rFonts w:ascii="Cambria Math" w:eastAsia="Times New Roman" w:hAnsi="Times New Roman" w:cs="Times New Roman"/>
              <w:color w:val="333333"/>
              <w:sz w:val="24"/>
              <w:szCs w:val="24"/>
            </w:rPr>
            <m:t xml:space="preserve"> </m:t>
          </m:r>
          <m:r>
            <w:rPr>
              <w:rFonts w:ascii="Cambria Math" w:eastAsia="Times New Roman" w:hAnsi="Times New Roman" w:cs="Times New Roman"/>
              <w:color w:val="333333"/>
              <w:sz w:val="24"/>
              <w:szCs w:val="24"/>
              <w:lang w:val="en-US"/>
            </w:rPr>
            <m:t>p</m:t>
          </m:r>
          <m:r>
            <w:rPr>
              <w:rFonts w:ascii="Times New Roman" w:eastAsia="Times New Roman" w:hAnsi="Times New Roman" w:cs="Times New Roman"/>
              <w:color w:val="333333"/>
              <w:sz w:val="24"/>
              <w:szCs w:val="24"/>
            </w:rPr>
            <m:t>пм</m:t>
          </m:r>
          <m:r>
            <m:rPr>
              <m:sty m:val="b"/>
            </m:rPr>
            <w:rPr>
              <w:rFonts w:ascii="Cambria Math" w:eastAsia="Times New Roman" w:hAnsi="Times New Roman" w:cs="Times New Roman"/>
              <w:color w:val="333333"/>
              <w:sz w:val="24"/>
              <w:szCs w:val="24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b/>
                  <w:color w:val="333333"/>
                  <w:sz w:val="24"/>
                  <w:szCs w:val="24"/>
                </w:rPr>
              </m:ctrlPr>
            </m:naryPr>
            <m:sub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color w:val="333333"/>
                  <w:sz w:val="24"/>
                  <w:szCs w:val="24"/>
                </w:rPr>
                <m:t>i=1</m:t>
              </m:r>
            </m:sub>
            <m:sup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color w:val="333333"/>
                  <w:sz w:val="24"/>
                  <w:szCs w:val="24"/>
                  <w:lang w:val="en-US"/>
                </w:rPr>
                <m:t>n</m:t>
              </m:r>
            </m:sup>
            <m:e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lang w:val="en-US"/>
                </w:rPr>
                <m:t>Q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vertAlign w:val="subscript"/>
                  <w:lang w:val="en-US"/>
                </w:rPr>
                <m:t>ip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333333"/>
                  <w:sz w:val="24"/>
                  <w:szCs w:val="24"/>
                  <w:vertAlign w:val="subscript"/>
                </w:rPr>
                <m:t>пм</m:t>
              </m:r>
              <m:r>
                <m:rPr>
                  <m:sty m:val="b"/>
                </m:rP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m:t>×</m:t>
              </m:r>
              <m:r>
                <m:rPr>
                  <m:sty m:val="b"/>
                </m:rPr>
                <w:rPr>
                  <w:rFonts w:ascii="Cambria Math" w:eastAsia="Times New Roman" w:hAnsi="Times New Roman" w:cs="Times New Roman"/>
                  <w:color w:val="333333"/>
                  <w:sz w:val="24"/>
                  <w:szCs w:val="24"/>
                </w:rPr>
                <m:t xml:space="preserve"> </m:t>
              </m:r>
              <m:r>
                <m:rPr>
                  <m:sty m:val="b"/>
                </m:rP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m:t>Р</m:t>
              </m:r>
              <m:r>
                <m:rPr>
                  <m:sty m:val="p"/>
                </m:rPr>
                <w:rPr>
                  <w:rFonts w:ascii="Cambria Math" w:eastAsia="Times New Roman" w:hAnsi="Times New Roman" w:cs="Times New Roman"/>
                  <w:color w:val="333333"/>
                  <w:sz w:val="24"/>
                  <w:szCs w:val="24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Times New Roman" w:eastAsia="Times New Roman" w:hAnsi="Times New Roman" w:cs="Times New Roman"/>
                  <w:color w:val="333333"/>
                  <w:sz w:val="24"/>
                  <w:szCs w:val="24"/>
                </w:rPr>
                <m:t>рпм</m:t>
              </m:r>
            </m:e>
          </m:nary>
          <m:r>
            <m:rPr>
              <m:sty m:val="p"/>
            </m:rPr>
            <w:rPr>
              <w:rFonts w:ascii="Times New Roman" w:eastAsia="Times New Roman" w:hAnsi="Times New Roman" w:cs="Times New Roman"/>
              <w:color w:val="333333"/>
              <w:sz w:val="24"/>
              <w:szCs w:val="24"/>
            </w:rPr>
            <w:br/>
          </m:r>
        </m:oMath>
      </m:oMathPara>
      <w:r w:rsidR="00C43278" w:rsidRPr="00220BA7">
        <w:rPr>
          <w:rFonts w:ascii="Times New Roman" w:eastAsia="Times New Roman" w:hAnsi="Times New Roman" w:cs="Times New Roman"/>
          <w:color w:val="333333"/>
          <w:sz w:val="24"/>
          <w:szCs w:val="24"/>
        </w:rPr>
        <w:t>,где: </w:t>
      </w:r>
      <w:proofErr w:type="spellStart"/>
      <w:r w:rsidR="00C43278" w:rsidRPr="00220BA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Q</w:t>
      </w:r>
      <w:r w:rsidR="00C43278" w:rsidRPr="00220BA7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ip</w:t>
      </w:r>
      <w:proofErr w:type="spellEnd"/>
      <w:r w:rsidR="004A5A92" w:rsidRPr="00220BA7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п</w:t>
      </w:r>
      <w:r w:rsidR="00C43278" w:rsidRPr="00220BA7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 xml:space="preserve">м </w:t>
      </w:r>
      <w:r w:rsidR="00C43278" w:rsidRPr="00220BA7">
        <w:rPr>
          <w:rFonts w:ascii="Times New Roman" w:eastAsia="Times New Roman" w:hAnsi="Times New Roman" w:cs="Times New Roman"/>
          <w:color w:val="333333"/>
          <w:sz w:val="24"/>
          <w:szCs w:val="24"/>
        </w:rPr>
        <w:t>- количество i-х принтеров, многофункциональных устройств и копировальных аппаратов и иной оргтехники;</w:t>
      </w:r>
    </w:p>
    <w:p w:rsidR="00C43278" w:rsidRPr="00220BA7" w:rsidRDefault="00C43278" w:rsidP="00C43278">
      <w:pPr>
        <w:shd w:val="clear" w:color="auto" w:fill="FFFFFF"/>
        <w:spacing w:after="204" w:line="216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gramStart"/>
      <w:r w:rsidRPr="00220BA7"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  <w:t>P</w:t>
      </w:r>
      <w:r w:rsidRPr="00220BA7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  <w:lang w:val="en-US"/>
        </w:rPr>
        <w:t>ip</w:t>
      </w:r>
      <w:r w:rsidR="004A5A92" w:rsidRPr="00220BA7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>п</w:t>
      </w:r>
      <w:r w:rsidRPr="00220BA7">
        <w:rPr>
          <w:rFonts w:ascii="Times New Roman" w:eastAsia="Times New Roman" w:hAnsi="Times New Roman" w:cs="Times New Roman"/>
          <w:color w:val="333333"/>
          <w:sz w:val="24"/>
          <w:szCs w:val="24"/>
          <w:vertAlign w:val="subscript"/>
        </w:rPr>
        <w:t xml:space="preserve">м </w:t>
      </w:r>
      <w:r w:rsidRPr="00220BA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цена технического обслуживания и </w:t>
      </w:r>
      <w:proofErr w:type="spellStart"/>
      <w:r w:rsidRPr="00220BA7">
        <w:rPr>
          <w:rFonts w:ascii="Times New Roman" w:eastAsia="Times New Roman" w:hAnsi="Times New Roman" w:cs="Times New Roman"/>
          <w:color w:val="333333"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color w:val="333333"/>
          <w:sz w:val="24"/>
          <w:szCs w:val="24"/>
        </w:rPr>
        <w:t>-профилактического ремонта i-х принтеров, многофункциональных устройств, копировальных аппаратов и иной оргтехники в год.</w:t>
      </w:r>
      <w:proofErr w:type="gramEnd"/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552"/>
        <w:gridCol w:w="2233"/>
      </w:tblGrid>
      <w:tr w:rsidR="00042637" w:rsidRPr="00220BA7" w:rsidTr="00843806">
        <w:tc>
          <w:tcPr>
            <w:tcW w:w="675" w:type="dxa"/>
          </w:tcPr>
          <w:p w:rsidR="00042637" w:rsidRPr="00220BA7" w:rsidRDefault="00042637" w:rsidP="00D03F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042637" w:rsidRPr="00220BA7" w:rsidRDefault="00042637" w:rsidP="00D03F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220B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20B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111" w:type="dxa"/>
          </w:tcPr>
          <w:p w:rsidR="00042637" w:rsidRPr="00220BA7" w:rsidRDefault="00042637" w:rsidP="0084380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принтеров, многофункциональных устройств </w:t>
            </w:r>
          </w:p>
        </w:tc>
        <w:tc>
          <w:tcPr>
            <w:tcW w:w="2552" w:type="dxa"/>
          </w:tcPr>
          <w:p w:rsidR="00042637" w:rsidRPr="00220BA7" w:rsidRDefault="00843806" w:rsidP="00D03F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</w:t>
            </w:r>
            <w:r w:rsidR="00042637" w:rsidRPr="00220BA7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оличество принтеров, многофункциональных устройств </w:t>
            </w:r>
          </w:p>
        </w:tc>
        <w:tc>
          <w:tcPr>
            <w:tcW w:w="2233" w:type="dxa"/>
          </w:tcPr>
          <w:p w:rsidR="00042637" w:rsidRPr="00220BA7" w:rsidRDefault="00843806" w:rsidP="00D03F7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0BA7">
              <w:rPr>
                <w:rFonts w:ascii="Times New Roman" w:hAnsi="Times New Roman"/>
                <w:b/>
                <w:bCs/>
                <w:sz w:val="24"/>
                <w:szCs w:val="24"/>
              </w:rPr>
              <w:t>ц</w:t>
            </w:r>
            <w:r w:rsidR="00042637" w:rsidRPr="00220BA7">
              <w:rPr>
                <w:rFonts w:ascii="Times New Roman" w:hAnsi="Times New Roman"/>
                <w:b/>
                <w:bCs/>
                <w:sz w:val="24"/>
                <w:szCs w:val="24"/>
              </w:rPr>
              <w:t>ена технического обслуживания в год (не более)</w:t>
            </w:r>
            <w:r w:rsidR="00042637" w:rsidRPr="00220B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(руб.)</w:t>
            </w:r>
          </w:p>
        </w:tc>
      </w:tr>
      <w:tr w:rsidR="00042637" w:rsidRPr="00220BA7" w:rsidTr="00843806">
        <w:tc>
          <w:tcPr>
            <w:tcW w:w="675" w:type="dxa"/>
          </w:tcPr>
          <w:p w:rsidR="00042637" w:rsidRPr="00220BA7" w:rsidRDefault="00042637" w:rsidP="00D03F7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042637" w:rsidRPr="00220BA7" w:rsidRDefault="00042637" w:rsidP="00D03F7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Заправка картриджей для принтера </w:t>
            </w:r>
            <w:r w:rsidRPr="00220BA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лазерного (черно-белая печать, формат А</w:t>
            </w:r>
            <w:proofErr w:type="gramStart"/>
            <w:r w:rsidRPr="00220BA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  <w:proofErr w:type="gramEnd"/>
            <w:r w:rsidRPr="00220BA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)</w:t>
            </w:r>
          </w:p>
        </w:tc>
        <w:tc>
          <w:tcPr>
            <w:tcW w:w="2552" w:type="dxa"/>
          </w:tcPr>
          <w:p w:rsidR="00042637" w:rsidRPr="00220BA7" w:rsidRDefault="00042637" w:rsidP="00D03F7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220B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233" w:type="dxa"/>
          </w:tcPr>
          <w:p w:rsidR="00042637" w:rsidRPr="00220BA7" w:rsidRDefault="00042637" w:rsidP="00FF5ED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 более </w:t>
            </w:r>
            <w:r w:rsidR="00FF5E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Pr="00220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00,0</w:t>
            </w:r>
          </w:p>
        </w:tc>
      </w:tr>
      <w:tr w:rsidR="00042637" w:rsidRPr="00220BA7" w:rsidTr="00843806">
        <w:tc>
          <w:tcPr>
            <w:tcW w:w="675" w:type="dxa"/>
          </w:tcPr>
          <w:p w:rsidR="00042637" w:rsidRPr="00220BA7" w:rsidRDefault="00843806" w:rsidP="00D03F7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042637" w:rsidRPr="00220BA7" w:rsidRDefault="00042637" w:rsidP="00D03F7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Заправка картриджей для </w:t>
            </w:r>
            <w:r w:rsidRPr="00220BA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МФУ (принтер, сканер, копир) лазерный, черно-белая печать, формат А</w:t>
            </w:r>
            <w:proofErr w:type="gramStart"/>
            <w:r w:rsidRPr="00220BA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  <w:proofErr w:type="gramEnd"/>
            <w:r w:rsidRPr="00220BA7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)</w:t>
            </w:r>
          </w:p>
        </w:tc>
        <w:tc>
          <w:tcPr>
            <w:tcW w:w="2552" w:type="dxa"/>
          </w:tcPr>
          <w:p w:rsidR="00042637" w:rsidRPr="00220BA7" w:rsidRDefault="00042637" w:rsidP="00D03F7D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3" w:type="dxa"/>
          </w:tcPr>
          <w:p w:rsidR="00042637" w:rsidRPr="00220BA7" w:rsidRDefault="00042637" w:rsidP="00FF5EDA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 более </w:t>
            </w:r>
            <w:r w:rsidR="00FF5EDA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</w:t>
            </w:r>
            <w:r w:rsidRPr="00220B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00,0</w:t>
            </w:r>
          </w:p>
        </w:tc>
      </w:tr>
    </w:tbl>
    <w:p w:rsidR="00B06A20" w:rsidRPr="00220BA7" w:rsidRDefault="00B06A20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Затраты на приобретение прочих работ и услуг,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не относящиеся к затратам на услуги связи, аренду</w:t>
      </w:r>
      <w:proofErr w:type="gramEnd"/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и содержание имущества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16.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18B22931" wp14:editId="05E2EEB5">
            <wp:extent cx="285750" cy="247650"/>
            <wp:effectExtent l="0" t="0" r="0" b="0"/>
            <wp:docPr id="15" name="Рисунок 15" descr="base_1_170190_5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base_1_170190_540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DEC482E" wp14:editId="1C99EFEB">
            <wp:extent cx="1171575" cy="247650"/>
            <wp:effectExtent l="0" t="0" r="9525" b="0"/>
            <wp:docPr id="16" name="Рисунок 16" descr="base_1_170190_5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base_1_170190_541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895D0BA" wp14:editId="06755EEB">
            <wp:extent cx="314325" cy="247650"/>
            <wp:effectExtent l="0" t="0" r="9525" b="0"/>
            <wp:docPr id="17" name="Рисунок 17" descr="base_1_170190_5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base_1_170190_542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оплату услуг по сопровождению справочно-правовых систем;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FC70DB3" wp14:editId="72656BEF">
            <wp:extent cx="295275" cy="247650"/>
            <wp:effectExtent l="0" t="0" r="9525" b="0"/>
            <wp:docPr id="18" name="Рисунок 18" descr="base_1_170190_5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base_1_170190_543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оплату услуг по сопровождению и приобретению иного программного обеспечения.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17. Затраты на оплату услуг по сопровождению справочно-правовых систем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37EA9CD9" wp14:editId="3E8FEF66">
            <wp:extent cx="314325" cy="247650"/>
            <wp:effectExtent l="0" t="0" r="9525" b="0"/>
            <wp:docPr id="19" name="Рисунок 19" descr="base_1_170190_5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base_1_170190_544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4406DF" w:rsidRPr="00220BA7" w:rsidRDefault="00077001" w:rsidP="004406D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BA7">
        <w:rPr>
          <w:rFonts w:ascii="Times New Roman" w:hAnsi="Times New Roman" w:cs="Times New Roman"/>
          <w:b/>
          <w:sz w:val="24"/>
          <w:szCs w:val="24"/>
        </w:rPr>
        <w:lastRenderedPageBreak/>
        <w:t>18. Затраты на оплату услуг по сопровождению и приобретению иного программного обеспечения</w:t>
      </w:r>
      <w:proofErr w:type="gramStart"/>
      <w:r w:rsidRPr="00220BA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32DFE93B" wp14:editId="530359B8">
            <wp:extent cx="295275" cy="247650"/>
            <wp:effectExtent l="0" t="0" r="9525" b="0"/>
            <wp:docPr id="20" name="Рисунок 20" descr="base_1_170190_5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base_1_170190_547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="004406DF" w:rsidRPr="00220BA7">
        <w:rPr>
          <w:rFonts w:ascii="Times New Roman" w:hAnsi="Times New Roman" w:cs="Times New Roman"/>
          <w:sz w:val="24"/>
          <w:szCs w:val="24"/>
        </w:rPr>
        <w:t>определяются по формуле:</w:t>
      </w:r>
    </w:p>
    <w:p w:rsidR="004406DF" w:rsidRPr="00220BA7" w:rsidRDefault="004406DF" w:rsidP="004406DF">
      <w:pPr>
        <w:pStyle w:val="ConsPlusNormal"/>
        <w:keepNext/>
        <w:keepLines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220BA7">
        <w:rPr>
          <w:rFonts w:ascii="Times New Roman" w:hAnsi="Times New Roman" w:cs="Times New Roman"/>
          <w:noProof/>
          <w:position w:val="-30"/>
          <w:sz w:val="24"/>
          <w:szCs w:val="24"/>
        </w:rPr>
        <w:drawing>
          <wp:inline distT="0" distB="0" distL="0" distR="0" wp14:anchorId="4295C727" wp14:editId="0705FECF">
            <wp:extent cx="1743075" cy="485775"/>
            <wp:effectExtent l="0" t="0" r="9525" b="9525"/>
            <wp:docPr id="376" name="Рисунок 376" descr="base_1_170190_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base_1_170190_548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hAnsi="Times New Roman" w:cs="Times New Roman"/>
          <w:sz w:val="24"/>
          <w:szCs w:val="24"/>
        </w:rPr>
        <w:t>,</w:t>
      </w:r>
    </w:p>
    <w:p w:rsidR="004406DF" w:rsidRPr="00220BA7" w:rsidRDefault="004406DF" w:rsidP="004406D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BA7">
        <w:rPr>
          <w:rFonts w:ascii="Times New Roman" w:hAnsi="Times New Roman" w:cs="Times New Roman"/>
          <w:sz w:val="24"/>
          <w:szCs w:val="24"/>
        </w:rPr>
        <w:t>где:</w:t>
      </w:r>
    </w:p>
    <w:p w:rsidR="004406DF" w:rsidRPr="00220BA7" w:rsidRDefault="004406DF" w:rsidP="004406D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BA7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C0D044C" wp14:editId="6A6A9AD1">
            <wp:extent cx="381000" cy="266700"/>
            <wp:effectExtent l="0" t="0" r="0" b="0"/>
            <wp:docPr id="375" name="Рисунок 375" descr="base_1_170190_5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base_1_170190_549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hAnsi="Times New Roman" w:cs="Times New Roman"/>
          <w:sz w:val="24"/>
          <w:szCs w:val="24"/>
        </w:rPr>
        <w:t xml:space="preserve"> - цена сопровождения g-</w:t>
      </w:r>
      <w:proofErr w:type="spellStart"/>
      <w:r w:rsidRPr="00220BA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20BA7">
        <w:rPr>
          <w:rFonts w:ascii="Times New Roman" w:hAnsi="Times New Roman" w:cs="Times New Roman"/>
          <w:sz w:val="24"/>
          <w:szCs w:val="24"/>
        </w:rPr>
        <w:t xml:space="preserve"> иного программного обеспечения, за исключением справочно-правовых систем, определяемая согласно перечню работ по сопровождению g-</w:t>
      </w:r>
      <w:proofErr w:type="spellStart"/>
      <w:r w:rsidRPr="00220BA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20BA7">
        <w:rPr>
          <w:rFonts w:ascii="Times New Roman" w:hAnsi="Times New Roman" w:cs="Times New Roman"/>
          <w:sz w:val="24"/>
          <w:szCs w:val="24"/>
        </w:rPr>
        <w:t xml:space="preserve">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</w:t>
      </w:r>
      <w:proofErr w:type="spellStart"/>
      <w:r w:rsidRPr="00220BA7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220BA7">
        <w:rPr>
          <w:rFonts w:ascii="Times New Roman" w:hAnsi="Times New Roman" w:cs="Times New Roman"/>
          <w:sz w:val="24"/>
          <w:szCs w:val="24"/>
        </w:rPr>
        <w:t xml:space="preserve"> иного программного обеспечения;</w:t>
      </w:r>
    </w:p>
    <w:p w:rsidR="004406DF" w:rsidRPr="00220BA7" w:rsidRDefault="004406DF" w:rsidP="004406DF">
      <w:pPr>
        <w:pStyle w:val="ConsPlusNormal"/>
        <w:keepNext/>
        <w:keepLines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0BA7">
        <w:rPr>
          <w:rFonts w:ascii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6C24182" wp14:editId="3557DC30">
            <wp:extent cx="352425" cy="266700"/>
            <wp:effectExtent l="0" t="0" r="9525" b="0"/>
            <wp:docPr id="374" name="Рисунок 374" descr="base_1_170190_5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base_1_170190_550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hAnsi="Times New Roman" w:cs="Times New Roman"/>
          <w:sz w:val="24"/>
          <w:szCs w:val="24"/>
        </w:rPr>
        <w:t xml:space="preserve"> - 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tbl>
      <w:tblPr>
        <w:tblStyle w:val="a6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3402"/>
        <w:gridCol w:w="2835"/>
      </w:tblGrid>
      <w:tr w:rsidR="004406DF" w:rsidRPr="00220BA7" w:rsidTr="00042637">
        <w:tc>
          <w:tcPr>
            <w:tcW w:w="675" w:type="dxa"/>
          </w:tcPr>
          <w:p w:rsidR="004406DF" w:rsidRPr="00220BA7" w:rsidRDefault="004406DF" w:rsidP="0039201A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20B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20BA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4406DF" w:rsidRPr="00220BA7" w:rsidRDefault="004406DF" w:rsidP="0039201A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402" w:type="dxa"/>
          </w:tcPr>
          <w:p w:rsidR="004406DF" w:rsidRPr="00220BA7" w:rsidRDefault="004406DF" w:rsidP="0039201A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Количество услуг по сопровождению </w:t>
            </w:r>
            <w:r w:rsidRPr="00220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приобретению иного программного обеспечения</w:t>
            </w:r>
          </w:p>
        </w:tc>
        <w:tc>
          <w:tcPr>
            <w:tcW w:w="2835" w:type="dxa"/>
          </w:tcPr>
          <w:p w:rsidR="004406DF" w:rsidRPr="00220BA7" w:rsidRDefault="004406DF" w:rsidP="0039201A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Цена сопровождения  </w:t>
            </w:r>
            <w:r w:rsidRPr="00220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приобретения иного программного обеспечения в год</w:t>
            </w:r>
            <w:r w:rsidRPr="00220B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за единицу (руб.)</w:t>
            </w:r>
          </w:p>
        </w:tc>
      </w:tr>
      <w:tr w:rsidR="004406DF" w:rsidRPr="00220BA7" w:rsidTr="00042637">
        <w:tc>
          <w:tcPr>
            <w:tcW w:w="675" w:type="dxa"/>
          </w:tcPr>
          <w:p w:rsidR="004406DF" w:rsidRPr="00220BA7" w:rsidRDefault="0080292E" w:rsidP="0039201A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406DF" w:rsidRPr="00220BA7" w:rsidRDefault="004406DF" w:rsidP="0039201A">
            <w:pPr>
              <w:pStyle w:val="ConsPlusNormal"/>
              <w:keepNext/>
              <w:keepLines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Изготовление сертификата ключа ЭП</w:t>
            </w:r>
          </w:p>
        </w:tc>
        <w:tc>
          <w:tcPr>
            <w:tcW w:w="3402" w:type="dxa"/>
          </w:tcPr>
          <w:p w:rsidR="004406DF" w:rsidRPr="00220BA7" w:rsidRDefault="004406DF" w:rsidP="0039201A">
            <w:pPr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220BA7">
              <w:rPr>
                <w:rFonts w:ascii="Times New Roman" w:hAnsi="Times New Roman"/>
                <w:color w:val="000000"/>
                <w:sz w:val="24"/>
                <w:szCs w:val="24"/>
              </w:rPr>
              <w:t>не более 1 единицы на управление, не более 1 единицы на работника</w:t>
            </w:r>
          </w:p>
        </w:tc>
        <w:tc>
          <w:tcPr>
            <w:tcW w:w="2835" w:type="dxa"/>
          </w:tcPr>
          <w:p w:rsidR="004406DF" w:rsidRPr="00220BA7" w:rsidRDefault="004406DF" w:rsidP="006A28C0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="006A28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 xml:space="preserve"> 000,0</w:t>
            </w:r>
          </w:p>
        </w:tc>
      </w:tr>
    </w:tbl>
    <w:p w:rsidR="00077001" w:rsidRPr="00220BA7" w:rsidRDefault="004406DF" w:rsidP="004A5A92">
      <w:pPr>
        <w:keepNext/>
        <w:keepLine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0BA7">
        <w:rPr>
          <w:bCs/>
          <w:sz w:val="24"/>
          <w:szCs w:val="24"/>
        </w:rPr>
        <w:t>*</w:t>
      </w:r>
      <w:r w:rsidRPr="00220BA7">
        <w:rPr>
          <w:rFonts w:ascii="Times New Roman" w:hAnsi="Times New Roman" w:cs="Times New Roman"/>
          <w:bCs/>
          <w:sz w:val="24"/>
          <w:szCs w:val="24"/>
        </w:rPr>
        <w:t>Наименование и количество сре</w:t>
      </w:r>
      <w:proofErr w:type="gramStart"/>
      <w:r w:rsidRPr="00220BA7">
        <w:rPr>
          <w:rFonts w:ascii="Times New Roman" w:hAnsi="Times New Roman" w:cs="Times New Roman"/>
          <w:bCs/>
          <w:sz w:val="24"/>
          <w:szCs w:val="24"/>
        </w:rPr>
        <w:t>дств пр</w:t>
      </w:r>
      <w:proofErr w:type="gramEnd"/>
      <w:r w:rsidRPr="00220BA7">
        <w:rPr>
          <w:rFonts w:ascii="Times New Roman" w:hAnsi="Times New Roman" w:cs="Times New Roman"/>
          <w:bCs/>
          <w:sz w:val="24"/>
          <w:szCs w:val="24"/>
        </w:rPr>
        <w:t>ограммного обеспечения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управления.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19. Затраты на оплату услуг, связанных с обеспечением безопасности информации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06A6ED9D" wp14:editId="4CF66126">
            <wp:extent cx="295275" cy="247650"/>
            <wp:effectExtent l="0" t="0" r="9525" b="0"/>
            <wp:docPr id="21" name="Рисунок 21" descr="base_1_1701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base_1_170190_551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2F9C2BA" wp14:editId="62B01DD4">
            <wp:extent cx="1057275" cy="247650"/>
            <wp:effectExtent l="0" t="0" r="9525" b="0"/>
            <wp:docPr id="22" name="Рисунок 22" descr="base_1_1701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base_1_170190_552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9753A11" wp14:editId="41414ECE">
            <wp:extent cx="219075" cy="247650"/>
            <wp:effectExtent l="0" t="0" r="9525" b="0"/>
            <wp:docPr id="23" name="Рисунок 23" descr="base_1_1701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base_1_170190_553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проведение аттестационных, проверочных и контрольных мероприятий;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1790A42" wp14:editId="1B8B3C27">
            <wp:extent cx="247650" cy="247650"/>
            <wp:effectExtent l="0" t="0" r="0" b="0"/>
            <wp:docPr id="24" name="Рисунок 24" descr="base_1_1701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base_1_170190_554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20. Затраты на проведение аттестационных, проверочных и контрольных мероприятий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478F6428" wp14:editId="63023C84">
            <wp:extent cx="219075" cy="247650"/>
            <wp:effectExtent l="0" t="0" r="9525" b="0"/>
            <wp:docPr id="25" name="Рисунок 25" descr="base_1_1701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base_1_170190_555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21. Затраты на приобретение простых (неисключительных) лицензий на использование программного обеспечения по защите информации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67D87E59" wp14:editId="777419D5">
            <wp:extent cx="247650" cy="247650"/>
            <wp:effectExtent l="0" t="0" r="0" b="0"/>
            <wp:docPr id="26" name="Рисунок 26" descr="base_1_1701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base_1_170190_561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3C100A19" wp14:editId="4E603587">
            <wp:extent cx="1400175" cy="476250"/>
            <wp:effectExtent l="0" t="0" r="9525" b="0"/>
            <wp:docPr id="27" name="Рисунок 27" descr="base_1_1701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base_1_170190_562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BF24AB7" wp14:editId="7929440A">
            <wp:extent cx="342900" cy="247650"/>
            <wp:effectExtent l="0" t="0" r="0" b="0"/>
            <wp:docPr id="28" name="Рисунок 28" descr="base_1_1701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base_1_170190_563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приобретаемых простых (неисключительных) лицензий на использование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программного обеспечения по защите информации;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F24339C" wp14:editId="6ADCCACD">
            <wp:extent cx="295275" cy="247650"/>
            <wp:effectExtent l="0" t="0" r="9525" b="0"/>
            <wp:docPr id="29" name="Рисунок 29" descr="base_1_1701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base_1_170190_564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цена единицы простой (неисключительной) лицензии на использование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программного обеспечения по защите информации.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5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2552"/>
      </w:tblGrid>
      <w:tr w:rsidR="00077001" w:rsidRPr="00220BA7" w:rsidTr="004A5A92">
        <w:tc>
          <w:tcPr>
            <w:tcW w:w="675" w:type="dxa"/>
          </w:tcPr>
          <w:p w:rsidR="00077001" w:rsidRPr="00220BA7" w:rsidRDefault="00077001" w:rsidP="004A5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220B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20BA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4" w:type="dxa"/>
          </w:tcPr>
          <w:p w:rsidR="00077001" w:rsidRPr="00220BA7" w:rsidRDefault="00077001" w:rsidP="004A5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543" w:type="dxa"/>
          </w:tcPr>
          <w:p w:rsidR="00077001" w:rsidRPr="00220BA7" w:rsidRDefault="00077001" w:rsidP="004A5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Количество услуг по сопровождению </w:t>
            </w:r>
            <w:r w:rsidRPr="00220BA7">
              <w:rPr>
                <w:rFonts w:ascii="Times New Roman" w:hAnsi="Times New Roman"/>
                <w:b/>
                <w:bCs/>
                <w:sz w:val="24"/>
                <w:szCs w:val="24"/>
              </w:rPr>
              <w:t>и приобретению иного программного обеспечения</w:t>
            </w:r>
          </w:p>
        </w:tc>
        <w:tc>
          <w:tcPr>
            <w:tcW w:w="2552" w:type="dxa"/>
          </w:tcPr>
          <w:p w:rsidR="00077001" w:rsidRPr="00220BA7" w:rsidRDefault="00077001" w:rsidP="004A5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hAnsi="Times New Roman"/>
                <w:b/>
                <w:bCs/>
                <w:sz w:val="24"/>
                <w:szCs w:val="24"/>
              </w:rPr>
              <w:t>Цена приобретения иного программного обеспечения в год (не более)</w:t>
            </w:r>
            <w:r w:rsidRPr="00220B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(руб.)</w:t>
            </w:r>
          </w:p>
        </w:tc>
      </w:tr>
      <w:tr w:rsidR="00077001" w:rsidRPr="00220BA7" w:rsidTr="004A5A92">
        <w:tc>
          <w:tcPr>
            <w:tcW w:w="675" w:type="dxa"/>
          </w:tcPr>
          <w:p w:rsidR="00077001" w:rsidRPr="00220BA7" w:rsidRDefault="00077001" w:rsidP="004A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77001" w:rsidRPr="00220BA7" w:rsidRDefault="00077001" w:rsidP="004A5A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/>
                <w:color w:val="000000"/>
                <w:sz w:val="24"/>
                <w:szCs w:val="24"/>
              </w:rPr>
              <w:t>Антивирусное программное обеспечение</w:t>
            </w:r>
          </w:p>
        </w:tc>
        <w:tc>
          <w:tcPr>
            <w:tcW w:w="3543" w:type="dxa"/>
          </w:tcPr>
          <w:p w:rsidR="00077001" w:rsidRPr="00220BA7" w:rsidRDefault="00077001" w:rsidP="004A5A92">
            <w:pPr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220BA7">
              <w:rPr>
                <w:rFonts w:ascii="Times New Roman" w:hAnsi="Times New Roman"/>
                <w:color w:val="000000"/>
                <w:sz w:val="24"/>
                <w:szCs w:val="24"/>
              </w:rPr>
              <w:t>не более 1 на каждый персональный компьютер и каждый сервер</w:t>
            </w:r>
          </w:p>
        </w:tc>
        <w:tc>
          <w:tcPr>
            <w:tcW w:w="2552" w:type="dxa"/>
          </w:tcPr>
          <w:p w:rsidR="00077001" w:rsidRPr="00220BA7" w:rsidRDefault="00077001" w:rsidP="004A5A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0BA7">
              <w:rPr>
                <w:rFonts w:ascii="Times New Roman" w:hAnsi="Times New Roman"/>
                <w:color w:val="000000"/>
                <w:sz w:val="24"/>
                <w:szCs w:val="24"/>
              </w:rPr>
              <w:t>не более</w:t>
            </w: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D5C" w:rsidRPr="00220B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0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</w:t>
            </w: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22. Затраты на оплату работ по монтажу (установке), дооборудованию и наладке оборудования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335D003A" wp14:editId="11DE7E53">
            <wp:extent cx="209550" cy="247650"/>
            <wp:effectExtent l="0" t="0" r="0" b="0"/>
            <wp:docPr id="30" name="Рисунок 30" descr="base_1_170190_5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base_1_170190_565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Затраты на приобретение основных средств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Calibri" w:hAnsi="Times New Roman" w:cs="Calibri"/>
          <w:sz w:val="24"/>
          <w:szCs w:val="24"/>
        </w:rPr>
      </w:pPr>
      <w:r w:rsidRPr="00220BA7">
        <w:rPr>
          <w:rFonts w:ascii="Times New Roman" w:eastAsia="Times New Roman" w:hAnsi="Times New Roman" w:cs="Calibri"/>
          <w:b/>
          <w:sz w:val="24"/>
          <w:szCs w:val="24"/>
        </w:rPr>
        <w:t>23. Затраты на приобретение рабочих станций</w:t>
      </w:r>
      <w:proofErr w:type="gramStart"/>
      <w:r w:rsidRPr="00220BA7">
        <w:rPr>
          <w:rFonts w:ascii="Times New Roman" w:eastAsia="Times New Roman" w:hAnsi="Times New Roman" w:cs="Calibri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Calibri"/>
          <w:b/>
          <w:noProof/>
          <w:position w:val="-14"/>
          <w:sz w:val="24"/>
          <w:szCs w:val="24"/>
        </w:rPr>
        <w:drawing>
          <wp:inline distT="0" distB="0" distL="0" distR="0" wp14:anchorId="1FA0F40C" wp14:editId="7CBF252E">
            <wp:extent cx="352425" cy="333375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Calibri"/>
          <w:b/>
          <w:sz w:val="24"/>
          <w:szCs w:val="24"/>
        </w:rPr>
        <w:t>):</w:t>
      </w:r>
      <w:proofErr w:type="gramEnd"/>
      <w:r w:rsidRPr="00220BA7">
        <w:rPr>
          <w:rFonts w:ascii="Times New Roman" w:eastAsia="Calibri" w:hAnsi="Times New Roman" w:cs="Calibri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0BA7">
        <w:rPr>
          <w:rFonts w:ascii="Times New Roman" w:eastAsia="Calibri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C025816" wp14:editId="10FA1FEF">
            <wp:extent cx="2076450" cy="51816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Calibri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BA7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6A7C26D" wp14:editId="4CDACF0D">
            <wp:extent cx="857250" cy="33337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Calibri" w:hAnsi="Times New Roman" w:cs="Times New Roman"/>
          <w:sz w:val="24"/>
          <w:szCs w:val="24"/>
        </w:rPr>
        <w:t xml:space="preserve"> - количество рабочих станций по i-й должности, не превышающее предельное количество рабочих станций по i-й должности;</w:t>
      </w:r>
    </w:p>
    <w:p w:rsidR="00077001" w:rsidRPr="00220BA7" w:rsidRDefault="00077001" w:rsidP="00077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BA7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145FE71" wp14:editId="753EEAEC">
            <wp:extent cx="409575" cy="333375"/>
            <wp:effectExtent l="0" t="0" r="952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Calibri" w:hAnsi="Times New Roman" w:cs="Times New Roman"/>
          <w:sz w:val="24"/>
          <w:szCs w:val="24"/>
        </w:rPr>
        <w:t xml:space="preserve"> - цена приобретения 1 рабочей станции по i-й должности в соответствии с нормативами муниципальных органов.</w:t>
      </w:r>
    </w:p>
    <w:p w:rsidR="00077001" w:rsidRPr="00220BA7" w:rsidRDefault="00077001" w:rsidP="000770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BA7">
        <w:rPr>
          <w:rFonts w:ascii="Times New Roman" w:eastAsia="Calibri" w:hAnsi="Times New Roman" w:cs="Times New Roman"/>
          <w:sz w:val="24"/>
          <w:szCs w:val="24"/>
        </w:rPr>
        <w:t>Предельное количество рабочих станций по i-й должности</w:t>
      </w:r>
      <w:proofErr w:type="gramStart"/>
      <w:r w:rsidRPr="00220BA7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220BA7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9C75095" wp14:editId="3E6B11E9">
            <wp:extent cx="857250" cy="3333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End"/>
      <w:r w:rsidRPr="00220BA7">
        <w:rPr>
          <w:rFonts w:ascii="Times New Roman" w:eastAsia="Calibri" w:hAnsi="Times New Roman" w:cs="Times New Roman"/>
          <w:sz w:val="24"/>
          <w:szCs w:val="24"/>
        </w:rPr>
        <w:t>определяется по формулам:</w:t>
      </w:r>
    </w:p>
    <w:p w:rsidR="00077001" w:rsidRPr="00220BA7" w:rsidRDefault="00077001" w:rsidP="00077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0BA7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C9AF0D0" wp14:editId="4F1514E2">
            <wp:extent cx="1838325" cy="342900"/>
            <wp:effectExtent l="0" t="0" r="9525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Calibri" w:hAnsi="Times New Roman" w:cs="Times New Roman"/>
          <w:sz w:val="24"/>
          <w:szCs w:val="24"/>
        </w:rPr>
        <w:t xml:space="preserve"> - для закрытого контура обработки информации,</w:t>
      </w:r>
    </w:p>
    <w:p w:rsidR="00077001" w:rsidRPr="00220BA7" w:rsidRDefault="00077001" w:rsidP="00077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20BA7">
        <w:rPr>
          <w:rFonts w:ascii="Times New Roman" w:eastAsia="Calibri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6CEFA37" wp14:editId="7D620132">
            <wp:extent cx="1657350" cy="3429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Calibri" w:hAnsi="Times New Roman" w:cs="Times New Roman"/>
          <w:sz w:val="24"/>
          <w:szCs w:val="24"/>
        </w:rPr>
        <w:t xml:space="preserve"> - для открытого контура обработки информации,</w:t>
      </w:r>
    </w:p>
    <w:p w:rsidR="00077001" w:rsidRPr="00220BA7" w:rsidRDefault="00077001" w:rsidP="00077001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7001" w:rsidRPr="00220BA7" w:rsidRDefault="00077001" w:rsidP="00077001">
      <w:pPr>
        <w:keepNext/>
        <w:keepLine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BA7">
        <w:rPr>
          <w:rFonts w:ascii="Times New Roman" w:eastAsia="Calibri" w:hAnsi="Times New Roman" w:cs="Times New Roman"/>
          <w:sz w:val="24"/>
          <w:szCs w:val="24"/>
        </w:rPr>
        <w:t>где Ч</w:t>
      </w:r>
      <w:r w:rsidRPr="00220BA7">
        <w:rPr>
          <w:rFonts w:ascii="Times New Roman" w:eastAsia="Calibri" w:hAnsi="Times New Roman" w:cs="Times New Roman"/>
          <w:sz w:val="24"/>
          <w:szCs w:val="24"/>
          <w:vertAlign w:val="subscript"/>
        </w:rPr>
        <w:t>оп</w:t>
      </w:r>
      <w:r w:rsidRPr="00220BA7">
        <w:rPr>
          <w:rFonts w:ascii="Times New Roman" w:eastAsia="Calibri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</w:t>
      </w:r>
      <w:hyperlink r:id="rId50" w:history="1">
        <w:r w:rsidRPr="00220BA7">
          <w:rPr>
            <w:rFonts w:ascii="Times New Roman" w:eastAsia="Calibri" w:hAnsi="Times New Roman" w:cs="Times New Roman"/>
            <w:sz w:val="24"/>
            <w:szCs w:val="24"/>
          </w:rPr>
          <w:t>пунктами 17</w:t>
        </w:r>
      </w:hyperlink>
      <w:r w:rsidRPr="00220BA7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hyperlink r:id="rId51" w:history="1">
        <w:r w:rsidRPr="00220BA7">
          <w:rPr>
            <w:rFonts w:ascii="Times New Roman" w:eastAsia="Calibri" w:hAnsi="Times New Roman" w:cs="Times New Roman"/>
            <w:sz w:val="24"/>
            <w:szCs w:val="24"/>
          </w:rPr>
          <w:t>22</w:t>
        </w:r>
      </w:hyperlink>
      <w:r w:rsidRPr="00220BA7">
        <w:rPr>
          <w:rFonts w:ascii="Times New Roman" w:eastAsia="Calibri" w:hAnsi="Times New Roman" w:cs="Times New Roman"/>
          <w:sz w:val="24"/>
          <w:szCs w:val="24"/>
        </w:rPr>
        <w:t xml:space="preserve"> Общих правил определения нормативных затрат.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77001" w:rsidRPr="00220BA7" w:rsidRDefault="00077001" w:rsidP="00077001">
      <w:pPr>
        <w:spacing w:after="0" w:line="240" w:lineRule="auto"/>
        <w:ind w:right="221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Нормативы,</w:t>
      </w: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br/>
        <w:t xml:space="preserve">применяемые при расчете нормативных затрат на 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цену и количество</w:t>
      </w: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 рабочих станций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4536"/>
        <w:gridCol w:w="2693"/>
      </w:tblGrid>
      <w:tr w:rsidR="00077001" w:rsidRPr="00220BA7" w:rsidTr="0048523D">
        <w:trPr>
          <w:trHeight w:val="684"/>
        </w:trPr>
        <w:tc>
          <w:tcPr>
            <w:tcW w:w="2093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Тип оргтехники</w:t>
            </w:r>
          </w:p>
        </w:tc>
        <w:tc>
          <w:tcPr>
            <w:tcW w:w="4536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Количество оргтехники/</w:t>
            </w:r>
          </w:p>
          <w:p w:rsidR="00077001" w:rsidRPr="00220BA7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приобретение с учётом срока полезного использования</w:t>
            </w: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  <w:lang w:bidi="ru-RU"/>
              </w:rPr>
              <w:footnoteReference w:id="4"/>
            </w:r>
          </w:p>
        </w:tc>
        <w:tc>
          <w:tcPr>
            <w:tcW w:w="2693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Цена приобретения оргтехники</w:t>
            </w:r>
          </w:p>
          <w:p w:rsidR="00077001" w:rsidRPr="00220BA7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(руб.)</w:t>
            </w:r>
          </w:p>
        </w:tc>
      </w:tr>
      <w:tr w:rsidR="00077001" w:rsidRPr="00220BA7" w:rsidTr="0048523D">
        <w:tc>
          <w:tcPr>
            <w:tcW w:w="2093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станции</w:t>
            </w:r>
          </w:p>
        </w:tc>
        <w:tc>
          <w:tcPr>
            <w:tcW w:w="4536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1 единицы в расчете на 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сотрудника Контрольно-счётной комиссии 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/</w:t>
            </w: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приобретаются взамен вышедших из строя, не подлежащих ремонту/</w:t>
            </w:r>
          </w:p>
        </w:tc>
        <w:tc>
          <w:tcPr>
            <w:tcW w:w="2693" w:type="dxa"/>
            <w:vAlign w:val="center"/>
          </w:tcPr>
          <w:p w:rsidR="00077001" w:rsidRPr="00220BA7" w:rsidRDefault="00077001" w:rsidP="00C85F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</w:t>
            </w:r>
            <w:r w:rsidR="00C85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0000,0 за 1 единицу</w:t>
            </w:r>
          </w:p>
        </w:tc>
      </w:tr>
    </w:tbl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7001" w:rsidRPr="00220BA7" w:rsidRDefault="00077001" w:rsidP="000D17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BA7">
        <w:rPr>
          <w:rFonts w:ascii="Times New Roman" w:eastAsia="Calibri" w:hAnsi="Times New Roman" w:cs="Times New Roman"/>
          <w:b/>
          <w:sz w:val="24"/>
          <w:szCs w:val="24"/>
        </w:rPr>
        <w:t>24. Затраты на приобретение принтеров, многофункциональных устройств и копировальных аппаратов (оргтехники</w:t>
      </w:r>
      <w:proofErr w:type="gramStart"/>
      <w:r w:rsidRPr="00220BA7">
        <w:rPr>
          <w:rFonts w:ascii="Times New Roman" w:eastAsia="Calibri" w:hAnsi="Times New Roman" w:cs="Times New Roman"/>
          <w:b/>
          <w:sz w:val="24"/>
          <w:szCs w:val="24"/>
        </w:rPr>
        <w:t>) (</w:t>
      </w:r>
      <w:r w:rsidRPr="00220BA7">
        <w:rPr>
          <w:rFonts w:ascii="Times New Roman" w:eastAsia="Calibri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33D4C6B0" wp14:editId="04D71A98">
            <wp:extent cx="323850" cy="32385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Calibri" w:hAnsi="Times New Roman" w:cs="Times New Roman"/>
          <w:b/>
          <w:sz w:val="24"/>
          <w:szCs w:val="24"/>
        </w:rPr>
        <w:t xml:space="preserve">) </w:t>
      </w:r>
      <w:proofErr w:type="gramEnd"/>
      <w:r w:rsidRPr="00220BA7">
        <w:rPr>
          <w:rFonts w:ascii="Times New Roman" w:eastAsia="Calibri" w:hAnsi="Times New Roman" w:cs="Times New Roman"/>
          <w:sz w:val="24"/>
          <w:szCs w:val="24"/>
        </w:rPr>
        <w:t xml:space="preserve">определяются по формуле: </w:t>
      </w:r>
    </w:p>
    <w:p w:rsidR="000A2E8E" w:rsidRPr="00220BA7" w:rsidRDefault="000A2E8E" w:rsidP="000D17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BA7">
        <w:rPr>
          <w:rFonts w:cs="Times New Roman"/>
          <w:noProof/>
          <w:position w:val="-28"/>
          <w:sz w:val="24"/>
          <w:szCs w:val="24"/>
        </w:rPr>
        <w:lastRenderedPageBreak/>
        <w:drawing>
          <wp:inline distT="0" distB="0" distL="0" distR="0" wp14:anchorId="4B23E5BA" wp14:editId="3B30E65D">
            <wp:extent cx="1600200" cy="600075"/>
            <wp:effectExtent l="0" t="0" r="0" b="9525"/>
            <wp:docPr id="212" name="Рисунок 2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E8E" w:rsidRPr="00220BA7" w:rsidRDefault="00077001" w:rsidP="000A2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</w:t>
      </w:r>
      <w:r w:rsidR="000A2E8E" w:rsidRPr="00220BA7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A2E8E" w:rsidRPr="00220BA7" w:rsidRDefault="000A2E8E" w:rsidP="000A2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пм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принтеров, многофункциональных устройств, копировальных аппаратов и иной оргтехники по i-й должности в соответствии с нормативами муниципальных органов;</w:t>
      </w:r>
    </w:p>
    <w:p w:rsidR="000A2E8E" w:rsidRPr="00220BA7" w:rsidRDefault="000A2E8E" w:rsidP="000A2E8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E0256CC" wp14:editId="1AC8C839">
            <wp:extent cx="371475" cy="323850"/>
            <wp:effectExtent l="0" t="0" r="9525" b="0"/>
            <wp:docPr id="507" name="Рисунок 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цена 1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типа принтера, многофункционального устройства, копировального аппарата и иной оргтехники в соответствии с нормативами муниципальных органов.</w:t>
      </w:r>
    </w:p>
    <w:p w:rsidR="00077001" w:rsidRPr="00220BA7" w:rsidRDefault="00077001" w:rsidP="000D179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spacing w:after="0" w:line="240" w:lineRule="auto"/>
        <w:ind w:right="221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</w:pP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Нормативы,</w:t>
      </w: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br/>
        <w:t xml:space="preserve">применяемые при расчете нормативных затрат на 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цену и количество</w:t>
      </w: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 принтеров, </w:t>
      </w:r>
    </w:p>
    <w:p w:rsidR="00077001" w:rsidRPr="00220BA7" w:rsidRDefault="00077001" w:rsidP="00077001">
      <w:pPr>
        <w:spacing w:after="0" w:line="240" w:lineRule="auto"/>
        <w:ind w:right="221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</w:pP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многофункциональных устройств, копировальных аппаратов </w:t>
      </w:r>
      <w:r w:rsidR="00B120AF"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и иной </w:t>
      </w: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оргтехники</w:t>
      </w:r>
      <w:r w:rsidRPr="00220BA7">
        <w:rPr>
          <w:rFonts w:ascii="Times New Roman" w:eastAsia="Calibri" w:hAnsi="Times New Roman" w:cs="Times New Roman"/>
          <w:color w:val="000000"/>
          <w:sz w:val="24"/>
          <w:szCs w:val="24"/>
          <w:lang w:bidi="ru-RU"/>
        </w:rPr>
        <w:t xml:space="preserve">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253"/>
        <w:gridCol w:w="1701"/>
        <w:gridCol w:w="2126"/>
      </w:tblGrid>
      <w:tr w:rsidR="00077001" w:rsidRPr="00220BA7" w:rsidTr="00D3792B">
        <w:trPr>
          <w:trHeight w:val="684"/>
        </w:trPr>
        <w:tc>
          <w:tcPr>
            <w:tcW w:w="1951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Тип принтера, МФУ и копировального аппарата (оргтехники)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Количество оргтехники/</w:t>
            </w:r>
          </w:p>
          <w:p w:rsidR="00077001" w:rsidRPr="00220BA7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приобретение с учётом срока полезного использования</w:t>
            </w: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  <w:lang w:bidi="ru-RU"/>
              </w:rPr>
              <w:footnoteReference w:id="5"/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Срок полезного использования</w:t>
            </w:r>
          </w:p>
        </w:tc>
        <w:tc>
          <w:tcPr>
            <w:tcW w:w="2126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Цена приобретения оргтехники</w:t>
            </w:r>
          </w:p>
        </w:tc>
      </w:tr>
      <w:tr w:rsidR="00077001" w:rsidRPr="00220BA7" w:rsidTr="00D3792B">
        <w:tc>
          <w:tcPr>
            <w:tcW w:w="1951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Принтер лазерный (черно-белая печать, формат А</w:t>
            </w:r>
            <w:proofErr w:type="gramStart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  <w:proofErr w:type="gramEnd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)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1 единицы в расчете на 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сотрудника Контрольно-счётной комиссии 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/</w:t>
            </w: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приобретаются взамен вышедших из строя, не подлежащих ремонту/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5 лет</w:t>
            </w:r>
          </w:p>
        </w:tc>
        <w:tc>
          <w:tcPr>
            <w:tcW w:w="2126" w:type="dxa"/>
            <w:vAlign w:val="center"/>
          </w:tcPr>
          <w:p w:rsidR="00077001" w:rsidRPr="00220BA7" w:rsidRDefault="00077001" w:rsidP="006E15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</w:t>
            </w:r>
            <w:r w:rsidR="006E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  <w:r w:rsidR="00EA7716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0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000,0 рублей за 1 единицу</w:t>
            </w:r>
          </w:p>
        </w:tc>
      </w:tr>
      <w:tr w:rsidR="00077001" w:rsidRPr="00220BA7" w:rsidTr="00D3792B">
        <w:tc>
          <w:tcPr>
            <w:tcW w:w="1951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МФУ (принтер, сканер, копир) лазерный, черно-белая печать, формат А</w:t>
            </w:r>
            <w:proofErr w:type="gramStart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  <w:proofErr w:type="gramEnd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)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1 единицы на 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Контрольно-счётную комиссию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/</w:t>
            </w: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приобретаются взамен вышедших из строя, не подлежащих ремонту/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7001" w:rsidRPr="00220BA7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ru-RU"/>
              </w:rPr>
              <w:t>не менее 5 лет</w:t>
            </w:r>
          </w:p>
        </w:tc>
        <w:tc>
          <w:tcPr>
            <w:tcW w:w="2126" w:type="dxa"/>
            <w:vAlign w:val="center"/>
          </w:tcPr>
          <w:p w:rsidR="00077001" w:rsidRPr="00220BA7" w:rsidRDefault="00077001" w:rsidP="006E15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</w:t>
            </w:r>
            <w:r w:rsidR="006E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80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 000,0 рублей за 1 единицу</w:t>
            </w:r>
          </w:p>
        </w:tc>
      </w:tr>
      <w:tr w:rsidR="00077001" w:rsidRPr="00220BA7" w:rsidTr="00D3792B">
        <w:tc>
          <w:tcPr>
            <w:tcW w:w="1951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Мониторы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1 единицы в расчете на сотрудника Контрольно-счётной комиссии  /</w:t>
            </w: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приобретаются взамен вышедших из строя, не подлежащих ремонту/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7001" w:rsidRPr="00220BA7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менее 5 лет</w:t>
            </w:r>
          </w:p>
        </w:tc>
        <w:tc>
          <w:tcPr>
            <w:tcW w:w="2126" w:type="dxa"/>
            <w:vAlign w:val="center"/>
          </w:tcPr>
          <w:p w:rsidR="00077001" w:rsidRPr="00220BA7" w:rsidRDefault="00077001" w:rsidP="006E15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</w:t>
            </w:r>
            <w:r w:rsidR="006E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25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 000,0 рублей за 1 единицу</w:t>
            </w:r>
          </w:p>
        </w:tc>
      </w:tr>
      <w:tr w:rsidR="00077001" w:rsidRPr="00220BA7" w:rsidTr="00D3792B">
        <w:tc>
          <w:tcPr>
            <w:tcW w:w="1951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proofErr w:type="spellStart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Брошуровщик</w:t>
            </w:r>
            <w:proofErr w:type="spellEnd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1 единицы на Контрольно-счётную комиссию / приобретаются взамен вышедших из строя, не подлежащих ремонту/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7001" w:rsidRPr="00220BA7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менее 5 лет</w:t>
            </w:r>
          </w:p>
        </w:tc>
        <w:tc>
          <w:tcPr>
            <w:tcW w:w="2126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35 000,0 рублей за 1 единицу</w:t>
            </w:r>
          </w:p>
        </w:tc>
      </w:tr>
      <w:tr w:rsidR="00077001" w:rsidRPr="00220BA7" w:rsidTr="00D3792B">
        <w:tc>
          <w:tcPr>
            <w:tcW w:w="1951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Системный блок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1 единицы на Контрольно-счётную комиссию / приобретаются взамен вышедших из строя, не подлежащих ремонту/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7001" w:rsidRPr="00220BA7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менее 5 лет</w:t>
            </w:r>
          </w:p>
        </w:tc>
        <w:tc>
          <w:tcPr>
            <w:tcW w:w="2126" w:type="dxa"/>
            <w:vAlign w:val="center"/>
          </w:tcPr>
          <w:p w:rsidR="00077001" w:rsidRPr="00220BA7" w:rsidRDefault="00077001" w:rsidP="006E156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</w:t>
            </w:r>
            <w:r w:rsidR="006E1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0 000,0 рублей за 1 единицу</w:t>
            </w:r>
          </w:p>
        </w:tc>
      </w:tr>
      <w:tr w:rsidR="00077001" w:rsidRPr="00220BA7" w:rsidTr="00D3792B">
        <w:tc>
          <w:tcPr>
            <w:tcW w:w="1951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Источник бесперебойного питания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1 единицы в расчете на сотрудника Контрольно-счётной комиссии  / приобретаются взамен вышедших из строя, не подлежащих ремонту/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7001" w:rsidRPr="00220BA7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менее 5 лет</w:t>
            </w:r>
          </w:p>
        </w:tc>
        <w:tc>
          <w:tcPr>
            <w:tcW w:w="2126" w:type="dxa"/>
            <w:vAlign w:val="center"/>
          </w:tcPr>
          <w:p w:rsidR="00077001" w:rsidRPr="00220BA7" w:rsidRDefault="00077001" w:rsidP="002B74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</w:t>
            </w:r>
            <w:r w:rsidR="00EC51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="002B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 000,0 рублей за 1 единицу</w:t>
            </w:r>
          </w:p>
        </w:tc>
      </w:tr>
      <w:tr w:rsidR="00077001" w:rsidRPr="00220BA7" w:rsidTr="00D3792B">
        <w:tc>
          <w:tcPr>
            <w:tcW w:w="1951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Телефонный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аппарат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 xml:space="preserve">не более 1 единицы в расчете на 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сотрудника Контрольно-счётной комиссии  / приобретаются взамен вышедших из строя, не подлежащих ремонту/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7001" w:rsidRPr="00220BA7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 xml:space="preserve">не менее 5 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лет</w:t>
            </w:r>
          </w:p>
        </w:tc>
        <w:tc>
          <w:tcPr>
            <w:tcW w:w="2126" w:type="dxa"/>
            <w:vAlign w:val="center"/>
          </w:tcPr>
          <w:p w:rsidR="00077001" w:rsidRPr="00220BA7" w:rsidRDefault="00077001" w:rsidP="002B741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 xml:space="preserve">не более </w:t>
            </w:r>
            <w:r w:rsidR="002B74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 000,0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рублей за 1 единицу</w:t>
            </w:r>
          </w:p>
        </w:tc>
      </w:tr>
      <w:tr w:rsidR="00077001" w:rsidRPr="00220BA7" w:rsidTr="00D3792B">
        <w:tc>
          <w:tcPr>
            <w:tcW w:w="1951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Калькулятор</w:t>
            </w:r>
          </w:p>
        </w:tc>
        <w:tc>
          <w:tcPr>
            <w:tcW w:w="4253" w:type="dxa"/>
            <w:tcBorders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1 единицы в расчете на сотрудника Контрольно-счётной комиссии  / приобретаются взамен вышедших из строя, не подлежащих ремонту/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77001" w:rsidRPr="00220BA7" w:rsidRDefault="00A75239" w:rsidP="00077001">
            <w:pPr>
              <w:spacing w:after="0" w:line="240" w:lineRule="auto"/>
              <w:ind w:right="2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менее 5 лет</w:t>
            </w:r>
          </w:p>
        </w:tc>
        <w:tc>
          <w:tcPr>
            <w:tcW w:w="2126" w:type="dxa"/>
            <w:vAlign w:val="center"/>
          </w:tcPr>
          <w:p w:rsidR="00077001" w:rsidRPr="00220BA7" w:rsidRDefault="00077001" w:rsidP="00B46F2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</w:t>
            </w:r>
            <w:r w:rsidR="00B46F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</w:t>
            </w:r>
            <w:r w:rsidR="001E1C13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0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00,0 рублей за 1 единицу</w:t>
            </w:r>
          </w:p>
        </w:tc>
      </w:tr>
    </w:tbl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7001" w:rsidRPr="00220BA7" w:rsidRDefault="00077001" w:rsidP="00077001">
      <w:pPr>
        <w:keepNext/>
        <w:keepLines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P302"/>
      <w:bookmarkEnd w:id="3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25. Затраты на приобретение средств подвижной связи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23B5ECB4" wp14:editId="15467F7F">
            <wp:extent cx="381000" cy="266700"/>
            <wp:effectExtent l="0" t="0" r="0" b="0"/>
            <wp:docPr id="40" name="Рисунок 40" descr="base_1_170190_5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1_170190_582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077001" w:rsidRPr="00220BA7" w:rsidRDefault="00077001" w:rsidP="00077001">
      <w:pPr>
        <w:keepNext/>
        <w:keepLines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определяются по формуле: </w:t>
      </w:r>
      <w:r w:rsidRPr="00220BA7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C95F743" wp14:editId="303BB429">
            <wp:extent cx="1790700" cy="476250"/>
            <wp:effectExtent l="0" t="0" r="0" b="0"/>
            <wp:docPr id="41" name="Рисунок 41" descr="base_1_170190_5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base_1_170190_583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001" w:rsidRPr="00220BA7" w:rsidRDefault="00077001" w:rsidP="00077001">
      <w:pPr>
        <w:keepNext/>
        <w:keepLines/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20BA7">
        <w:rPr>
          <w:rFonts w:ascii="Times New Roman" w:eastAsia="Times New Roman" w:hAnsi="Times New Roman" w:cs="Calibri"/>
          <w:b/>
          <w:bCs/>
          <w:color w:val="000000"/>
          <w:sz w:val="24"/>
          <w:szCs w:val="24"/>
          <w:lang w:bidi="ru-RU"/>
        </w:rPr>
        <w:tab/>
      </w:r>
      <w:r w:rsidRPr="00220BA7">
        <w:rPr>
          <w:rFonts w:ascii="Times New Roman" w:eastAsia="Times New Roman" w:hAnsi="Times New Roman" w:cs="Calibri"/>
          <w:sz w:val="24"/>
          <w:szCs w:val="24"/>
        </w:rPr>
        <w:t>где:</w:t>
      </w:r>
    </w:p>
    <w:p w:rsidR="00077001" w:rsidRPr="00220BA7" w:rsidRDefault="00077001" w:rsidP="00077001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D7B552B" wp14:editId="7F7F4F60">
            <wp:extent cx="466725" cy="266700"/>
            <wp:effectExtent l="0" t="0" r="9525" b="0"/>
            <wp:docPr id="42" name="Рисунок 42" descr="base_1_170190_5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1_170190_584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средств подвижной связи по i-й должности в соответствии с нормативами муниципальных органов</w:t>
      </w:r>
      <w:r w:rsidRPr="00220B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20BA7">
        <w:rPr>
          <w:rFonts w:ascii="Times New Roman" w:eastAsia="Calibri" w:hAnsi="Times New Roman" w:cs="Times New Roman"/>
          <w:bCs/>
          <w:sz w:val="24"/>
          <w:szCs w:val="24"/>
        </w:rPr>
        <w:t>и подведомственных указанным органам казенных учреждений и бюджетных учреждений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 определенными с учетом нормативов затрат на обеспечение средствами связи;</w:t>
      </w:r>
    </w:p>
    <w:p w:rsidR="00077001" w:rsidRPr="00220BA7" w:rsidRDefault="00077001" w:rsidP="00077001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2150059" wp14:editId="0ABB3485">
            <wp:extent cx="419100" cy="266700"/>
            <wp:effectExtent l="0" t="0" r="0" b="0"/>
            <wp:docPr id="43" name="Рисунок 43" descr="base_1_170190_5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1_170190_585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стоимость 1 средства подвижной связи для i-й должности в соответствии с нормативами муниципальных органов, определенными с учетом нормативов затрат на обеспечение средствами связи.</w:t>
      </w:r>
    </w:p>
    <w:p w:rsidR="00077001" w:rsidRPr="00220BA7" w:rsidRDefault="00077001" w:rsidP="00077001">
      <w:pPr>
        <w:tabs>
          <w:tab w:val="left" w:pos="803"/>
        </w:tabs>
        <w:spacing w:after="0"/>
        <w:ind w:right="22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</w:pPr>
    </w:p>
    <w:p w:rsidR="00077001" w:rsidRPr="00220BA7" w:rsidRDefault="00077001" w:rsidP="00077001">
      <w:pPr>
        <w:spacing w:after="0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</w:pP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Нормативы,</w:t>
      </w: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br/>
        <w:t xml:space="preserve">применяемые при расчете нормативных затрат на  цену </w:t>
      </w:r>
    </w:p>
    <w:p w:rsidR="00077001" w:rsidRPr="00220BA7" w:rsidRDefault="00077001" w:rsidP="00077001">
      <w:pPr>
        <w:spacing w:after="0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</w:pP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и количество средств </w:t>
      </w:r>
      <w:proofErr w:type="gramStart"/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подвижной</w:t>
      </w:r>
      <w:proofErr w:type="gramEnd"/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 связи</w:t>
      </w:r>
    </w:p>
    <w:p w:rsidR="00077001" w:rsidRPr="00220BA7" w:rsidRDefault="00077001" w:rsidP="00077001">
      <w:pPr>
        <w:spacing w:after="0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4"/>
        <w:gridCol w:w="3544"/>
        <w:gridCol w:w="2126"/>
      </w:tblGrid>
      <w:tr w:rsidR="00077001" w:rsidRPr="00220BA7" w:rsidTr="00042637">
        <w:trPr>
          <w:trHeight w:val="788"/>
        </w:trPr>
        <w:tc>
          <w:tcPr>
            <w:tcW w:w="3974" w:type="dxa"/>
            <w:shd w:val="clear" w:color="auto" w:fill="auto"/>
            <w:vAlign w:val="center"/>
            <w:hideMark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Категория должностей</w:t>
            </w:r>
          </w:p>
        </w:tc>
        <w:tc>
          <w:tcPr>
            <w:tcW w:w="3544" w:type="dxa"/>
            <w:shd w:val="clear" w:color="auto" w:fill="auto"/>
            <w:vAlign w:val="center"/>
            <w:hideMark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Количество средств </w:t>
            </w:r>
            <w:proofErr w:type="gramStart"/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подвижной</w:t>
            </w:r>
            <w:proofErr w:type="gramEnd"/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связи</w:t>
            </w: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  <w:lang w:bidi="ru-RU"/>
              </w:rPr>
              <w:footnoteReference w:id="6"/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Цена приобретения</w:t>
            </w: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  <w:lang w:bidi="ru-RU"/>
              </w:rPr>
              <w:footnoteReference w:id="7"/>
            </w: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средств </w:t>
            </w:r>
            <w:proofErr w:type="gramStart"/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подвижной</w:t>
            </w:r>
            <w:proofErr w:type="gramEnd"/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связи</w:t>
            </w:r>
          </w:p>
        </w:tc>
      </w:tr>
      <w:tr w:rsidR="00077001" w:rsidRPr="00220BA7" w:rsidTr="00042637">
        <w:trPr>
          <w:trHeight w:val="375"/>
        </w:trPr>
        <w:tc>
          <w:tcPr>
            <w:tcW w:w="3974" w:type="dxa"/>
            <w:shd w:val="clear" w:color="auto" w:fill="auto"/>
            <w:hideMark/>
          </w:tcPr>
          <w:p w:rsidR="00077001" w:rsidRPr="00220BA7" w:rsidRDefault="00077001" w:rsidP="00042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муниципальный служащий,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3544" w:type="dxa"/>
            <w:shd w:val="clear" w:color="auto" w:fill="auto"/>
            <w:hideMark/>
          </w:tcPr>
          <w:p w:rsidR="00077001" w:rsidRPr="00220BA7" w:rsidRDefault="00077001" w:rsidP="0004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не более 1 единицы в расчете на муниципального  служащего данной категории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/не чаще 1 раза в 3 года</w:t>
            </w:r>
          </w:p>
        </w:tc>
        <w:tc>
          <w:tcPr>
            <w:tcW w:w="2126" w:type="dxa"/>
            <w:shd w:val="clear" w:color="auto" w:fill="auto"/>
            <w:hideMark/>
          </w:tcPr>
          <w:p w:rsidR="00077001" w:rsidRPr="00220BA7" w:rsidRDefault="00077001" w:rsidP="0004263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10 000,0 руб.</w:t>
            </w:r>
          </w:p>
        </w:tc>
      </w:tr>
      <w:tr w:rsidR="00077001" w:rsidRPr="00220BA7" w:rsidTr="00042637">
        <w:trPr>
          <w:trHeight w:val="375"/>
        </w:trPr>
        <w:tc>
          <w:tcPr>
            <w:tcW w:w="3974" w:type="dxa"/>
            <w:shd w:val="clear" w:color="auto" w:fill="auto"/>
            <w:hideMark/>
          </w:tcPr>
          <w:p w:rsidR="00077001" w:rsidRPr="00220BA7" w:rsidRDefault="00077001" w:rsidP="00042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муниципальный служащий, замещающий должность, относящуюся к ведущей группе должностей категории «специалисты»</w:t>
            </w:r>
          </w:p>
        </w:tc>
        <w:tc>
          <w:tcPr>
            <w:tcW w:w="3544" w:type="dxa"/>
            <w:shd w:val="clear" w:color="auto" w:fill="auto"/>
            <w:hideMark/>
          </w:tcPr>
          <w:p w:rsidR="00077001" w:rsidRPr="00220BA7" w:rsidRDefault="00077001" w:rsidP="0004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не более 1 единицы в расчете на гражданского служащего данной категории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/не чаще 1 раза в 3 года</w:t>
            </w:r>
          </w:p>
        </w:tc>
        <w:tc>
          <w:tcPr>
            <w:tcW w:w="2126" w:type="dxa"/>
            <w:shd w:val="clear" w:color="auto" w:fill="auto"/>
            <w:hideMark/>
          </w:tcPr>
          <w:p w:rsidR="00077001" w:rsidRPr="00220BA7" w:rsidRDefault="00077001" w:rsidP="000426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5000,0 руб.</w:t>
            </w:r>
          </w:p>
        </w:tc>
      </w:tr>
    </w:tbl>
    <w:p w:rsidR="00077001" w:rsidRPr="00220BA7" w:rsidRDefault="00077001" w:rsidP="00077001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P309"/>
      <w:bookmarkEnd w:id="4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26. Затраты на приобретение планшетных компьютеров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4ADA9228" wp14:editId="3E25D914">
            <wp:extent cx="352425" cy="266700"/>
            <wp:effectExtent l="0" t="0" r="9525" b="0"/>
            <wp:docPr id="44" name="Рисунок 44" descr="base_1_170190_5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1_170190_586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lastRenderedPageBreak/>
        <w:drawing>
          <wp:inline distT="0" distB="0" distL="0" distR="0" wp14:anchorId="4D05B838" wp14:editId="6F792205">
            <wp:extent cx="1676400" cy="476250"/>
            <wp:effectExtent l="0" t="0" r="0" b="0"/>
            <wp:docPr id="45" name="Рисунок 45" descr="base_1_170190_5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base_1_170190_587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51B0651" wp14:editId="48CE0580">
            <wp:extent cx="428625" cy="266700"/>
            <wp:effectExtent l="0" t="0" r="9525" b="0"/>
            <wp:docPr id="46" name="Рисунок 46" descr="base_1_170190_5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base_1_170190_588"/>
                    <pic:cNvPicPr preferRelativeResize="0">
                      <a:picLocks noChangeArrowheads="1"/>
                    </pic:cNvPicPr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планшетных компьютеров по i-й должности в соответствии с нормативами муниципальных органов;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2B5E28F" wp14:editId="36C1405F">
            <wp:extent cx="381000" cy="266700"/>
            <wp:effectExtent l="0" t="0" r="0" b="0"/>
            <wp:docPr id="47" name="Рисунок 47" descr="base_1_170190_5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base_1_170190_589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цена 1 планшетного компьютера по i-й должности в соответствии с нормативами муниципальных органов.</w:t>
      </w:r>
    </w:p>
    <w:p w:rsidR="00077001" w:rsidRPr="00220BA7" w:rsidRDefault="00077001" w:rsidP="00077001">
      <w:pPr>
        <w:spacing w:after="0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</w:pP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Нормативы,</w:t>
      </w: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br/>
        <w:t>применяемые при расчете нормативных затрат на  количество</w:t>
      </w:r>
    </w:p>
    <w:p w:rsidR="00077001" w:rsidRPr="00220BA7" w:rsidRDefault="00077001" w:rsidP="00077001">
      <w:pPr>
        <w:spacing w:after="0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</w:pP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 и цену планшетных компьютеров</w:t>
      </w: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3"/>
        <w:gridCol w:w="3685"/>
        <w:gridCol w:w="2126"/>
      </w:tblGrid>
      <w:tr w:rsidR="00077001" w:rsidRPr="00220BA7" w:rsidTr="00042637">
        <w:trPr>
          <w:trHeight w:val="888"/>
        </w:trPr>
        <w:tc>
          <w:tcPr>
            <w:tcW w:w="3833" w:type="dxa"/>
            <w:shd w:val="clear" w:color="auto" w:fill="auto"/>
            <w:vAlign w:val="center"/>
            <w:hideMark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Категория должностей</w:t>
            </w:r>
          </w:p>
        </w:tc>
        <w:tc>
          <w:tcPr>
            <w:tcW w:w="3685" w:type="dxa"/>
            <w:shd w:val="clear" w:color="auto" w:fill="auto"/>
            <w:vAlign w:val="center"/>
            <w:hideMark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Количество планшетных компьютеров</w:t>
            </w: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  <w:lang w:bidi="ru-RU"/>
              </w:rPr>
              <w:footnoteReference w:id="8"/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Цена приобретения планшетных компьютеров</w:t>
            </w:r>
          </w:p>
        </w:tc>
      </w:tr>
      <w:tr w:rsidR="00077001" w:rsidRPr="00220BA7" w:rsidTr="00042637">
        <w:trPr>
          <w:trHeight w:val="375"/>
        </w:trPr>
        <w:tc>
          <w:tcPr>
            <w:tcW w:w="3833" w:type="dxa"/>
            <w:shd w:val="clear" w:color="auto" w:fill="auto"/>
            <w:hideMark/>
          </w:tcPr>
          <w:p w:rsidR="00077001" w:rsidRPr="00220BA7" w:rsidRDefault="00077001" w:rsidP="000426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муниципальный служащий,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3685" w:type="dxa"/>
            <w:shd w:val="clear" w:color="auto" w:fill="auto"/>
            <w:hideMark/>
          </w:tcPr>
          <w:p w:rsidR="00077001" w:rsidRPr="00220BA7" w:rsidRDefault="00077001" w:rsidP="000426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не более 1 единицы в расчете на муниципального  служащего данной категории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/</w:t>
            </w: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приобретаются взамен вышедших из строя, не подлежащих ремонту/</w:t>
            </w:r>
          </w:p>
        </w:tc>
        <w:tc>
          <w:tcPr>
            <w:tcW w:w="2126" w:type="dxa"/>
            <w:shd w:val="clear" w:color="auto" w:fill="auto"/>
            <w:hideMark/>
          </w:tcPr>
          <w:p w:rsidR="00077001" w:rsidRPr="00220BA7" w:rsidRDefault="00077001" w:rsidP="00462F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</w:t>
            </w:r>
            <w:r w:rsidR="00462F8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30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000,0 руб.</w:t>
            </w:r>
          </w:p>
        </w:tc>
      </w:tr>
    </w:tbl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27. Затраты на приобретение оборудования по обеспечению безопасности информации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2ECF4DBC" wp14:editId="61E5FB3D">
            <wp:extent cx="352425" cy="247650"/>
            <wp:effectExtent l="0" t="0" r="9525" b="0"/>
            <wp:docPr id="48" name="Рисунок 48" descr="base_1_170190_5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base_1_170190_590"/>
                    <pic:cNvPicPr preferRelativeResize="0">
                      <a:picLocks noChangeArrowheads="1"/>
                    </pic:cNvPicPr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Затраты на приобретение материальных запасов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28.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Затраты на приобретение мониторов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4EE43A1C" wp14:editId="2496340B">
            <wp:extent cx="314325" cy="247650"/>
            <wp:effectExtent l="0" t="0" r="9525" b="0"/>
            <wp:docPr id="49" name="Рисунок 49" descr="base_1_170190_5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base_1_170190_594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proofErr w:type="gramEnd"/>
      <w:r w:rsidR="00A053EC" w:rsidRPr="00220BA7">
        <w:rPr>
          <w:rFonts w:ascii="Times New Roman" w:eastAsia="Times New Roman" w:hAnsi="Times New Roman" w:cs="Times New Roman"/>
          <w:bCs/>
          <w:sz w:val="24"/>
          <w:szCs w:val="24"/>
        </w:rPr>
        <w:t>Закупка осуществляется в пределах доведенных лимитов бюджетных обязательств на обеспечение функций Контрольно-счетной комиссии.</w:t>
      </w:r>
      <w:r w:rsidR="00A053EC" w:rsidRPr="00220BA7">
        <w:rPr>
          <w:rFonts w:ascii="Times New Roman" w:eastAsia="Times New Roman" w:hAnsi="Times New Roman" w:cs="Times New Roman"/>
          <w:sz w:val="24"/>
          <w:szCs w:val="24"/>
        </w:rPr>
        <w:t xml:space="preserve"> Приобретение производится с целью замены неисправных, а также подлежащих списанию мониторов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7001" w:rsidRPr="00220BA7" w:rsidRDefault="00077001" w:rsidP="00077001">
      <w:pPr>
        <w:tabs>
          <w:tab w:val="center" w:pos="5032"/>
        </w:tabs>
        <w:spacing w:after="0" w:line="240" w:lineRule="auto"/>
        <w:ind w:firstLine="709"/>
        <w:rPr>
          <w:rFonts w:ascii="Times New Roman" w:eastAsia="Times New Roman" w:hAnsi="Times New Roman" w:cs="Calibri"/>
          <w:b/>
          <w:color w:val="000000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29. Затраты на приобретение системных блоков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315744BE" wp14:editId="7BF4F015">
            <wp:extent cx="238125" cy="247650"/>
            <wp:effectExtent l="0" t="0" r="9525" b="0"/>
            <wp:docPr id="50" name="Рисунок 50" descr="base_1_170190_5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base_1_170190_598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proofErr w:type="gramEnd"/>
    </w:p>
    <w:p w:rsidR="00077001" w:rsidRPr="00220BA7" w:rsidRDefault="00077001" w:rsidP="000770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color w:val="FF0000"/>
          <w:sz w:val="24"/>
          <w:szCs w:val="24"/>
        </w:rPr>
      </w:pPr>
      <w:r w:rsidRPr="00220BA7">
        <w:rPr>
          <w:rFonts w:ascii="Times New Roman" w:eastAsia="Times New Roman" w:hAnsi="Times New Roman" w:cs="Calibri"/>
          <w:bCs/>
          <w:sz w:val="24"/>
          <w:szCs w:val="24"/>
        </w:rPr>
        <w:t>Закупка осуществляется в пределах доведенных лимитов бюджетных обязательств на обеспечение функций Контрольно-счетной комиссии.</w:t>
      </w:r>
      <w:r w:rsidRPr="00220BA7">
        <w:rPr>
          <w:rFonts w:ascii="Times New Roman" w:eastAsia="Times New Roman" w:hAnsi="Times New Roman" w:cs="Calibri"/>
          <w:sz w:val="24"/>
          <w:szCs w:val="24"/>
        </w:rPr>
        <w:t xml:space="preserve"> Приобретение производится с целью замены неисправных, а также подлежащих списанию системных блоков. </w:t>
      </w:r>
    </w:p>
    <w:p w:rsidR="00077001" w:rsidRPr="00220BA7" w:rsidRDefault="00077001" w:rsidP="00077001">
      <w:pPr>
        <w:widowControl w:val="0"/>
        <w:tabs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30.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ab/>
        <w:t>Затраты на приобретение других запасных частей для вычислительной техники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7EAB4545" wp14:editId="0B8D5AC9">
            <wp:extent cx="285750" cy="247650"/>
            <wp:effectExtent l="0" t="0" r="0" b="0"/>
            <wp:docPr id="51" name="Рисунок 51" descr="base_1_170190_6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1_170190_602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8E08817" wp14:editId="68D1C799">
            <wp:extent cx="1504950" cy="476250"/>
            <wp:effectExtent l="0" t="0" r="0" b="0"/>
            <wp:docPr id="52" name="Рисунок 52" descr="base_1_1701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1_170190_603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2E33257" wp14:editId="710F13D0">
            <wp:extent cx="352425" cy="247650"/>
            <wp:effectExtent l="0" t="0" r="9525" b="0"/>
            <wp:docPr id="53" name="Рисунок 53" descr="base_1_1701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base_1_170190_604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20BA7">
        <w:rPr>
          <w:rFonts w:ascii="Times New Roman" w:eastAsia="Times New Roman" w:hAnsi="Times New Roman" w:cs="Times New Roman"/>
          <w:sz w:val="24"/>
          <w:szCs w:val="24"/>
        </w:rPr>
        <w:t>- 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A77F517" wp14:editId="17026E2A">
            <wp:extent cx="314325" cy="247650"/>
            <wp:effectExtent l="0" t="0" r="9525" b="0"/>
            <wp:docPr id="54" name="Рисунок 54" descr="base_1_1701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base_1_170190_605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цена 1 единицы i-й запасной части для вычислительной техники.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252"/>
        <w:gridCol w:w="3119"/>
      </w:tblGrid>
      <w:tr w:rsidR="00077001" w:rsidRPr="00220BA7" w:rsidTr="00B3134D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>Наименование запасной части*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 xml:space="preserve">Количество запасных частей для </w:t>
            </w:r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lastRenderedPageBreak/>
              <w:t>вычислительной техники</w:t>
            </w:r>
            <w:proofErr w:type="gramStart"/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 xml:space="preserve"> (</w:t>
            </w:r>
            <w:r w:rsidRPr="00220BA7">
              <w:rPr>
                <w:rFonts w:ascii="Times New Roman" w:eastAsia="Times New Roman" w:hAnsi="Times New Roman" w:cs="Calibri"/>
                <w:b/>
                <w:noProof/>
                <w:position w:val="-14"/>
                <w:sz w:val="24"/>
                <w:szCs w:val="24"/>
              </w:rPr>
              <w:drawing>
                <wp:inline distT="0" distB="0" distL="0" distR="0" wp14:anchorId="53490FEF" wp14:editId="34F51306">
                  <wp:extent cx="336550" cy="248920"/>
                  <wp:effectExtent l="0" t="0" r="6350" b="0"/>
                  <wp:docPr id="55" name="Рисунок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55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lastRenderedPageBreak/>
              <w:t xml:space="preserve">Цена одной единицы запасной части для </w:t>
            </w:r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lastRenderedPageBreak/>
              <w:t>вычислительной техники (руб</w:t>
            </w:r>
            <w:proofErr w:type="gramStart"/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>.) (</w:t>
            </w:r>
            <w:r w:rsidRPr="00220BA7">
              <w:rPr>
                <w:rFonts w:ascii="Times New Roman" w:eastAsia="Times New Roman" w:hAnsi="Times New Roman" w:cs="Calibri"/>
                <w:b/>
                <w:noProof/>
                <w:position w:val="-14"/>
                <w:sz w:val="24"/>
                <w:szCs w:val="24"/>
              </w:rPr>
              <w:drawing>
                <wp:inline distT="0" distB="0" distL="0" distR="0" wp14:anchorId="38E7A6CB" wp14:editId="29F69CE1">
                  <wp:extent cx="307340" cy="24892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34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077001" w:rsidRPr="00220BA7" w:rsidTr="00B3134D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lastRenderedPageBreak/>
              <w:t>Сетевой фильтр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Определяется по средним фактическим данным за 3 </w:t>
            </w:r>
            <w:proofErr w:type="gramStart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предыдущих</w:t>
            </w:r>
            <w:proofErr w:type="gramEnd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финансовых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1583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не более </w:t>
            </w:r>
            <w:r w:rsidR="0011583C">
              <w:rPr>
                <w:rFonts w:ascii="Times New Roman" w:eastAsia="Times New Roman" w:hAnsi="Times New Roman" w:cs="Calibri"/>
                <w:sz w:val="24"/>
                <w:szCs w:val="24"/>
              </w:rPr>
              <w:t>1000</w:t>
            </w: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,00</w:t>
            </w:r>
          </w:p>
        </w:tc>
      </w:tr>
      <w:tr w:rsidR="00077001" w:rsidRPr="00220BA7" w:rsidTr="00B3134D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Блок питания  АТХ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Определяется по средним фактическим данным за 3 </w:t>
            </w:r>
            <w:proofErr w:type="gramStart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предыдущих</w:t>
            </w:r>
            <w:proofErr w:type="gramEnd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финансовых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EC51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не более </w:t>
            </w:r>
            <w:r w:rsidR="00EC5100">
              <w:rPr>
                <w:rFonts w:ascii="Times New Roman" w:eastAsia="Times New Roman" w:hAnsi="Times New Roman" w:cs="Calibri"/>
                <w:sz w:val="24"/>
                <w:szCs w:val="24"/>
              </w:rPr>
              <w:t>50</w:t>
            </w: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00,00</w:t>
            </w:r>
          </w:p>
        </w:tc>
      </w:tr>
      <w:tr w:rsidR="00077001" w:rsidRPr="00220BA7" w:rsidTr="00B3134D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Коннекторы RJ-45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Определяется по средним фактическим данным за 3 </w:t>
            </w:r>
            <w:proofErr w:type="gramStart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предыдущих</w:t>
            </w:r>
            <w:proofErr w:type="gramEnd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финансовых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EC51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не более </w:t>
            </w:r>
            <w:r w:rsidR="00EC5100">
              <w:rPr>
                <w:rFonts w:ascii="Times New Roman" w:eastAsia="Times New Roman" w:hAnsi="Times New Roman" w:cs="Calibri"/>
                <w:sz w:val="24"/>
                <w:szCs w:val="24"/>
              </w:rPr>
              <w:t>25</w:t>
            </w: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,00</w:t>
            </w:r>
          </w:p>
        </w:tc>
      </w:tr>
      <w:tr w:rsidR="00077001" w:rsidRPr="00220BA7" w:rsidTr="00B3134D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Модуль оперативной памяти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Определяется по средним фактическим данным за 3 </w:t>
            </w:r>
            <w:proofErr w:type="gramStart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предыдущих</w:t>
            </w:r>
            <w:proofErr w:type="gramEnd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финансовых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1583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не более </w:t>
            </w:r>
            <w:r w:rsidR="0011583C">
              <w:rPr>
                <w:rFonts w:ascii="Times New Roman" w:eastAsia="Times New Roman" w:hAnsi="Times New Roman" w:cs="Calibri"/>
                <w:sz w:val="24"/>
                <w:szCs w:val="24"/>
              </w:rPr>
              <w:t>4</w:t>
            </w: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 000,00</w:t>
            </w:r>
          </w:p>
        </w:tc>
      </w:tr>
      <w:tr w:rsidR="00077001" w:rsidRPr="00220BA7" w:rsidTr="00B3134D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Батарея для ИБП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Определяется по средним фактическим данным за 3 </w:t>
            </w:r>
            <w:proofErr w:type="gramStart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предыдущих</w:t>
            </w:r>
            <w:proofErr w:type="gramEnd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финансовых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не более 1 500,00</w:t>
            </w:r>
          </w:p>
        </w:tc>
      </w:tr>
      <w:tr w:rsidR="00077001" w:rsidRPr="00220BA7" w:rsidTr="00B3134D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Кулер для ЦП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Определяется по средним фактическим данным за 3 </w:t>
            </w:r>
            <w:proofErr w:type="gramStart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предыдущих</w:t>
            </w:r>
            <w:proofErr w:type="gramEnd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финансовых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1583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не более </w:t>
            </w:r>
            <w:r w:rsidR="0011583C">
              <w:rPr>
                <w:rFonts w:ascii="Times New Roman" w:eastAsia="Times New Roman" w:hAnsi="Times New Roman" w:cs="Calibri"/>
                <w:sz w:val="24"/>
                <w:szCs w:val="24"/>
              </w:rPr>
              <w:t>2</w:t>
            </w:r>
            <w:r w:rsidR="00EC5100">
              <w:rPr>
                <w:rFonts w:ascii="Times New Roman" w:eastAsia="Times New Roman" w:hAnsi="Times New Roman" w:cs="Calibri"/>
                <w:sz w:val="24"/>
                <w:szCs w:val="24"/>
              </w:rPr>
              <w:t>50</w:t>
            </w: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0,00</w:t>
            </w:r>
          </w:p>
        </w:tc>
      </w:tr>
      <w:tr w:rsidR="00077001" w:rsidRPr="00220BA7" w:rsidTr="00B3134D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Материнская плата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Определяется по средним фактическим данным за 3 </w:t>
            </w:r>
            <w:proofErr w:type="gramStart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предыдущих</w:t>
            </w:r>
            <w:proofErr w:type="gramEnd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финансовых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1583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не более </w:t>
            </w:r>
            <w:r w:rsidR="0011583C">
              <w:rPr>
                <w:rFonts w:ascii="Times New Roman" w:eastAsia="Times New Roman" w:hAnsi="Times New Roman" w:cs="Calibri"/>
                <w:sz w:val="24"/>
                <w:szCs w:val="24"/>
              </w:rPr>
              <w:t>4</w:t>
            </w: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 000,00</w:t>
            </w:r>
          </w:p>
        </w:tc>
      </w:tr>
      <w:tr w:rsidR="00077001" w:rsidRPr="00220BA7" w:rsidTr="00B3134D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Кабель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Определяется по средним фактическим данным за 3 </w:t>
            </w:r>
            <w:proofErr w:type="gramStart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предыдущих</w:t>
            </w:r>
            <w:proofErr w:type="gramEnd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финансовых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11583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не более </w:t>
            </w:r>
            <w:r w:rsidR="0011583C">
              <w:rPr>
                <w:rFonts w:ascii="Times New Roman" w:eastAsia="Times New Roman" w:hAnsi="Times New Roman" w:cs="Calibri"/>
                <w:sz w:val="24"/>
                <w:szCs w:val="24"/>
              </w:rPr>
              <w:t>10</w:t>
            </w: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0,00</w:t>
            </w:r>
          </w:p>
        </w:tc>
      </w:tr>
      <w:tr w:rsidR="00A3566C" w:rsidRPr="00220BA7" w:rsidTr="00B3134D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6C" w:rsidRPr="00220BA7" w:rsidRDefault="00A3566C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Клавиатура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6C" w:rsidRPr="00220BA7" w:rsidRDefault="00A3566C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Определяется по средним фактическим данным за 3 </w:t>
            </w:r>
            <w:proofErr w:type="gramStart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предыдущих</w:t>
            </w:r>
            <w:proofErr w:type="gramEnd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финансовых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6C" w:rsidRPr="00220BA7" w:rsidRDefault="00A3566C" w:rsidP="0011583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не более </w:t>
            </w:r>
            <w:r w:rsidR="0011583C">
              <w:rPr>
                <w:rFonts w:ascii="Times New Roman" w:eastAsia="Times New Roman" w:hAnsi="Times New Roman" w:cs="Calibri"/>
                <w:sz w:val="24"/>
                <w:szCs w:val="24"/>
              </w:rPr>
              <w:t>2</w:t>
            </w:r>
            <w:r w:rsidR="00EC5100">
              <w:rPr>
                <w:rFonts w:ascii="Times New Roman" w:eastAsia="Times New Roman" w:hAnsi="Times New Roman" w:cs="Calibri"/>
                <w:sz w:val="24"/>
                <w:szCs w:val="24"/>
              </w:rPr>
              <w:t>0</w:t>
            </w: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00,0</w:t>
            </w:r>
          </w:p>
        </w:tc>
      </w:tr>
      <w:tr w:rsidR="00A3566C" w:rsidRPr="00220BA7" w:rsidTr="00B3134D">
        <w:trPr>
          <w:trHeight w:val="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77"/>
            </w:tblGrid>
            <w:tr w:rsidR="00A3566C" w:rsidRPr="00220BA7">
              <w:trPr>
                <w:trHeight w:val="130"/>
              </w:trPr>
              <w:tc>
                <w:tcPr>
                  <w:tcW w:w="0" w:type="auto"/>
                </w:tcPr>
                <w:p w:rsidR="00A3566C" w:rsidRPr="00220BA7" w:rsidRDefault="00A3566C" w:rsidP="001F53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Calibri"/>
                      <w:sz w:val="24"/>
                      <w:szCs w:val="24"/>
                    </w:rPr>
                  </w:pPr>
                  <w:r w:rsidRPr="00220BA7">
                    <w:rPr>
                      <w:rFonts w:ascii="Times New Roman" w:eastAsia="Times New Roman" w:hAnsi="Times New Roman" w:cs="Calibri"/>
                      <w:sz w:val="24"/>
                      <w:szCs w:val="24"/>
                    </w:rPr>
                    <w:t xml:space="preserve">Манипулятор «мышь» </w:t>
                  </w:r>
                </w:p>
              </w:tc>
            </w:tr>
          </w:tbl>
          <w:p w:rsidR="00A3566C" w:rsidRPr="00220BA7" w:rsidRDefault="00A3566C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6C" w:rsidRPr="00220BA7" w:rsidRDefault="00A3566C" w:rsidP="001F53D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Определяется по средним фактическим данным за 3 </w:t>
            </w:r>
            <w:proofErr w:type="gramStart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предыдущих</w:t>
            </w:r>
            <w:proofErr w:type="gramEnd"/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финансовых года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66C" w:rsidRPr="00220BA7" w:rsidRDefault="00A3566C" w:rsidP="0011583C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не более </w:t>
            </w:r>
            <w:r w:rsidR="00EC5100">
              <w:rPr>
                <w:rFonts w:ascii="Times New Roman" w:eastAsia="Times New Roman" w:hAnsi="Times New Roman" w:cs="Calibri"/>
                <w:sz w:val="24"/>
                <w:szCs w:val="24"/>
              </w:rPr>
              <w:t>1</w:t>
            </w:r>
            <w:r w:rsidR="0011583C">
              <w:rPr>
                <w:rFonts w:ascii="Times New Roman" w:eastAsia="Times New Roman" w:hAnsi="Times New Roman" w:cs="Calibri"/>
                <w:sz w:val="24"/>
                <w:szCs w:val="24"/>
              </w:rPr>
              <w:t>5</w:t>
            </w: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00,0</w:t>
            </w:r>
          </w:p>
        </w:tc>
      </w:tr>
    </w:tbl>
    <w:p w:rsidR="00077001" w:rsidRPr="00220BA7" w:rsidRDefault="00077001" w:rsidP="002F57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Cs/>
          <w:sz w:val="24"/>
          <w:szCs w:val="24"/>
        </w:rPr>
      </w:pPr>
      <w:r w:rsidRPr="00220BA7">
        <w:rPr>
          <w:rFonts w:ascii="Times New Roman" w:eastAsia="Times New Roman" w:hAnsi="Times New Roman" w:cs="Calibri"/>
          <w:bCs/>
          <w:sz w:val="24"/>
          <w:szCs w:val="24"/>
        </w:rPr>
        <w:t>*Наименование запасных частей в связи со служебной необходимостью может быть изменено. При этом закупка осуществляется в пределах доведенных лимитов бюджетных обязательств на обеспечение функций Контрольно-счетной комиссии.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31. Затраты на приобретение носителей информации, в том числе магнитных и оптических носителей информации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74ED2320" wp14:editId="48697617">
            <wp:extent cx="247650" cy="247650"/>
            <wp:effectExtent l="0" t="0" r="0" b="0"/>
            <wp:docPr id="57" name="Рисунок 57" descr="base_1_170190_6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base_1_170190_606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10E426C0" wp14:editId="1BAF57CA">
            <wp:extent cx="1428750" cy="476250"/>
            <wp:effectExtent l="0" t="0" r="0" b="0"/>
            <wp:docPr id="58" name="Рисунок 58" descr="base_1_170190_6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base_1_170190_607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0C7912A" wp14:editId="7318B53F">
            <wp:extent cx="352425" cy="247650"/>
            <wp:effectExtent l="0" t="0" r="9525" b="0"/>
            <wp:docPr id="59" name="Рисунок 59" descr="base_1_170190_6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base_1_170190_608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носителей информации по i-й должности в соответствии с нормативами муниципальных органов;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5EE2C8C" wp14:editId="6D2FB7AB">
            <wp:extent cx="295275" cy="247650"/>
            <wp:effectExtent l="0" t="0" r="9525" b="0"/>
            <wp:docPr id="60" name="Рисунок 60" descr="base_1_170190_6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base_1_170190_609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цена 1 единицы носителя информации по i-й должности в соответствии с нормативами муниципальных органов.</w:t>
      </w:r>
    </w:p>
    <w:p w:rsidR="00077001" w:rsidRPr="00220BA7" w:rsidRDefault="00077001" w:rsidP="00077001">
      <w:pPr>
        <w:spacing w:after="0" w:line="240" w:lineRule="auto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</w:pP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Нормативы,</w:t>
      </w: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br/>
        <w:t xml:space="preserve">применяемые при расчете нормативных затрат на  количество и цену </w:t>
      </w:r>
    </w:p>
    <w:p w:rsidR="00077001" w:rsidRPr="00220BA7" w:rsidRDefault="00077001" w:rsidP="00077001">
      <w:pPr>
        <w:spacing w:after="0" w:line="240" w:lineRule="auto"/>
        <w:ind w:right="22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</w:pPr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носителей информации</w:t>
      </w:r>
    </w:p>
    <w:p w:rsidR="00077001" w:rsidRPr="00220BA7" w:rsidRDefault="00077001" w:rsidP="00077001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4820"/>
        <w:gridCol w:w="2233"/>
      </w:tblGrid>
      <w:tr w:rsidR="00077001" w:rsidRPr="00220BA7" w:rsidTr="002F578D">
        <w:tc>
          <w:tcPr>
            <w:tcW w:w="2518" w:type="dxa"/>
            <w:vAlign w:val="center"/>
          </w:tcPr>
          <w:p w:rsidR="00077001" w:rsidRPr="00220BA7" w:rsidRDefault="00077001" w:rsidP="001F53DF">
            <w:pPr>
              <w:widowControl w:val="0"/>
              <w:spacing w:after="0" w:line="21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Тип носителя информации</w:t>
            </w:r>
          </w:p>
        </w:tc>
        <w:tc>
          <w:tcPr>
            <w:tcW w:w="4820" w:type="dxa"/>
            <w:vAlign w:val="center"/>
          </w:tcPr>
          <w:p w:rsidR="00077001" w:rsidRPr="00220BA7" w:rsidRDefault="00077001" w:rsidP="001F53DF">
            <w:pPr>
              <w:widowControl w:val="0"/>
              <w:spacing w:after="0" w:line="25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Количество носителей информации и периодичность приобретения</w:t>
            </w: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  <w:lang w:bidi="ru-RU"/>
              </w:rPr>
              <w:footnoteReference w:id="9"/>
            </w:r>
          </w:p>
        </w:tc>
        <w:tc>
          <w:tcPr>
            <w:tcW w:w="2233" w:type="dxa"/>
            <w:vAlign w:val="center"/>
          </w:tcPr>
          <w:p w:rsidR="00077001" w:rsidRPr="00220BA7" w:rsidRDefault="00077001" w:rsidP="001F53DF">
            <w:pPr>
              <w:widowControl w:val="0"/>
              <w:spacing w:after="0" w:line="210" w:lineRule="exact"/>
              <w:ind w:left="2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Цена за единицу носителя информации</w:t>
            </w:r>
          </w:p>
        </w:tc>
      </w:tr>
      <w:tr w:rsidR="00077001" w:rsidRPr="00220BA7" w:rsidTr="002F578D">
        <w:tc>
          <w:tcPr>
            <w:tcW w:w="2518" w:type="dxa"/>
          </w:tcPr>
          <w:p w:rsidR="00077001" w:rsidRPr="002164B8" w:rsidRDefault="00077001" w:rsidP="00077001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Внешний жесткий диск </w:t>
            </w:r>
            <w:r w:rsidRPr="00216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(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bidi="en-US"/>
              </w:rPr>
              <w:t>HDD</w:t>
            </w:r>
            <w:r w:rsidRPr="00216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)</w:t>
            </w:r>
            <w:r w:rsidR="00216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en-US"/>
              </w:rPr>
              <w:t>, твердотельный накопитель</w:t>
            </w:r>
          </w:p>
        </w:tc>
        <w:tc>
          <w:tcPr>
            <w:tcW w:w="4820" w:type="dxa"/>
          </w:tcPr>
          <w:p w:rsidR="00077001" w:rsidRPr="00220BA7" w:rsidRDefault="00077001" w:rsidP="00077001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1 единицы для сотрудника Контрольно-счетной комиссии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/</w:t>
            </w: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приобретаются взамен вышедших из строя, не подлежащих ремонту/</w:t>
            </w:r>
          </w:p>
        </w:tc>
        <w:tc>
          <w:tcPr>
            <w:tcW w:w="2233" w:type="dxa"/>
          </w:tcPr>
          <w:p w:rsidR="00077001" w:rsidRPr="00220BA7" w:rsidRDefault="00077001" w:rsidP="0011583C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</w:t>
            </w:r>
            <w:r w:rsidR="00216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="001158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000 руб. за 1 единицу</w:t>
            </w:r>
          </w:p>
        </w:tc>
      </w:tr>
      <w:tr w:rsidR="00077001" w:rsidRPr="00220BA7" w:rsidTr="002F578D">
        <w:tc>
          <w:tcPr>
            <w:tcW w:w="2518" w:type="dxa"/>
          </w:tcPr>
          <w:p w:rsidR="00077001" w:rsidRPr="00220BA7" w:rsidRDefault="00077001" w:rsidP="00077001">
            <w:pPr>
              <w:widowControl w:val="0"/>
              <w:spacing w:after="0" w:line="21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 w:bidi="en-US"/>
              </w:rPr>
              <w:t xml:space="preserve">USB Flash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накопитель</w:t>
            </w:r>
          </w:p>
        </w:tc>
        <w:tc>
          <w:tcPr>
            <w:tcW w:w="4820" w:type="dxa"/>
          </w:tcPr>
          <w:p w:rsidR="00077001" w:rsidRPr="00220BA7" w:rsidRDefault="00077001" w:rsidP="00077001">
            <w:pPr>
              <w:spacing w:after="0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2 единиц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на 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сотрудника аппарата 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Контрольно-счетной комиссии Гаврилов-Ямского муниципального района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/ежегодно</w:t>
            </w:r>
          </w:p>
        </w:tc>
        <w:tc>
          <w:tcPr>
            <w:tcW w:w="2233" w:type="dxa"/>
          </w:tcPr>
          <w:p w:rsidR="00077001" w:rsidRPr="00220BA7" w:rsidRDefault="00077001" w:rsidP="00077001">
            <w:pPr>
              <w:widowControl w:val="0"/>
              <w:spacing w:after="0" w:line="21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1000 руб. за 1 единицу</w:t>
            </w:r>
          </w:p>
        </w:tc>
      </w:tr>
      <w:tr w:rsidR="0080292E" w:rsidRPr="00220BA7" w:rsidTr="002F578D">
        <w:tc>
          <w:tcPr>
            <w:tcW w:w="2518" w:type="dxa"/>
          </w:tcPr>
          <w:p w:rsidR="0080292E" w:rsidRPr="00220BA7" w:rsidRDefault="002F578D" w:rsidP="002F578D">
            <w:pPr>
              <w:pStyle w:val="6"/>
              <w:keepNext/>
              <w:keepLines/>
              <w:widowControl/>
              <w:shd w:val="clear" w:color="auto" w:fill="auto"/>
              <w:spacing w:after="0" w:line="269" w:lineRule="exact"/>
              <w:jc w:val="both"/>
              <w:rPr>
                <w:sz w:val="24"/>
                <w:szCs w:val="24"/>
              </w:rPr>
            </w:pPr>
            <w:r w:rsidRPr="00220BA7">
              <w:rPr>
                <w:rStyle w:val="11pt"/>
                <w:sz w:val="24"/>
                <w:szCs w:val="24"/>
              </w:rPr>
              <w:t xml:space="preserve">Электронный </w:t>
            </w:r>
            <w:r w:rsidR="0080292E" w:rsidRPr="00220BA7">
              <w:rPr>
                <w:rStyle w:val="11pt"/>
                <w:sz w:val="24"/>
                <w:szCs w:val="24"/>
              </w:rPr>
              <w:t>ключевой носитель (ЭЦП)</w:t>
            </w:r>
          </w:p>
        </w:tc>
        <w:tc>
          <w:tcPr>
            <w:tcW w:w="4820" w:type="dxa"/>
            <w:vAlign w:val="center"/>
          </w:tcPr>
          <w:p w:rsidR="0080292E" w:rsidRPr="00220BA7" w:rsidRDefault="0080292E" w:rsidP="002F578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2233" w:type="dxa"/>
            <w:vAlign w:val="center"/>
          </w:tcPr>
          <w:p w:rsidR="0080292E" w:rsidRPr="00220BA7" w:rsidRDefault="0080292E" w:rsidP="002F578D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не более 2 000,00</w:t>
            </w:r>
          </w:p>
        </w:tc>
      </w:tr>
    </w:tbl>
    <w:p w:rsidR="00077001" w:rsidRPr="00220BA7" w:rsidRDefault="00077001" w:rsidP="00077001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32. Затраты на приобретение деталей для содержания принтеров, многофункциональных устройств, копировальных аппаратов и иной оргтехники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  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5AA61FE5" wp14:editId="322268F0">
            <wp:extent cx="285750" cy="247650"/>
            <wp:effectExtent l="0" t="0" r="0" b="0"/>
            <wp:docPr id="61" name="Рисунок 61" descr="base_1_170190_6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base_1_170190_610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54BA2" w:rsidRPr="00220BA7" w:rsidRDefault="00654BA2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Закупка осуществляется в пределах доведенных лимитов бюджетных обязательств на обеспечение функций Контрольно-счетной комиссии. Приобретение производится с целью замены неисправных, а также подлежащих списанию </w:t>
      </w:r>
      <w:r w:rsidR="004A387A" w:rsidRPr="00220BA7">
        <w:rPr>
          <w:rFonts w:ascii="Times New Roman" w:eastAsia="Times New Roman" w:hAnsi="Times New Roman" w:cs="Times New Roman"/>
          <w:sz w:val="24"/>
          <w:szCs w:val="24"/>
        </w:rPr>
        <w:t>деталей для содержания принтеров, многофункциональных устройств, копировальных аппаратов и иной оргтехники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33. Затраты на приобретение расходных материалов для принтеров, многофункциональных устройств и копировальных аппаратов и иной оргтехники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6D20835F" wp14:editId="135CB898">
            <wp:extent cx="247650" cy="266700"/>
            <wp:effectExtent l="0" t="0" r="0" b="0"/>
            <wp:docPr id="62" name="Рисунок 62" descr="base_1_170190_6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base_1_170190_614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6722540B" wp14:editId="2AFF0602">
            <wp:extent cx="1971675" cy="476250"/>
            <wp:effectExtent l="0" t="0" r="9525" b="0"/>
            <wp:docPr id="63" name="Рисунок 63" descr="base_1_170190_6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base_1_170190_615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49656AB" wp14:editId="66878CB9">
            <wp:extent cx="342900" cy="266700"/>
            <wp:effectExtent l="0" t="0" r="0" b="0"/>
            <wp:docPr id="64" name="Рисунок 64" descr="base_1_170190_6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base_1_170190_616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фактическое количество принтеров, многофункциональных устройств и копировальных аппаратов и иной оргтехники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типа в соответствии с нормативами муниципальных органов;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92E94A8" wp14:editId="0B09F01D">
            <wp:extent cx="352425" cy="266700"/>
            <wp:effectExtent l="0" t="0" r="9525" b="0"/>
            <wp:docPr id="65" name="Рисунок 65" descr="base_1_170190_6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1_170190_617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и иной оргтехники в соответствии с нормативами муниципальных органов;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74D3E69" wp14:editId="09600CA0">
            <wp:extent cx="314325" cy="266700"/>
            <wp:effectExtent l="0" t="0" r="9525" b="0"/>
            <wp:docPr id="66" name="Рисунок 66" descr="base_1_170190_6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1_170190_618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цена расходного материала по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типу принтеров, многофункциональных устройств и копировальных аппаратов и иной оргтехники в соответствии с нормативами муниципальных органов.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220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Нормативы,</w:t>
      </w:r>
    </w:p>
    <w:p w:rsidR="00077001" w:rsidRPr="00220BA7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proofErr w:type="gramStart"/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применяемые</w:t>
      </w:r>
      <w:proofErr w:type="gramEnd"/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 при расчете нормативных затрат </w:t>
      </w:r>
      <w:r w:rsidRPr="00220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на количество и цену </w:t>
      </w:r>
    </w:p>
    <w:p w:rsidR="00077001" w:rsidRPr="00220BA7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220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расходных материалов для принтеров, многофункциональных устройств, </w:t>
      </w:r>
    </w:p>
    <w:p w:rsidR="00077001" w:rsidRPr="00220BA7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220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копировальных аппаратов (оргтехники) </w:t>
      </w:r>
    </w:p>
    <w:p w:rsidR="00077001" w:rsidRPr="00220BA7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3685"/>
        <w:gridCol w:w="3261"/>
      </w:tblGrid>
      <w:tr w:rsidR="00077001" w:rsidRPr="00220BA7" w:rsidTr="0048523D">
        <w:trPr>
          <w:trHeight w:val="1110"/>
        </w:trPr>
        <w:tc>
          <w:tcPr>
            <w:tcW w:w="2660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Тип принтера, МФУ и копировального аппарата (оргтехники)</w:t>
            </w:r>
          </w:p>
        </w:tc>
        <w:tc>
          <w:tcPr>
            <w:tcW w:w="3685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Количество расходных материалов (картриджей, тонеров, чернильных контейнеров/комплектов </w:t>
            </w: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чернильных контейнеров), потребляемое за год</w:t>
            </w: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  <w:lang w:bidi="ru-RU"/>
              </w:rPr>
              <w:footnoteReference w:id="10"/>
            </w:r>
          </w:p>
        </w:tc>
        <w:tc>
          <w:tcPr>
            <w:tcW w:w="3261" w:type="dxa"/>
          </w:tcPr>
          <w:p w:rsidR="00077001" w:rsidRPr="00220BA7" w:rsidRDefault="00077001" w:rsidP="00077001">
            <w:pPr>
              <w:widowControl w:val="0"/>
              <w:spacing w:after="0" w:line="250" w:lineRule="exact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 xml:space="preserve">Цены расходных материалов (картриджей, тонеров, чернильных контейнеров/комплектов </w:t>
            </w: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чернильных контейнеров) (руб.)</w:t>
            </w:r>
          </w:p>
        </w:tc>
      </w:tr>
      <w:tr w:rsidR="00077001" w:rsidRPr="00220BA7" w:rsidTr="0048523D">
        <w:tc>
          <w:tcPr>
            <w:tcW w:w="2660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Принтер лазерный (черно-белая печать, формат А</w:t>
            </w:r>
            <w:proofErr w:type="gramStart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  <w:proofErr w:type="gramEnd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)</w:t>
            </w:r>
          </w:p>
        </w:tc>
        <w:tc>
          <w:tcPr>
            <w:tcW w:w="3685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12 картриджей/тонеров для 1 единицы оргтехники</w:t>
            </w:r>
          </w:p>
        </w:tc>
        <w:tc>
          <w:tcPr>
            <w:tcW w:w="3261" w:type="dxa"/>
          </w:tcPr>
          <w:p w:rsidR="00077001" w:rsidRPr="00220BA7" w:rsidRDefault="00077001" w:rsidP="007144D2">
            <w:pPr>
              <w:widowControl w:val="0"/>
              <w:spacing w:after="0" w:line="293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 </w:t>
            </w:r>
            <w:r w:rsidR="007144D2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4 0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00,0 за 1 единицу</w:t>
            </w:r>
          </w:p>
        </w:tc>
      </w:tr>
      <w:tr w:rsidR="00077001" w:rsidRPr="00220BA7" w:rsidTr="0048523D">
        <w:tc>
          <w:tcPr>
            <w:tcW w:w="2660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МФУ (лазерный, черно-белая печать, формат А</w:t>
            </w:r>
            <w:proofErr w:type="gramStart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  <w:proofErr w:type="gramEnd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)</w:t>
            </w:r>
          </w:p>
        </w:tc>
        <w:tc>
          <w:tcPr>
            <w:tcW w:w="3685" w:type="dxa"/>
            <w:vAlign w:val="center"/>
          </w:tcPr>
          <w:p w:rsidR="00077001" w:rsidRPr="00220BA7" w:rsidRDefault="00077001" w:rsidP="00077001">
            <w:pPr>
              <w:widowControl w:val="0"/>
              <w:spacing w:after="0" w:line="288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12 картриджей/тонеров для 1 единицы оргтехники</w:t>
            </w:r>
          </w:p>
        </w:tc>
        <w:tc>
          <w:tcPr>
            <w:tcW w:w="3261" w:type="dxa"/>
          </w:tcPr>
          <w:p w:rsidR="00077001" w:rsidRPr="00220BA7" w:rsidRDefault="00077001" w:rsidP="00714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</w:t>
            </w:r>
            <w:r w:rsidR="007144D2"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4 0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00,00 за 1 единицу</w:t>
            </w:r>
          </w:p>
        </w:tc>
      </w:tr>
    </w:tbl>
    <w:p w:rsidR="00077001" w:rsidRPr="00220BA7" w:rsidRDefault="00077001" w:rsidP="00077001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BA7">
        <w:rPr>
          <w:rFonts w:ascii="Times New Roman" w:eastAsia="Calibri" w:hAnsi="Times New Roman" w:cs="Times New Roman"/>
          <w:sz w:val="24"/>
          <w:szCs w:val="24"/>
        </w:rPr>
        <w:t xml:space="preserve">*Допускается закупка расходных материалов для оргтехники для создания резерва с целью обеспечения непрерывности работы сотрудников </w:t>
      </w:r>
      <w:r w:rsidR="007144D2" w:rsidRPr="00220BA7">
        <w:rPr>
          <w:rFonts w:ascii="Times New Roman" w:eastAsia="Times New Roman" w:hAnsi="Times New Roman" w:cs="Times New Roman"/>
          <w:bCs/>
          <w:sz w:val="24"/>
          <w:szCs w:val="24"/>
        </w:rPr>
        <w:t>Контрольно-счетной комиссии</w:t>
      </w:r>
      <w:r w:rsidRPr="00220BA7"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proofErr w:type="gramStart"/>
      <w:r w:rsidRPr="00220BA7">
        <w:rPr>
          <w:rFonts w:ascii="Times New Roman" w:eastAsia="Calibri" w:hAnsi="Times New Roman" w:cs="Times New Roman"/>
          <w:sz w:val="24"/>
          <w:szCs w:val="24"/>
        </w:rPr>
        <w:t>пределах</w:t>
      </w:r>
      <w:proofErr w:type="gramEnd"/>
      <w:r w:rsidRPr="00220BA7">
        <w:rPr>
          <w:rFonts w:ascii="Times New Roman" w:eastAsia="Calibri" w:hAnsi="Times New Roman" w:cs="Times New Roman"/>
          <w:sz w:val="24"/>
          <w:szCs w:val="24"/>
        </w:rPr>
        <w:t xml:space="preserve"> утвержденных на эти цели лимитов бюджетных обязательств.</w:t>
      </w:r>
    </w:p>
    <w:p w:rsidR="005363F6" w:rsidRPr="00220BA7" w:rsidRDefault="00077001" w:rsidP="00536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34. Затраты на приобретение запасных частей для принтеров, многофункциональных устройств и копировальных аппаратов и иной оргтехники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44D11EBB" wp14:editId="2594C626">
            <wp:extent cx="238125" cy="247650"/>
            <wp:effectExtent l="0" t="0" r="9525" b="0"/>
            <wp:docPr id="67" name="Рисунок 67" descr="base_1_1701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1_170190_619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5363F6"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5363F6" w:rsidRPr="00220BA7">
        <w:rPr>
          <w:rFonts w:ascii="Times New Roman" w:eastAsia="Times New Roman" w:hAnsi="Times New Roman" w:cs="Times New Roman"/>
          <w:b/>
          <w:sz w:val="24"/>
          <w:szCs w:val="24"/>
        </w:rPr>
        <w:t>определяются по формуле</w:t>
      </w:r>
      <w:r w:rsidR="005363F6" w:rsidRPr="00220BA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363F6" w:rsidRPr="00220BA7" w:rsidRDefault="005363F6" w:rsidP="00536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7826DF4" wp14:editId="41C114CA">
            <wp:extent cx="2163445" cy="464185"/>
            <wp:effectExtent l="0" t="0" r="8255" b="0"/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3445" cy="464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3F6" w:rsidRPr="00220BA7" w:rsidRDefault="005363F6" w:rsidP="00536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747597C" wp14:editId="7740A430">
            <wp:extent cx="334645" cy="245745"/>
            <wp:effectExtent l="0" t="0" r="8255" b="1905"/>
            <wp:docPr id="256" name="Рисунок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6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- фактическое количество принтеров, многофункциональных устройств, копировальных аппаратов и иной оргтехники по i-й должности;</w:t>
      </w:r>
    </w:p>
    <w:p w:rsidR="005363F6" w:rsidRPr="00220BA7" w:rsidRDefault="005363F6" w:rsidP="00536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5E7C3D8" wp14:editId="2750F96E">
            <wp:extent cx="320675" cy="245745"/>
            <wp:effectExtent l="0" t="0" r="3175" b="1905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- норматив потребления расходных материалов для принтеров, многофункциональных устройств, копировальных аппаратов и иной оргтехники по i-й должности;</w:t>
      </w:r>
    </w:p>
    <w:p w:rsidR="005363F6" w:rsidRPr="00220BA7" w:rsidRDefault="005363F6" w:rsidP="00536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87DC122" wp14:editId="3B671CD4">
            <wp:extent cx="273050" cy="245745"/>
            <wp:effectExtent l="0" t="0" r="0" b="1905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/>
                    <pic:cNvPicPr>
                      <a:picLocks noChangeAspect="1"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57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- цена расходного материала для принтеров, многофункциональных устройств, копировальных аппаратов и иной оргтехники по i-й должности.</w:t>
      </w:r>
    </w:p>
    <w:p w:rsidR="005363F6" w:rsidRPr="00220BA7" w:rsidRDefault="005363F6" w:rsidP="005363F6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220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Нормативы,</w:t>
      </w:r>
    </w:p>
    <w:p w:rsidR="005363F6" w:rsidRPr="00220BA7" w:rsidRDefault="005363F6" w:rsidP="005363F6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proofErr w:type="gramStart"/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применяемые</w:t>
      </w:r>
      <w:proofErr w:type="gramEnd"/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 при расчете нормативных затрат </w:t>
      </w:r>
      <w:r w:rsidRPr="00220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на количество и цену </w:t>
      </w:r>
    </w:p>
    <w:p w:rsidR="005363F6" w:rsidRPr="00220BA7" w:rsidRDefault="005363F6" w:rsidP="005363F6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запасных частей для принтеров, многофункциональных устройств и копировальных аппаратов и иной оргтехники</w:t>
      </w:r>
      <w:r w:rsidRPr="00220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 </w:t>
      </w:r>
    </w:p>
    <w:p w:rsidR="005363F6" w:rsidRPr="00220BA7" w:rsidRDefault="005363F6" w:rsidP="005363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686"/>
        <w:gridCol w:w="2835"/>
      </w:tblGrid>
      <w:tr w:rsidR="005363F6" w:rsidRPr="00220BA7" w:rsidTr="00B3134D">
        <w:trPr>
          <w:trHeight w:val="20"/>
        </w:trPr>
        <w:tc>
          <w:tcPr>
            <w:tcW w:w="3510" w:type="dxa"/>
          </w:tcPr>
          <w:p w:rsidR="005363F6" w:rsidRPr="00220BA7" w:rsidRDefault="005363F6" w:rsidP="00536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Тип принтера, МФУ и копировального аппарата (оргтехники)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63F6" w:rsidRPr="00220BA7" w:rsidRDefault="005363F6" w:rsidP="005363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Количество расходных материалов, потребляемое за год</w:t>
            </w:r>
            <w:r w:rsidRPr="00220BA7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bidi="ru-RU"/>
              </w:rPr>
              <w:footnoteReference w:id="11"/>
            </w:r>
          </w:p>
        </w:tc>
        <w:tc>
          <w:tcPr>
            <w:tcW w:w="2835" w:type="dxa"/>
          </w:tcPr>
          <w:p w:rsidR="005363F6" w:rsidRPr="00220BA7" w:rsidRDefault="005363F6" w:rsidP="005363F6">
            <w:pPr>
              <w:widowControl w:val="0"/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Цены расходных материалов (картриджей) (руб.)</w:t>
            </w:r>
          </w:p>
        </w:tc>
      </w:tr>
      <w:tr w:rsidR="005363F6" w:rsidRPr="00220BA7" w:rsidTr="00B3134D">
        <w:trPr>
          <w:trHeight w:val="20"/>
        </w:trPr>
        <w:tc>
          <w:tcPr>
            <w:tcW w:w="3510" w:type="dxa"/>
            <w:vAlign w:val="center"/>
          </w:tcPr>
          <w:p w:rsidR="005363F6" w:rsidRPr="00220BA7" w:rsidRDefault="005363F6" w:rsidP="004A387A">
            <w:pPr>
              <w:widowControl w:val="0"/>
              <w:spacing w:after="0" w:line="259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Принтер лазерный (черно-белая печать, формат А</w:t>
            </w:r>
            <w:proofErr w:type="gramStart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  <w:proofErr w:type="gramEnd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), тонер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63F6" w:rsidRPr="00220BA7" w:rsidRDefault="005363F6" w:rsidP="00536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картриджа (замена барабана, ракеля)</w:t>
            </w:r>
          </w:p>
        </w:tc>
        <w:tc>
          <w:tcPr>
            <w:tcW w:w="2835" w:type="dxa"/>
          </w:tcPr>
          <w:p w:rsidR="005363F6" w:rsidRPr="00220BA7" w:rsidRDefault="005363F6" w:rsidP="002B7411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 w:rsidR="002B74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за 1 единицу</w:t>
            </w:r>
          </w:p>
        </w:tc>
      </w:tr>
      <w:tr w:rsidR="005363F6" w:rsidRPr="00220BA7" w:rsidTr="00B3134D">
        <w:trPr>
          <w:trHeight w:val="20"/>
        </w:trPr>
        <w:tc>
          <w:tcPr>
            <w:tcW w:w="3510" w:type="dxa"/>
            <w:vAlign w:val="center"/>
          </w:tcPr>
          <w:p w:rsidR="005363F6" w:rsidRPr="00220BA7" w:rsidRDefault="005363F6" w:rsidP="004A387A">
            <w:pPr>
              <w:widowControl w:val="0"/>
              <w:spacing w:after="0" w:line="25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МФУ (лазерный, черно-белая печать, формат А</w:t>
            </w:r>
            <w:proofErr w:type="gramStart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  <w:proofErr w:type="gramEnd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), картридж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363F6" w:rsidRPr="00220BA7" w:rsidRDefault="005363F6" w:rsidP="005363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картриджа (замена барабана, ракеля)</w:t>
            </w:r>
          </w:p>
        </w:tc>
        <w:tc>
          <w:tcPr>
            <w:tcW w:w="2835" w:type="dxa"/>
          </w:tcPr>
          <w:p w:rsidR="005363F6" w:rsidRPr="00220BA7" w:rsidRDefault="005363F6" w:rsidP="002B7411">
            <w:pPr>
              <w:widowControl w:val="0"/>
              <w:autoSpaceDE w:val="0"/>
              <w:autoSpaceDN w:val="0"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 w:rsidR="002B74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 за 1 единицу</w:t>
            </w:r>
          </w:p>
        </w:tc>
      </w:tr>
    </w:tbl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35. Затраты на приобретение материальных запасов по обеспечению безопасности информации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7DC9C4EF" wp14:editId="4094EF73">
            <wp:extent cx="314325" cy="247650"/>
            <wp:effectExtent l="0" t="0" r="9525" b="0"/>
            <wp:docPr id="68" name="Рисунок 68" descr="base_1_170190_6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base_1_170190_623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P383"/>
      <w:bookmarkEnd w:id="5"/>
      <w:r w:rsidRPr="00220BA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II. Прочие затраты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на услуги связи, не отнесенные к затратам на услуги связи в рамках затрат на информационно-коммуникационные технологии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36. Затраты на услуги связи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0"/>
          <w:sz w:val="24"/>
          <w:szCs w:val="24"/>
        </w:rPr>
        <w:drawing>
          <wp:inline distT="0" distB="0" distL="0" distR="0" wp14:anchorId="2CB2D489" wp14:editId="639069BA">
            <wp:extent cx="285750" cy="285750"/>
            <wp:effectExtent l="0" t="0" r="0" b="0"/>
            <wp:docPr id="69" name="Рисунок 69" descr="base_1_170190_6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base_1_170190_627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drawing>
          <wp:inline distT="0" distB="0" distL="0" distR="0" wp14:anchorId="3634FC3B" wp14:editId="29BD4059">
            <wp:extent cx="981075" cy="285750"/>
            <wp:effectExtent l="0" t="0" r="9525" b="0"/>
            <wp:docPr id="70" name="Рисунок 70" descr="base_1_170190_6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base_1_170190_628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C5A52CC" wp14:editId="10274C5B">
            <wp:extent cx="200025" cy="247650"/>
            <wp:effectExtent l="0" t="0" r="9525" b="0"/>
            <wp:docPr id="71" name="Рисунок 71" descr="base_1_170190_6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base_1_170190_629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оплату услуг почтовой связи;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EA8F648" wp14:editId="42FCFCFA">
            <wp:extent cx="219075" cy="247650"/>
            <wp:effectExtent l="0" t="0" r="9525" b="0"/>
            <wp:docPr id="72" name="Рисунок 72" descr="base_1_170190_6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 descr="base_1_170190_630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оплату услуг специальной связи.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37. Затраты на оплату услуг почтовой связи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7E81CDF8" wp14:editId="54C7AA6A">
            <wp:extent cx="200025" cy="247650"/>
            <wp:effectExtent l="0" t="0" r="9525" b="0"/>
            <wp:docPr id="73" name="Рисунок 73" descr="base_1_170190_6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 descr="base_1_170190_631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AE18026" wp14:editId="07FDEAE7">
            <wp:extent cx="1257300" cy="476250"/>
            <wp:effectExtent l="0" t="0" r="0" b="0"/>
            <wp:docPr id="74" name="Рисунок 74" descr="base_1_170190_6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 descr="base_1_170190_632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3296321" wp14:editId="55CCC034">
            <wp:extent cx="285750" cy="247650"/>
            <wp:effectExtent l="0" t="0" r="0" b="0"/>
            <wp:docPr id="75" name="Рисунок 75" descr="base_1_170190_6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 descr="base_1_170190_633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планируемое количество i-х почтовых отправлений в год;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AF67537" wp14:editId="4BFB8F27">
            <wp:extent cx="247650" cy="247650"/>
            <wp:effectExtent l="0" t="0" r="0" b="0"/>
            <wp:docPr id="76" name="Рисунок 76" descr="base_1_170190_6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base_1_170190_634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цена 1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почтового отправления.</w:t>
      </w:r>
    </w:p>
    <w:tbl>
      <w:tblPr>
        <w:tblStyle w:val="20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2268"/>
        <w:gridCol w:w="2126"/>
      </w:tblGrid>
      <w:tr w:rsidR="00BF6AAD" w:rsidRPr="00220BA7" w:rsidTr="007144D2">
        <w:tc>
          <w:tcPr>
            <w:tcW w:w="675" w:type="dxa"/>
          </w:tcPr>
          <w:p w:rsidR="00BF6AAD" w:rsidRPr="00220BA7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20BA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20BA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53" w:type="dxa"/>
          </w:tcPr>
          <w:p w:rsidR="00BF6AAD" w:rsidRPr="00220BA7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почтовых отправлений</w:t>
            </w:r>
          </w:p>
        </w:tc>
        <w:tc>
          <w:tcPr>
            <w:tcW w:w="2268" w:type="dxa"/>
          </w:tcPr>
          <w:p w:rsidR="00BF6AAD" w:rsidRPr="00220BA7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почтовых отправлений в год</w:t>
            </w:r>
          </w:p>
        </w:tc>
        <w:tc>
          <w:tcPr>
            <w:tcW w:w="2126" w:type="dxa"/>
          </w:tcPr>
          <w:p w:rsidR="00BF6AAD" w:rsidRPr="00220BA7" w:rsidRDefault="00BF6AAD" w:rsidP="00BF6AAD">
            <w:pPr>
              <w:widowControl w:val="0"/>
              <w:autoSpaceDE w:val="0"/>
              <w:autoSpaceDN w:val="0"/>
              <w:ind w:right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Цена одного почтового отправления</w:t>
            </w:r>
            <w:proofErr w:type="gramStart"/>
            <w:r w:rsidRPr="00220B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r w:rsidRPr="00220BA7">
              <w:rPr>
                <w:rFonts w:ascii="Times New Roman" w:hAnsi="Times New Roman"/>
                <w:b/>
                <w:noProof/>
                <w:position w:val="-14"/>
                <w:sz w:val="24"/>
                <w:szCs w:val="24"/>
              </w:rPr>
              <w:drawing>
                <wp:inline distT="0" distB="0" distL="0" distR="0" wp14:anchorId="0CAFB2A6" wp14:editId="4B6537DC">
                  <wp:extent cx="219710" cy="248920"/>
                  <wp:effectExtent l="0" t="0" r="8890" b="0"/>
                  <wp:docPr id="215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71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0B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BF6AAD" w:rsidRPr="00220BA7" w:rsidTr="007144D2">
        <w:tc>
          <w:tcPr>
            <w:tcW w:w="675" w:type="dxa"/>
          </w:tcPr>
          <w:p w:rsidR="00BF6AAD" w:rsidRPr="00220BA7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BF6AAD" w:rsidRPr="00220BA7" w:rsidRDefault="00BF6AAD" w:rsidP="00BF6AA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20BA7">
              <w:rPr>
                <w:rFonts w:ascii="Times New Roman" w:hAnsi="Times New Roman"/>
                <w:sz w:val="24"/>
                <w:szCs w:val="24"/>
              </w:rPr>
              <w:t>Конверт маркированный</w:t>
            </w:r>
          </w:p>
        </w:tc>
        <w:tc>
          <w:tcPr>
            <w:tcW w:w="2268" w:type="dxa"/>
          </w:tcPr>
          <w:p w:rsidR="00BF6AAD" w:rsidRPr="00220BA7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BF6AAD" w:rsidRPr="00220BA7" w:rsidRDefault="00775494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BF6AAD" w:rsidRPr="00220BA7" w:rsidTr="007144D2">
        <w:tc>
          <w:tcPr>
            <w:tcW w:w="675" w:type="dxa"/>
          </w:tcPr>
          <w:p w:rsidR="00BF6AAD" w:rsidRPr="00220BA7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BF6AAD" w:rsidRPr="00220BA7" w:rsidRDefault="00BF6AAD" w:rsidP="00BF6AA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20BA7">
              <w:rPr>
                <w:rFonts w:ascii="Times New Roman" w:hAnsi="Times New Roman"/>
                <w:sz w:val="24"/>
                <w:szCs w:val="24"/>
              </w:rPr>
              <w:t>Марка почтовая номиналом «1руб.»</w:t>
            </w:r>
          </w:p>
        </w:tc>
        <w:tc>
          <w:tcPr>
            <w:tcW w:w="2268" w:type="dxa"/>
          </w:tcPr>
          <w:p w:rsidR="00BF6AAD" w:rsidRPr="00220BA7" w:rsidRDefault="00BF6AAD" w:rsidP="00BF6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BA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F6AAD" w:rsidRPr="00220BA7" w:rsidRDefault="00BF6AAD" w:rsidP="00BF6A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0BA7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BF6AAD" w:rsidRPr="00220BA7" w:rsidTr="007144D2">
        <w:tc>
          <w:tcPr>
            <w:tcW w:w="675" w:type="dxa"/>
          </w:tcPr>
          <w:p w:rsidR="00BF6AAD" w:rsidRPr="00220BA7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BF6AAD" w:rsidRPr="00220BA7" w:rsidRDefault="00BF6AAD" w:rsidP="00BF6AA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20BA7">
              <w:rPr>
                <w:rFonts w:ascii="Times New Roman" w:hAnsi="Times New Roman"/>
                <w:sz w:val="24"/>
                <w:szCs w:val="24"/>
              </w:rPr>
              <w:t>Марка почтовая номиналом «3руб.»</w:t>
            </w:r>
          </w:p>
        </w:tc>
        <w:tc>
          <w:tcPr>
            <w:tcW w:w="2268" w:type="dxa"/>
          </w:tcPr>
          <w:p w:rsidR="00BF6AAD" w:rsidRPr="00220BA7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F6AAD" w:rsidRPr="00220BA7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BF6AAD" w:rsidRPr="00220BA7" w:rsidTr="007144D2">
        <w:tc>
          <w:tcPr>
            <w:tcW w:w="675" w:type="dxa"/>
          </w:tcPr>
          <w:p w:rsidR="00BF6AAD" w:rsidRPr="00220BA7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BF6AAD" w:rsidRPr="00220BA7" w:rsidRDefault="00BF6AAD" w:rsidP="00BF6AA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20BA7">
              <w:rPr>
                <w:rFonts w:ascii="Times New Roman" w:hAnsi="Times New Roman"/>
                <w:sz w:val="24"/>
                <w:szCs w:val="24"/>
              </w:rPr>
              <w:t>Марка почтовая номиналом «5руб.»</w:t>
            </w:r>
          </w:p>
        </w:tc>
        <w:tc>
          <w:tcPr>
            <w:tcW w:w="2268" w:type="dxa"/>
          </w:tcPr>
          <w:p w:rsidR="00BF6AAD" w:rsidRPr="00220BA7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F6AAD" w:rsidRPr="00220BA7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BF6AAD" w:rsidRPr="00220BA7" w:rsidTr="007144D2">
        <w:tc>
          <w:tcPr>
            <w:tcW w:w="675" w:type="dxa"/>
          </w:tcPr>
          <w:p w:rsidR="00BF6AAD" w:rsidRPr="00220BA7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BF6AAD" w:rsidRPr="00220BA7" w:rsidRDefault="00BF6AAD" w:rsidP="00BF6AAD">
            <w:pPr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220BA7">
              <w:rPr>
                <w:rFonts w:ascii="Times New Roman" w:hAnsi="Times New Roman"/>
                <w:sz w:val="24"/>
                <w:szCs w:val="24"/>
              </w:rPr>
              <w:t>Марка почтовая номиналом «10руб.»</w:t>
            </w:r>
          </w:p>
        </w:tc>
        <w:tc>
          <w:tcPr>
            <w:tcW w:w="2268" w:type="dxa"/>
          </w:tcPr>
          <w:p w:rsidR="00BF6AAD" w:rsidRPr="00220BA7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BF6AAD" w:rsidRPr="00220BA7" w:rsidRDefault="00BF6AAD" w:rsidP="00BF6AA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BF6AAD" w:rsidRPr="00220BA7" w:rsidRDefault="00BF6AAD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38. Затраты на оплату услуг специальной связи: 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на транспортные услуги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39. Затраты по договору об оказании услуг перевозки (транспортировки) грузов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051CDD8C" wp14:editId="3F6C098B">
            <wp:extent cx="238125" cy="247650"/>
            <wp:effectExtent l="0" t="0" r="9525" b="0"/>
            <wp:docPr id="77" name="Рисунок 77" descr="base_1_170190_63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 descr="base_1_170190_639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40. Затраты на оплату услуг аренды транспортных средств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2EB6F07D" wp14:editId="3B34C0D4">
            <wp:extent cx="285750" cy="266700"/>
            <wp:effectExtent l="0" t="0" r="0" b="0"/>
            <wp:docPr id="78" name="Рисунок 78" descr="base_1_170190_6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 descr="base_1_170190_643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41.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Затраты на оплату разовых услуг пассажирских перевозок при проведении совещания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71D6618D" wp14:editId="48694493">
            <wp:extent cx="247650" cy="247650"/>
            <wp:effectExtent l="0" t="0" r="0" b="0"/>
            <wp:docPr id="79" name="Рисунок 79" descr="base_1_170190_6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7" descr="base_1_170190_648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42. Затраты на оплату проезда работника к месту нахождения учебного заведения и обратно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09789A0A" wp14:editId="72BA34EA">
            <wp:extent cx="285750" cy="266700"/>
            <wp:effectExtent l="0" t="0" r="0" b="0"/>
            <wp:docPr id="80" name="Рисунок 80" descr="base_1_170190_6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base_1_170190_653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на оплату расходов по договорам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об оказании услуг, связанных с проездом и наймом </w:t>
      </w:r>
      <w:proofErr w:type="gramStart"/>
      <w:r w:rsidRPr="00220BA7">
        <w:rPr>
          <w:rFonts w:ascii="Times New Roman" w:eastAsia="Times New Roman" w:hAnsi="Times New Roman" w:cs="Times New Roman"/>
          <w:sz w:val="24"/>
          <w:szCs w:val="24"/>
        </w:rPr>
        <w:t>жилого</w:t>
      </w:r>
      <w:proofErr w:type="gramEnd"/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помещения в связи с командированием работников,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0BA7">
        <w:rPr>
          <w:rFonts w:ascii="Times New Roman" w:eastAsia="Times New Roman" w:hAnsi="Times New Roman" w:cs="Times New Roman"/>
          <w:sz w:val="24"/>
          <w:szCs w:val="24"/>
        </w:rPr>
        <w:t>заключаемым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со сторонними организациями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43. 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 (</w:t>
      </w:r>
      <w:r w:rsidRPr="00220BA7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6C8CF98E" wp14:editId="774EA2DC">
            <wp:extent cx="238125" cy="266700"/>
            <wp:effectExtent l="0" t="0" r="9525" b="0"/>
            <wp:docPr id="81" name="Рисунок 81" descr="base_1_1701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base_1_170190_657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1ECACFE1" wp14:editId="6595AB40">
            <wp:extent cx="1285875" cy="266700"/>
            <wp:effectExtent l="0" t="0" r="9525" b="0"/>
            <wp:docPr id="82" name="Рисунок 82" descr="base_1_1701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base_1_170190_658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lastRenderedPageBreak/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9D79F26" wp14:editId="20015A09">
            <wp:extent cx="419100" cy="266700"/>
            <wp:effectExtent l="0" t="0" r="0" b="0"/>
            <wp:docPr id="83" name="Рисунок 83" descr="base_1_1701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base_1_170190_659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по договору на проезд к месту командирования и обратно;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EE7CDF4" wp14:editId="4DD4FCCE">
            <wp:extent cx="352425" cy="247650"/>
            <wp:effectExtent l="0" t="0" r="9525" b="0"/>
            <wp:docPr id="84" name="Рисунок 84" descr="base_1_1701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9" descr="base_1_170190_660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по договору на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найм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жилого помещения на период командирования.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44. Затраты по договору на проезд к месту командирования и обратно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  (</w:t>
      </w:r>
      <w:r w:rsidRPr="00220BA7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7EF34BB7" wp14:editId="56ACA65D">
            <wp:extent cx="419100" cy="266700"/>
            <wp:effectExtent l="0" t="0" r="0" b="0"/>
            <wp:docPr id="85" name="Рисунок 85" descr="base_1_1701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ase_1_170190_661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gram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определяются по формуле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877136E" wp14:editId="4B312E0A">
            <wp:extent cx="419100" cy="266700"/>
            <wp:effectExtent l="0" t="0" r="0" b="0"/>
            <wp:docPr id="86" name="Рисунок 86" descr="base_1_170190_6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base_1_170190_661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) 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38C00F9F" wp14:editId="3B24265F">
            <wp:extent cx="2247900" cy="476250"/>
            <wp:effectExtent l="0" t="0" r="0" b="0"/>
            <wp:docPr id="87" name="Рисунок 87" descr="base_1_170190_6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base_1_170190_662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74E0DBA8" wp14:editId="7157B15E">
            <wp:extent cx="504825" cy="266700"/>
            <wp:effectExtent l="0" t="0" r="9525" b="0"/>
            <wp:docPr id="88" name="Рисунок 88" descr="base_1_170190_6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base_1_170190_663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командированных работников по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C3C4E5F" wp14:editId="409769A7">
            <wp:extent cx="466725" cy="266700"/>
            <wp:effectExtent l="0" t="0" r="9525" b="0"/>
            <wp:docPr id="89" name="Рисунок 89" descr="base_1_170190_6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3" descr="base_1_170190_664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20BA7">
        <w:rPr>
          <w:rFonts w:ascii="Times New Roman" w:eastAsia="Times New Roman" w:hAnsi="Times New Roman" w:cs="Times New Roman"/>
          <w:sz w:val="24"/>
          <w:szCs w:val="24"/>
        </w:rPr>
        <w:t>- цена проезда по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командирования с учетом требований </w:t>
      </w:r>
      <w:hyperlink r:id="rId107" w:history="1">
        <w:r w:rsidRPr="00220BA7">
          <w:rPr>
            <w:rFonts w:ascii="Times New Roman" w:eastAsia="Times New Roman" w:hAnsi="Times New Roman" w:cs="Times New Roman"/>
            <w:sz w:val="24"/>
            <w:szCs w:val="24"/>
          </w:rPr>
          <w:t>постановления</w:t>
        </w:r>
      </w:hyperlink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                от 13 октября 2008 г. № 749 «Об особенностях направления работников в служебные командировки», постановления Администрации Гаврилов-Ямского муниципального района  от 14.01.2013 № 24 «Об утверждении Положения о порядке и условиях направления работников Администрации Гаврилов-Ямского муниципального района и ее структурных подразделений в служебные командировки».</w:t>
      </w:r>
      <w:proofErr w:type="gramEnd"/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color w:val="000000"/>
          <w:sz w:val="24"/>
          <w:szCs w:val="24"/>
        </w:rPr>
        <w:t>*Примечание. Планируемая стоимость затрат  рассчитывается исходя из фактических расходов за отчетный финансовый год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20BA7">
        <w:rPr>
          <w:rFonts w:ascii="Times New Roman" w:eastAsia="Times New Roman" w:hAnsi="Times New Roman" w:cs="Calibri"/>
          <w:b/>
          <w:sz w:val="24"/>
          <w:szCs w:val="24"/>
        </w:rPr>
        <w:t xml:space="preserve">45. Затраты по договору </w:t>
      </w:r>
      <w:proofErr w:type="gramStart"/>
      <w:r w:rsidRPr="00220BA7">
        <w:rPr>
          <w:rFonts w:ascii="Times New Roman" w:eastAsia="Times New Roman" w:hAnsi="Times New Roman" w:cs="Calibri"/>
          <w:b/>
          <w:sz w:val="24"/>
          <w:szCs w:val="24"/>
        </w:rPr>
        <w:t>на</w:t>
      </w:r>
      <w:proofErr w:type="gramEnd"/>
      <w:r w:rsidRPr="00220BA7">
        <w:rPr>
          <w:rFonts w:ascii="Times New Roman" w:eastAsia="Times New Roman" w:hAnsi="Times New Roman" w:cs="Calibri"/>
          <w:b/>
          <w:sz w:val="24"/>
          <w:szCs w:val="24"/>
        </w:rPr>
        <w:t xml:space="preserve"> </w:t>
      </w:r>
      <w:proofErr w:type="gramStart"/>
      <w:r w:rsidRPr="00220BA7">
        <w:rPr>
          <w:rFonts w:ascii="Times New Roman" w:eastAsia="Times New Roman" w:hAnsi="Times New Roman" w:cs="Calibri"/>
          <w:b/>
          <w:sz w:val="24"/>
          <w:szCs w:val="24"/>
        </w:rPr>
        <w:t>найм</w:t>
      </w:r>
      <w:r w:rsidR="004A387A" w:rsidRPr="00220BA7">
        <w:rPr>
          <w:rFonts w:ascii="Times New Roman" w:eastAsia="Times New Roman" w:hAnsi="Times New Roman" w:cs="Calibri"/>
          <w:b/>
          <w:sz w:val="24"/>
          <w:szCs w:val="24"/>
        </w:rPr>
        <w:t>а</w:t>
      </w:r>
      <w:proofErr w:type="gramEnd"/>
      <w:r w:rsidRPr="00220BA7">
        <w:rPr>
          <w:rFonts w:ascii="Times New Roman" w:eastAsia="Times New Roman" w:hAnsi="Times New Roman" w:cs="Calibri"/>
          <w:b/>
          <w:sz w:val="24"/>
          <w:szCs w:val="24"/>
        </w:rPr>
        <w:t xml:space="preserve"> жилого помещения на период командирования (</w:t>
      </w:r>
      <w:r w:rsidRPr="00220BA7">
        <w:rPr>
          <w:rFonts w:ascii="Times New Roman" w:eastAsia="Times New Roman" w:hAnsi="Times New Roman" w:cs="Calibri"/>
          <w:b/>
          <w:noProof/>
          <w:position w:val="-12"/>
          <w:sz w:val="24"/>
          <w:szCs w:val="24"/>
        </w:rPr>
        <w:drawing>
          <wp:inline distT="0" distB="0" distL="0" distR="0" wp14:anchorId="0BBD0F07" wp14:editId="6EF62D79">
            <wp:extent cx="352425" cy="247650"/>
            <wp:effectExtent l="0" t="0" r="9525" b="0"/>
            <wp:docPr id="90" name="Рисунок 90" descr="base_1_170190_6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 descr="base_1_170190_665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Calibri"/>
          <w:b/>
          <w:sz w:val="24"/>
          <w:szCs w:val="24"/>
        </w:rPr>
        <w:t>):</w:t>
      </w:r>
      <w:r w:rsidRPr="00220BA7">
        <w:rPr>
          <w:rFonts w:ascii="Times New Roman" w:eastAsia="Times New Roman" w:hAnsi="Times New Roman" w:cs="Calibri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753B620E" wp14:editId="022DB0E5">
            <wp:extent cx="2333625" cy="476250"/>
            <wp:effectExtent l="0" t="0" r="9525" b="0"/>
            <wp:docPr id="91" name="Рисунок 91" descr="base_1_170190_6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base_1_170190_666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DE7F3C5" wp14:editId="367F9759">
            <wp:extent cx="428625" cy="247650"/>
            <wp:effectExtent l="0" t="0" r="9525" b="0"/>
            <wp:docPr id="92" name="Рисунок 92" descr="base_1_170190_6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base_1_170190_667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командированных работников по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командирования с учетом показателей утвержденных планов служебных командировок;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7DE0673" wp14:editId="7BAA50CD">
            <wp:extent cx="390525" cy="247650"/>
            <wp:effectExtent l="0" t="0" r="9525" b="0"/>
            <wp:docPr id="93" name="Рисунок 93" descr="base_1_170190_6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1_170190_668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20BA7">
        <w:rPr>
          <w:rFonts w:ascii="Times New Roman" w:eastAsia="Times New Roman" w:hAnsi="Times New Roman" w:cs="Times New Roman"/>
          <w:sz w:val="24"/>
          <w:szCs w:val="24"/>
        </w:rPr>
        <w:t>- цена найма жилого помещения в сутки по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командирования с учетом требований </w:t>
      </w:r>
      <w:hyperlink r:id="rId111" w:history="1">
        <w:r w:rsidRPr="00220BA7">
          <w:rPr>
            <w:rFonts w:ascii="Times New Roman" w:eastAsia="Times New Roman" w:hAnsi="Times New Roman" w:cs="Times New Roman"/>
            <w:sz w:val="24"/>
            <w:szCs w:val="24"/>
          </w:rPr>
          <w:t>постановления</w:t>
        </w:r>
      </w:hyperlink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13 октября 2008 г. № 749 «Об особенностях направления работников в служебные командировки», постановления Администрации Гаврилов-Ямского муниципального района  от 14.01.2013    № 24 «Об утверждении Положения о порядке и условиях направления работников Администрации Гаврилов-Ямского муниципального района и ее структурных подразделений в служебные командировки»;</w:t>
      </w:r>
      <w:proofErr w:type="gramEnd"/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FEABF4F" wp14:editId="7BBA16D5">
            <wp:extent cx="447675" cy="247650"/>
            <wp:effectExtent l="0" t="0" r="9525" b="0"/>
            <wp:docPr id="94" name="Рисунок 94" descr="base_1_1701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1_170190_669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суток нахождения в командировке по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направлению командирования.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color w:val="000000"/>
          <w:sz w:val="24"/>
          <w:szCs w:val="24"/>
        </w:rPr>
        <w:t>*Примечание. Планируемая стоимость затрат  рассчитывается исходя из фактических расходов за отчетный финансовый год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на коммунальные услуги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46. Затраты на коммунальные услуги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2D0AE11E" wp14:editId="156AF991">
            <wp:extent cx="314325" cy="247650"/>
            <wp:effectExtent l="0" t="0" r="9525" b="0"/>
            <wp:docPr id="95" name="Рисунок 95" descr="base_1_1701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base_1_170190_670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 wp14:anchorId="43F4F5F5" wp14:editId="278CA061">
            <wp:extent cx="2657475" cy="247650"/>
            <wp:effectExtent l="0" t="0" r="9525" b="0"/>
            <wp:docPr id="96" name="Рисунок 96" descr="base_1_1701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base_1_170190_671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8F1840D" wp14:editId="4463C642">
            <wp:extent cx="219075" cy="247650"/>
            <wp:effectExtent l="0" t="0" r="9525" b="0"/>
            <wp:docPr id="97" name="Рисунок 97" descr="base_1_1701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1_170190_672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газоснабжение и иные виды топлива;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2B99C28" wp14:editId="65A87DA0">
            <wp:extent cx="219075" cy="247650"/>
            <wp:effectExtent l="0" t="0" r="9525" b="0"/>
            <wp:docPr id="98" name="Рисунок 98" descr="base_1_1701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1_170190_673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электроснабжение;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BE84DD4" wp14:editId="69FE644D">
            <wp:extent cx="238125" cy="247650"/>
            <wp:effectExtent l="0" t="0" r="9525" b="0"/>
            <wp:docPr id="99" name="Рисунок 99" descr="base_1_170190_6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base_1_170190_674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теплоснабжение;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F5AD734" wp14:editId="3AFEE20C">
            <wp:extent cx="219075" cy="247650"/>
            <wp:effectExtent l="0" t="0" r="9525" b="0"/>
            <wp:docPr id="100" name="Рисунок 100" descr="base_1_170190_6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base_1_170190_675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горячее водоснабжение;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F32BF5F" wp14:editId="38E4979F">
            <wp:extent cx="238125" cy="247650"/>
            <wp:effectExtent l="0" t="0" r="9525" b="0"/>
            <wp:docPr id="101" name="Рисунок 101" descr="base_1_170190_6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1_170190_676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холодное водоснабжение и водоотведение;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4998F1F" wp14:editId="0214625F">
            <wp:extent cx="342900" cy="247650"/>
            <wp:effectExtent l="0" t="0" r="0" b="0"/>
            <wp:docPr id="102" name="Рисунок 102" descr="base_1_170190_6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 descr="base_1_170190_677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оплату услуг лиц, привлекаемых на основании гражданско-правовых договоров (далее - внештатный сотрудник).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47. Затраты на газоснабжение и иные виды топлива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630E7C46" wp14:editId="3DC27840">
            <wp:extent cx="219075" cy="247650"/>
            <wp:effectExtent l="0" t="0" r="9525" b="0"/>
            <wp:docPr id="103" name="Рисунок 103" descr="base_1_170190_6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 descr="base_1_170190_678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48. Затраты на электроснабжение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688C1287" wp14:editId="60AFB8BB">
            <wp:extent cx="219075" cy="247650"/>
            <wp:effectExtent l="0" t="0" r="9525" b="0"/>
            <wp:docPr id="104" name="Рисунок 104" descr="base_1_170190_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 descr="base_1_170190_683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Расчет производится в соответствии с регулируемыми тарифами.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49. Затраты на теплоснабжение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504EC928" wp14:editId="7987DA98">
            <wp:extent cx="238125" cy="247650"/>
            <wp:effectExtent l="0" t="0" r="9525" b="0"/>
            <wp:docPr id="105" name="Рисунок 105" descr="base_1_170190_6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 descr="base_1_170190_687"/>
                    <pic:cNvPicPr preferRelativeResize="0">
                      <a:picLocks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 –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Расчет производится в соответствии с регулируемыми тарифами.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50. Затраты на горячее водоснабжение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6BD9FBF7" wp14:editId="24A43196">
            <wp:extent cx="219075" cy="247650"/>
            <wp:effectExtent l="0" t="0" r="9525" b="0"/>
            <wp:docPr id="106" name="Рисунок 106" descr="base_1_170190_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 descr="base_1_170190_691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51. Затраты на холодное водоснабжение и водоотведение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4A0F0EE6" wp14:editId="3EBB6B5E">
            <wp:extent cx="238125" cy="247650"/>
            <wp:effectExtent l="0" t="0" r="9525" b="0"/>
            <wp:docPr id="107" name="Рисунок 107" descr="base_1_170190_6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" descr="base_1_170190_695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Расчет производится в соответствии с регулируемыми тарифами.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52. Затраты на оплату услуг внештатных сотрудников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712B883" wp14:editId="643D3861">
            <wp:extent cx="342900" cy="247650"/>
            <wp:effectExtent l="0" t="0" r="0" b="0"/>
            <wp:docPr id="108" name="Рисунок 108" descr="base_1_170190_7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 descr="base_1_170190_701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):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на аренду помещений и оборудования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53. Затраты на аренду помещений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1BA8C352" wp14:editId="3459F1B6">
            <wp:extent cx="238125" cy="247650"/>
            <wp:effectExtent l="0" t="0" r="9525" b="0"/>
            <wp:docPr id="109" name="Рисунок 109" descr="base_1_170190_7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 descr="base_1_170190_706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54. Затраты на аренду помещения (</w:t>
      </w:r>
      <w:r w:rsidR="004A387A" w:rsidRPr="00220BA7">
        <w:rPr>
          <w:rFonts w:ascii="Times New Roman" w:eastAsia="Times New Roman" w:hAnsi="Times New Roman" w:cs="Times New Roman"/>
          <w:b/>
          <w:sz w:val="24"/>
          <w:szCs w:val="24"/>
        </w:rPr>
        <w:t>зала) для проведения совещания</w:t>
      </w:r>
      <w:proofErr w:type="gramStart"/>
      <w:r w:rsidR="004A387A"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799AB38C" wp14:editId="3EE6F94C">
            <wp:extent cx="266700" cy="247650"/>
            <wp:effectExtent l="0" t="0" r="0" b="0"/>
            <wp:docPr id="110" name="Рисунок 110" descr="base_1_170190_7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 descr="base_1_170190_711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55. Затраты на аренду оборудования для проведения совещания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3DF6A0C4" wp14:editId="398255F9">
            <wp:extent cx="285750" cy="247650"/>
            <wp:effectExtent l="0" t="0" r="0" b="0"/>
            <wp:docPr id="111" name="Рисунок 111" descr="base_1_170190_7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base_1_170190_715"/>
                    <pic:cNvPicPr preferRelativeResize="0">
                      <a:picLocks noChangeArrowheads="1"/>
                    </pic:cNvPicPr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на содержание имущества,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не отнесенные к затратам на содержание имущества в рамках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затрат на информационно-коммуникационные технологии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56. Затраты на содержание и техни</w:t>
      </w:r>
      <w:r w:rsidR="004A387A" w:rsidRPr="00220BA7">
        <w:rPr>
          <w:rFonts w:ascii="Times New Roman" w:eastAsia="Times New Roman" w:hAnsi="Times New Roman" w:cs="Times New Roman"/>
          <w:b/>
          <w:sz w:val="24"/>
          <w:szCs w:val="24"/>
        </w:rPr>
        <w:t>ческое обслуживание помещений</w:t>
      </w:r>
      <w:proofErr w:type="gramStart"/>
      <w:r w:rsidR="004A387A"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5828F1F8" wp14:editId="35D79FFF">
            <wp:extent cx="238125" cy="247650"/>
            <wp:effectExtent l="0" t="0" r="9525" b="0"/>
            <wp:docPr id="112" name="Рисунок 112" descr="base_1_170190_7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base_1_170190_721"/>
                    <pic:cNvPicPr preferRelativeResize="0">
                      <a:picLocks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proofErr w:type="gram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C21B881" wp14:editId="24AFEF8D">
            <wp:extent cx="4400550" cy="266700"/>
            <wp:effectExtent l="0" t="0" r="0" b="0"/>
            <wp:docPr id="113" name="Рисунок 113" descr="base_1_170190_7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1_170190_722"/>
                    <pic:cNvPicPr preferRelativeResize="0">
                      <a:picLocks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C85C107" wp14:editId="024AE3FE">
            <wp:extent cx="238125" cy="247650"/>
            <wp:effectExtent l="0" t="0" r="9525" b="0"/>
            <wp:docPr id="114" name="Рисунок 114" descr="base_1_170190_7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1_170190_723"/>
                    <pic:cNvPicPr preferRelativeResize="0">
                      <a:picLocks noChangeArrowheads="1"/>
                    </pic:cNvPicPr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-профилактический ремонт систем охранно-тревожной сигнализации;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E192E77" wp14:editId="77183EA1">
            <wp:extent cx="238125" cy="266700"/>
            <wp:effectExtent l="0" t="0" r="9525" b="0"/>
            <wp:docPr id="115" name="Рисунок 115" descr="base_1_170190_7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1_170190_724"/>
                    <pic:cNvPicPr preferRelativeResize="0">
                      <a:picLocks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проведение текущего ремонта помещения;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827AE8E" wp14:editId="25607865">
            <wp:extent cx="219075" cy="247650"/>
            <wp:effectExtent l="0" t="0" r="9525" b="0"/>
            <wp:docPr id="116" name="Рисунок 116" descr="base_1_170190_7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base_1_170190_725"/>
                    <pic:cNvPicPr preferRelativeResize="0">
                      <a:picLocks noChangeArrowheads="1"/>
                    </pic:cNvPicPr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содержание прилегающей территории;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0F78972" wp14:editId="33608A38">
            <wp:extent cx="314325" cy="266700"/>
            <wp:effectExtent l="0" t="0" r="9525" b="0"/>
            <wp:docPr id="117" name="Рисунок 117" descr="base_1_170190_7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base_1_170190_726"/>
                    <pic:cNvPicPr preferRelativeResize="0">
                      <a:picLocks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оплату услуг по обслуживанию и уборке помещения;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9A35BD7" wp14:editId="2B070FC0">
            <wp:extent cx="295275" cy="247650"/>
            <wp:effectExtent l="0" t="0" r="9525" b="0"/>
            <wp:docPr id="118" name="Рисунок 118" descr="base_1_170190_7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1_170190_727"/>
                    <pic:cNvPicPr preferRelativeResize="0">
                      <a:picLocks noChangeArrowheads="1"/>
                    </pic:cNvPicPr>
                  </pic:nvPicPr>
                  <pic:blipFill>
                    <a:blip r:embed="rId1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вывоз твердых бытовых отходов;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8F40344" wp14:editId="542E26F9">
            <wp:extent cx="200025" cy="247650"/>
            <wp:effectExtent l="0" t="0" r="9525" b="0"/>
            <wp:docPr id="119" name="Рисунок 119" descr="base_1_170190_7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1_170190_728"/>
                    <pic:cNvPicPr preferRelativeResize="0">
                      <a:picLocks noChangeArrowheads="1"/>
                    </pic:cNvPicPr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-профилактический ремонт лифтов;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 wp14:anchorId="099A09C2" wp14:editId="75750F25">
            <wp:extent cx="314325" cy="247650"/>
            <wp:effectExtent l="0" t="0" r="9525" b="0"/>
            <wp:docPr id="120" name="Рисунок 120" descr="base_1_170190_7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base_1_170190_729"/>
                    <pic:cNvPicPr preferRelativeResize="0">
                      <a:picLocks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-профилактический ремонт водонапорной насосной станции хозяйственно-питьевого и противопожарного водоснабжения;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6D2FD12" wp14:editId="0743747C">
            <wp:extent cx="342900" cy="247650"/>
            <wp:effectExtent l="0" t="0" r="0" b="0"/>
            <wp:docPr id="121" name="Рисунок 121" descr="base_1_170190_7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1_170190_730"/>
                    <pic:cNvPicPr preferRelativeResize="0">
                      <a:picLocks noChangeArrowheads="1"/>
                    </pic:cNvPicPr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-профилактический ремонт водонапорной насосной станции пожаротушения;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1D85D76" wp14:editId="24865C59">
            <wp:extent cx="295275" cy="247650"/>
            <wp:effectExtent l="0" t="0" r="9525" b="0"/>
            <wp:docPr id="122" name="Рисунок 122" descr="base_1_170190_7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1_170190_731"/>
                    <pic:cNvPicPr preferRelativeResize="0">
                      <a:picLocks noChangeArrowheads="1"/>
                    </pic:cNvPicPr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1918C10" wp14:editId="57B71176">
            <wp:extent cx="266700" cy="247650"/>
            <wp:effectExtent l="0" t="0" r="0" b="0"/>
            <wp:docPr id="123" name="Рисунок 123" descr="base_1_170190_7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1_170190_732"/>
                    <pic:cNvPicPr preferRelativeResize="0">
                      <a:picLocks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электрощитовых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) административного здания (помещения).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57. Затраты на закупку услуг управляющей компании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2525B8EE" wp14:editId="33344CDE">
            <wp:extent cx="238125" cy="266700"/>
            <wp:effectExtent l="0" t="0" r="9525" b="0"/>
            <wp:docPr id="124" name="Рисунок 124" descr="base_1_170190_7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base_1_170190_733"/>
                    <pic:cNvPicPr preferRelativeResize="0">
                      <a:picLocks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58. Затраты на техническое обслуживание и                             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систем охранно-тревожной сигнализации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7875A248" wp14:editId="53DFA8DA">
            <wp:extent cx="238125" cy="247650"/>
            <wp:effectExtent l="0" t="0" r="9525" b="0"/>
            <wp:docPr id="125" name="Рисунок 125" descr="base_1_170190_7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base_1_170190_738"/>
                    <pic:cNvPicPr preferRelativeResize="0">
                      <a:picLocks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P598"/>
      <w:bookmarkEnd w:id="6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59. 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Затраты на проведение текущего ремонта помещения (</w:t>
      </w:r>
      <w:r w:rsidRPr="00220BA7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465DA769" wp14:editId="11EC366C">
            <wp:extent cx="238125" cy="266700"/>
            <wp:effectExtent l="0" t="0" r="9525" b="0"/>
            <wp:docPr id="126" name="Рисунок 126" descr="base_1_1701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base_1_170190_742"/>
                    <pic:cNvPicPr preferRelativeResize="0">
                      <a:picLocks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 определяются исходя из установленной муниципальным органом</w:t>
      </w:r>
      <w:r w:rsidRPr="00220B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нормы проведения ремонта, но не более 1 раза в 3 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 ноября</w:t>
      </w:r>
      <w:proofErr w:type="gram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1988 г. № 312: 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60. Затраты на содержание прилегающей территории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2DF08775" wp14:editId="7F894C25">
            <wp:extent cx="219075" cy="247650"/>
            <wp:effectExtent l="0" t="0" r="9525" b="0"/>
            <wp:docPr id="127" name="Рисунок 127" descr="base_1_170190_74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base_1_170190_746"/>
                    <pic:cNvPicPr preferRelativeResize="0">
                      <a:picLocks noChangeArrowheads="1"/>
                    </pic:cNvPicPr>
                  </pic:nvPicPr>
                  <pic:blipFill>
                    <a:blip r:embed="rId1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P613"/>
      <w:bookmarkEnd w:id="7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61. Затраты на оплату услуг по обслуживанию и уборке помещения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(</w:t>
      </w:r>
      <w:r w:rsidRPr="00220BA7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513B33EE" wp14:editId="6744217A">
            <wp:extent cx="314325" cy="266700"/>
            <wp:effectExtent l="0" t="0" r="9525" b="0"/>
            <wp:docPr id="128" name="Рисунок 128" descr="base_1_1701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base_1_170190_751"/>
                    <pic:cNvPicPr preferRelativeResize="0">
                      <a:picLocks noChangeArrowheads="1"/>
                    </pic:cNvPicPr>
                  </pic:nvPicPr>
                  <pic:blipFill>
                    <a:blip r:embed="rId1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62. Затраты на вывоз </w:t>
      </w:r>
      <w:r w:rsidR="00152D19"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и захоронение 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твердых бытовых отходов</w:t>
      </w:r>
      <w:proofErr w:type="gramStart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BC5345D" wp14:editId="1776B4F8">
            <wp:extent cx="295275" cy="247650"/>
            <wp:effectExtent l="0" t="0" r="9525" b="0"/>
            <wp:docPr id="129" name="Рисунок 129" descr="base_1_170190_7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5" descr="base_1_170190_756"/>
                    <pic:cNvPicPr preferRelativeResize="0">
                      <a:picLocks noChangeArrowheads="1"/>
                    </pic:cNvPicPr>
                  </pic:nvPicPr>
                  <pic:blipFill>
                    <a:blip r:embed="rId1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077001" w:rsidRPr="00220BA7" w:rsidRDefault="001B0844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77001"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0095820" wp14:editId="418688C9">
            <wp:extent cx="1219200" cy="247650"/>
            <wp:effectExtent l="0" t="0" r="0" b="0"/>
            <wp:docPr id="130" name="Рисунок 130" descr="base_1_170190_7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base_1_170190_757"/>
                    <pic:cNvPicPr preferRelativeResize="0">
                      <a:picLocks noChangeArrowheads="1"/>
                    </pic:cNvPicPr>
                  </pic:nvPicPr>
                  <pic:blipFill>
                    <a:blip r:embed="rId1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7001"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152D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  <w:r w:rsidR="00152D19"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7001" w:rsidRPr="00220BA7" w:rsidRDefault="00077001" w:rsidP="00152D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13A5398" wp14:editId="15A5E07D">
            <wp:extent cx="314325" cy="247650"/>
            <wp:effectExtent l="0" t="0" r="9525" b="0"/>
            <wp:docPr id="131" name="Рисунок 131" descr="base_1_170190_7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base_1_170190_758"/>
                    <pic:cNvPicPr preferRelativeResize="0">
                      <a:picLocks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куб. метров твердых бытовых отходов в год;</w:t>
      </w:r>
    </w:p>
    <w:p w:rsidR="00077001" w:rsidRPr="00220BA7" w:rsidRDefault="00077001" w:rsidP="00152D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7A1CEF7" wp14:editId="358D8C02">
            <wp:extent cx="295275" cy="247650"/>
            <wp:effectExtent l="0" t="0" r="9525" b="0"/>
            <wp:docPr id="132" name="Рисунок 132" descr="base_1_170190_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base_1_170190_759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цена вывоза 1 куб. метра твердых бытовых отходов.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7"/>
      </w:tblGrid>
      <w:tr w:rsidR="00EE22B3" w:rsidRPr="00220BA7" w:rsidTr="007144D2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B3" w:rsidRPr="00220BA7" w:rsidRDefault="00EE22B3" w:rsidP="001F53DF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куб. метров твердых бытовых отходов в год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B3" w:rsidRPr="00220BA7" w:rsidRDefault="00EE22B3" w:rsidP="001F53DF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 вывоза 1 куб. метра твердых бытовых отходов</w:t>
            </w:r>
          </w:p>
        </w:tc>
      </w:tr>
      <w:tr w:rsidR="00EE22B3" w:rsidRPr="00220BA7" w:rsidTr="007144D2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B3" w:rsidRPr="00220BA7" w:rsidRDefault="00EE22B3" w:rsidP="001F53DF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 w:rsidR="00E51394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B3" w:rsidRPr="00220BA7" w:rsidRDefault="00EE22B3" w:rsidP="001F53DF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уровня тарифов для юридических лиц.</w:t>
            </w:r>
          </w:p>
        </w:tc>
      </w:tr>
    </w:tbl>
    <w:p w:rsidR="001B0844" w:rsidRPr="00220BA7" w:rsidRDefault="001B0844" w:rsidP="001B0844">
      <w:pPr>
        <w:widowControl w:val="0"/>
        <w:tabs>
          <w:tab w:val="left" w:pos="38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52D19" w:rsidRPr="00220BA7" w:rsidRDefault="001B0844" w:rsidP="001B0844">
      <w:pPr>
        <w:widowControl w:val="0"/>
        <w:tabs>
          <w:tab w:val="left" w:pos="3855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ab/>
        <w:t xml:space="preserve">Зтбо2 = М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тбо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 х </w:t>
      </w:r>
      <w:proofErr w:type="gramStart"/>
      <w:r w:rsidRPr="00220BA7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тбо</w:t>
      </w:r>
      <w:proofErr w:type="spellEnd"/>
    </w:p>
    <w:p w:rsidR="00152D19" w:rsidRPr="00220BA7" w:rsidRDefault="00152D19" w:rsidP="00152D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где: </w:t>
      </w:r>
    </w:p>
    <w:p w:rsidR="00152D19" w:rsidRPr="00220BA7" w:rsidRDefault="001B0844" w:rsidP="001F53DF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М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тбо</w:t>
      </w:r>
      <w:proofErr w:type="spellEnd"/>
      <w:r w:rsidR="00152D19"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масса образования (т) твердых бытовых отходов в год;</w:t>
      </w:r>
    </w:p>
    <w:p w:rsidR="00152D19" w:rsidRPr="00220BA7" w:rsidRDefault="00152D19" w:rsidP="00152D1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240FE00" wp14:editId="625CEE3C">
            <wp:extent cx="295275" cy="247650"/>
            <wp:effectExtent l="0" t="0" r="9525" b="0"/>
            <wp:docPr id="213" name="Рисунок 213" descr="base_1_170190_7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8" descr="base_1_170190_759"/>
                    <pic:cNvPicPr preferRelativeResize="0">
                      <a:picLocks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7B2D"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цена захоронения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1 </w:t>
      </w:r>
      <w:r w:rsidR="00827B2D" w:rsidRPr="00220BA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твердых бытовых отходов.</w:t>
      </w:r>
    </w:p>
    <w:p w:rsidR="00152D19" w:rsidRPr="00220BA7" w:rsidRDefault="00152D19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E22B3" w:rsidRPr="00220BA7" w:rsidTr="007144D2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B3" w:rsidRPr="00220BA7" w:rsidRDefault="00E51394" w:rsidP="001F53DF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Масса образования (т) </w:t>
            </w:r>
            <w:r w:rsidR="00EE22B3" w:rsidRPr="0022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твердых бытовых отходов в год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B3" w:rsidRPr="00220BA7" w:rsidRDefault="00EE22B3" w:rsidP="001F53DF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 вывоза 1 куб. метра твердых бытовых отходов</w:t>
            </w:r>
          </w:p>
        </w:tc>
      </w:tr>
      <w:tr w:rsidR="00EE22B3" w:rsidRPr="00220BA7" w:rsidTr="007144D2"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B3" w:rsidRPr="00220BA7" w:rsidRDefault="00EE22B3" w:rsidP="001F53DF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 w:rsidR="00E51394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2B3" w:rsidRPr="00220BA7" w:rsidRDefault="00EE22B3" w:rsidP="001F53DF">
            <w:pPr>
              <w:widowControl w:val="0"/>
              <w:autoSpaceDE w:val="0"/>
              <w:autoSpaceDN w:val="0"/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уровня тарифов для юридических лиц.</w:t>
            </w:r>
          </w:p>
        </w:tc>
      </w:tr>
    </w:tbl>
    <w:p w:rsidR="00152D19" w:rsidRPr="00220BA7" w:rsidRDefault="00152D19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63.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лифтов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222C6265" wp14:editId="1BC77411">
            <wp:extent cx="200025" cy="247650"/>
            <wp:effectExtent l="0" t="0" r="9525" b="0"/>
            <wp:docPr id="133" name="Рисунок 133" descr="base_1_1701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base_1_170190_760"/>
                    <pic:cNvPicPr preferRelativeResize="0">
                      <a:picLocks noChangeArrowheads="1"/>
                    </pic:cNvPicPr>
                  </pic:nvPicPr>
                  <pic:blipFill>
                    <a:blip r:embed="rId1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P635"/>
      <w:bookmarkEnd w:id="8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64.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водонапорной насосной станции хозяйственно-питьевого и противопожарного водоснабжения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4DBC6C91" wp14:editId="509DDFF3">
            <wp:extent cx="314325" cy="247650"/>
            <wp:effectExtent l="0" t="0" r="9525" b="0"/>
            <wp:docPr id="134" name="Рисунок 134" descr="base_1_170190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base_1_170190_764"/>
                    <pic:cNvPicPr preferRelativeResize="0">
                      <a:picLocks noChangeArrowheads="1"/>
                    </pic:cNvPicPr>
                  </pic:nvPicPr>
                  <pic:blipFill>
                    <a:blip r:embed="rId1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65.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водонапорной насосной станции пожаротушения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 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53A54EFC" wp14:editId="07D3EDFF">
            <wp:extent cx="342900" cy="247650"/>
            <wp:effectExtent l="0" t="0" r="0" b="0"/>
            <wp:docPr id="135" name="Рисунок 135" descr="base_1_170190_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base_1_170190_768"/>
                    <pic:cNvPicPr preferRelativeResize="0">
                      <a:picLocks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P649"/>
      <w:bookmarkEnd w:id="9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66.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индивидуального теплового пункта, в том числе на подготовку отопительной системы к зимнему сезону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685DF7F2" wp14:editId="77FDF479">
            <wp:extent cx="295275" cy="247650"/>
            <wp:effectExtent l="0" t="0" r="9525" b="0"/>
            <wp:docPr id="136" name="Рисунок 136" descr="base_1_170190_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 descr="base_1_170190_772"/>
                    <pic:cNvPicPr preferRelativeResize="0">
                      <a:picLocks noChangeArrowheads="1"/>
                    </pic:cNvPicPr>
                  </pic:nvPicPr>
                  <pic:blipFill>
                    <a:blip r:embed="rId1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67.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-профилактический ремонт электрооборудования (электроподстанций, трансформаторных подстанций,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электрощитовых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 административного здания (помещения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6498C5EF" wp14:editId="53EE44F4">
            <wp:extent cx="266700" cy="247650"/>
            <wp:effectExtent l="0" t="0" r="0" b="0"/>
            <wp:docPr id="137" name="Рисунок 137" descr="base_1_170190_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5" descr="base_1_170190_776"/>
                    <pic:cNvPicPr preferRelativeResize="0">
                      <a:picLocks noChangeArrowheads="1"/>
                    </pic:cNvPicPr>
                  </pic:nvPicPr>
                  <pic:blipFill>
                    <a:blip r:embed="rId1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68. </w:t>
      </w:r>
      <w:r w:rsidRPr="00220BA7">
        <w:rPr>
          <w:rFonts w:ascii="Times New Roman" w:eastAsia="Calibri" w:hAnsi="Times New Roman" w:cs="Times New Roman"/>
          <w:b/>
          <w:sz w:val="24"/>
          <w:szCs w:val="24"/>
        </w:rPr>
        <w:t>Затраты на техническое обслуживание и ремонт транспортных средств (</w:t>
      </w:r>
      <w:proofErr w:type="spellStart"/>
      <w:r w:rsidRPr="00220BA7">
        <w:rPr>
          <w:rFonts w:ascii="Times New Roman" w:eastAsia="Calibri" w:hAnsi="Times New Roman" w:cs="Times New Roman"/>
          <w:b/>
          <w:sz w:val="24"/>
          <w:szCs w:val="24"/>
        </w:rPr>
        <w:t>З</w:t>
      </w:r>
      <w:r w:rsidRPr="00220BA7">
        <w:rPr>
          <w:rFonts w:ascii="Times New Roman" w:eastAsia="Calibri" w:hAnsi="Times New Roman" w:cs="Times New Roman"/>
          <w:b/>
          <w:sz w:val="24"/>
          <w:szCs w:val="24"/>
          <w:vertAlign w:val="subscript"/>
        </w:rPr>
        <w:t>тортс</w:t>
      </w:r>
      <w:proofErr w:type="spellEnd"/>
      <w:r w:rsidRPr="00220BA7">
        <w:rPr>
          <w:rFonts w:ascii="Times New Roman" w:eastAsia="Calibri" w:hAnsi="Times New Roman" w:cs="Times New Roman"/>
          <w:b/>
          <w:sz w:val="24"/>
          <w:szCs w:val="24"/>
        </w:rPr>
        <w:t xml:space="preserve">): 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69.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-профилактический ремонт бытового оборудования определяются по фактическим затратам в отчетном финансовом году: 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70.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иного оборудования -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76D82A64" wp14:editId="5DDF31CB">
            <wp:extent cx="238125" cy="247650"/>
            <wp:effectExtent l="0" t="0" r="9525" b="0"/>
            <wp:docPr id="138" name="Рисунок 138" descr="base_1_170190_7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9" descr="base_1_170190_780"/>
                    <pic:cNvPicPr preferRelativeResize="0">
                      <a:picLocks noChangeArrowheads="1"/>
                    </pic:cNvPicPr>
                  </pic:nvPicPr>
                  <pic:blipFill>
                    <a:blip r:embed="rId1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6860F23" wp14:editId="6FFF9C1C">
            <wp:extent cx="3352800" cy="266700"/>
            <wp:effectExtent l="0" t="0" r="0" b="0"/>
            <wp:docPr id="139" name="Рисунок 139" descr="base_1_170190_7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base_1_170190_781"/>
                    <pic:cNvPicPr preferRelativeResize="0">
                      <a:picLocks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3C14DBAD" wp14:editId="073C5F48">
            <wp:extent cx="285750" cy="266700"/>
            <wp:effectExtent l="0" t="0" r="0" b="0"/>
            <wp:docPr id="140" name="Рисунок 140" descr="base_1_170190_7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base_1_170190_782"/>
                    <pic:cNvPicPr preferRelativeResize="0">
                      <a:picLocks noChangeArrowheads="1"/>
                    </pic:cNvPicPr>
                  </pic:nvPicPr>
                  <pic:blipFill>
                    <a:blip r:embed="rId1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-профилактический ремонт дизельных генераторных установок;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220020F" wp14:editId="10FBB612">
            <wp:extent cx="285750" cy="247650"/>
            <wp:effectExtent l="0" t="0" r="0" b="0"/>
            <wp:docPr id="141" name="Рисунок 141" descr="base_1_170190_7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base_1_170190_783"/>
                    <pic:cNvPicPr preferRelativeResize="0">
                      <a:picLocks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-профилактический ремонт системы газового пожаротушения;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38481FE" wp14:editId="2D7BC29E">
            <wp:extent cx="342900" cy="247650"/>
            <wp:effectExtent l="0" t="0" r="0" b="0"/>
            <wp:docPr id="142" name="Рисунок 142" descr="base_1_170190_7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 descr="base_1_170190_784"/>
                    <pic:cNvPicPr preferRelativeResize="0">
                      <a:picLocks noChangeArrowheads="1"/>
                    </pic:cNvPicPr>
                  </pic:nvPicPr>
                  <pic:blipFill>
                    <a:blip r:embed="rId1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-профилактический ремонт систем кондиционирования и вентиляции;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FE5FCF7" wp14:editId="35267A34">
            <wp:extent cx="285750" cy="247650"/>
            <wp:effectExtent l="0" t="0" r="0" b="0"/>
            <wp:docPr id="143" name="Рисунок 143" descr="base_1_170190_7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1_170190_785"/>
                    <pic:cNvPicPr preferRelativeResize="0">
                      <a:picLocks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-профилактический ремонт систем пожарной сигнализации;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202AFB14" wp14:editId="2BEEEE1B">
            <wp:extent cx="314325" cy="266700"/>
            <wp:effectExtent l="0" t="0" r="9525" b="0"/>
            <wp:docPr id="144" name="Рисунок 144" descr="base_1_170190_7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1_170190_786"/>
                    <pic:cNvPicPr preferRelativeResize="0">
                      <a:picLocks noChangeArrowheads="1"/>
                    </pic:cNvPicPr>
                  </pic:nvPicPr>
                  <pic:blipFill>
                    <a:blip r:embed="rId1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-профилактический ремонт систем контроля и управления доступом;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0831525C" wp14:editId="67315103">
            <wp:extent cx="314325" cy="266700"/>
            <wp:effectExtent l="0" t="0" r="9525" b="0"/>
            <wp:docPr id="145" name="Рисунок 145" descr="base_1_170190_7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1_170190_787"/>
                    <pic:cNvPicPr preferRelativeResize="0">
                      <a:picLocks noChangeArrowheads="1"/>
                    </pic:cNvPicPr>
                  </pic:nvPicPr>
                  <pic:blipFill>
                    <a:blip r:embed="rId1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-профилактический ремонт систем автоматического диспетчерского управления;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9FDC5C4" wp14:editId="4798DCB3">
            <wp:extent cx="285750" cy="247650"/>
            <wp:effectExtent l="0" t="0" r="0" b="0"/>
            <wp:docPr id="146" name="Рисунок 146" descr="base_1_170190_7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7" descr="base_1_170190_788"/>
                    <pic:cNvPicPr preferRelativeResize="0">
                      <a:picLocks noChangeArrowheads="1"/>
                    </pic:cNvPicPr>
                  </pic:nvPicPr>
                  <pic:blipFill>
                    <a:blip r:embed="rId1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-профилактический ремонт систем видеонаблюдения.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71.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дизельных генераторных установок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4E579977" wp14:editId="11A74D4A">
            <wp:extent cx="285750" cy="266700"/>
            <wp:effectExtent l="0" t="0" r="0" b="0"/>
            <wp:docPr id="147" name="Рисунок 147" descr="base_1_170190_7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base_1_170190_789"/>
                    <pic:cNvPicPr preferRelativeResize="0">
                      <a:picLocks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72.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системы газового пожаротушения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5A4CC84D" wp14:editId="4EAD298F">
            <wp:extent cx="285750" cy="247650"/>
            <wp:effectExtent l="0" t="0" r="0" b="0"/>
            <wp:docPr id="148" name="Рисунок 148" descr="base_1_170190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2" descr="base_1_170190_793"/>
                    <pic:cNvPicPr preferRelativeResize="0">
                      <a:picLocks noChangeArrowheads="1"/>
                    </pic:cNvPicPr>
                  </pic:nvPicPr>
                  <pic:blipFill>
                    <a:blip r:embed="rId1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73.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систем кондиционирования и вентиляции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642028E4" wp14:editId="40CD99C8">
            <wp:extent cx="342900" cy="247650"/>
            <wp:effectExtent l="0" t="0" r="0" b="0"/>
            <wp:docPr id="149" name="Рисунок 149" descr="base_1_170190_7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1_170190_797"/>
                    <pic:cNvPicPr preferRelativeResize="0">
                      <a:picLocks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74.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систем пожарной сигнализации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2A91572A" wp14:editId="24C9A101">
            <wp:extent cx="285750" cy="247650"/>
            <wp:effectExtent l="0" t="0" r="0" b="0"/>
            <wp:docPr id="150" name="Рисунок 150" descr="base_1_1701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" descr="base_1_170190_801"/>
                    <pic:cNvPicPr preferRelativeResize="0">
                      <a:picLocks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)- 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отсутствуют. 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75.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систем контроля и управления доступом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6632666C" wp14:editId="36902CE1">
            <wp:extent cx="314325" cy="266700"/>
            <wp:effectExtent l="0" t="0" r="9525" b="0"/>
            <wp:docPr id="151" name="Рисунок 151" descr="base_1_1701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4" descr="base_1_170190_805"/>
                    <pic:cNvPicPr preferRelativeResize="0">
                      <a:picLocks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76.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систем автоматического диспетчерского управления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54167FF1" wp14:editId="7E370FF9">
            <wp:extent cx="314325" cy="266700"/>
            <wp:effectExtent l="0" t="0" r="9525" b="0"/>
            <wp:docPr id="152" name="Рисунок 152" descr="base_1_170190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base_1_170190_809"/>
                    <pic:cNvPicPr preferRelativeResize="0">
                      <a:picLocks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77. Затраты на техническое обслуживание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регламентно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-профилактический ремонт систем видеонаблюдения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216CB1FA" wp14:editId="61F49AA9">
            <wp:extent cx="285750" cy="247650"/>
            <wp:effectExtent l="0" t="0" r="0" b="0"/>
            <wp:docPr id="153" name="Рисунок 153" descr="base_1_170190_8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base_1_170190_813"/>
                    <pic:cNvPicPr preferRelativeResize="0">
                      <a:picLocks noChangeArrowheads="1"/>
                    </pic:cNvPicPr>
                  </pic:nvPicPr>
                  <pic:blipFill>
                    <a:blip r:embed="rId1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78. Затраты на оплату услуг внештатных сотрудников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7FDE333C" wp14:editId="0A608FF1">
            <wp:extent cx="342900" cy="247650"/>
            <wp:effectExtent l="0" t="0" r="0" b="0"/>
            <wp:docPr id="154" name="Рисунок 154" descr="base_1_17019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6" descr="base_1_170190_817"/>
                    <pic:cNvPicPr preferRelativeResize="0">
                      <a:picLocks noChangeArrowheads="1"/>
                    </pic:cNvPicPr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):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4A38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</w:t>
      </w:r>
    </w:p>
    <w:p w:rsidR="00077001" w:rsidRPr="00220BA7" w:rsidRDefault="00077001" w:rsidP="004A387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в связи с командированием работников, заключаемым</w:t>
      </w:r>
      <w:r w:rsidR="004A387A"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со сторонними организациями, а также к затратам на коммунальные услуги, аренду помещений и оборудования,</w:t>
      </w:r>
      <w:r w:rsidR="004A387A"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содержание имущества в рамках прочих затрат и затратам на приобретение прочих работ и услуг в рамках затрат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на информационно-коммуникационные технологии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79. Затраты на оплату типографских работ и услуг, включая приобретение периодических печатных изданий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357ECFDE" wp14:editId="5CF93DC8">
            <wp:extent cx="200025" cy="247650"/>
            <wp:effectExtent l="0" t="0" r="9525" b="0"/>
            <wp:docPr id="155" name="Рисунок 155" descr="base_1_170190_8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base_1_170190_822"/>
                    <pic:cNvPicPr preferRelativeResize="0">
                      <a:picLocks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),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0C3FC18" wp14:editId="59AB07C6">
            <wp:extent cx="923925" cy="266700"/>
            <wp:effectExtent l="0" t="0" r="9525" b="0"/>
            <wp:docPr id="156" name="Рисунок 156" descr="base_1_170190_8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base_1_170190_823"/>
                    <pic:cNvPicPr preferRelativeResize="0">
                      <a:picLocks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15615B8" wp14:editId="2E8BDEB4">
            <wp:extent cx="209550" cy="247650"/>
            <wp:effectExtent l="0" t="0" r="0" b="0"/>
            <wp:docPr id="157" name="Рисунок 157" descr="base_1_170190_8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base_1_170190_824"/>
                    <pic:cNvPicPr preferRelativeResize="0">
                      <a:picLocks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приобретение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спецжурналов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46EB7555" wp14:editId="520124D4">
            <wp:extent cx="238125" cy="266700"/>
            <wp:effectExtent l="0" t="0" r="9525" b="0"/>
            <wp:docPr id="158" name="Рисунок 158" descr="base_1_170190_8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base_1_170190_825"/>
                    <pic:cNvPicPr preferRelativeResize="0">
                      <a:picLocks noChangeArrowheads="1"/>
                    </pic:cNvPicPr>
                  </pic:nvPicPr>
                  <pic:blipFill>
                    <a:blip r:embed="rId1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20BA7">
        <w:rPr>
          <w:rFonts w:ascii="Times New Roman" w:eastAsia="Times New Roman" w:hAnsi="Times New Roman" w:cs="Calibri"/>
          <w:b/>
          <w:sz w:val="24"/>
          <w:szCs w:val="24"/>
        </w:rPr>
        <w:t xml:space="preserve">80. Затраты на приобретение </w:t>
      </w:r>
      <w:proofErr w:type="spellStart"/>
      <w:r w:rsidRPr="00220BA7">
        <w:rPr>
          <w:rFonts w:ascii="Times New Roman" w:eastAsia="Times New Roman" w:hAnsi="Times New Roman" w:cs="Calibri"/>
          <w:b/>
          <w:sz w:val="24"/>
          <w:szCs w:val="24"/>
        </w:rPr>
        <w:t>спецжурналов</w:t>
      </w:r>
      <w:proofErr w:type="spellEnd"/>
      <w:r w:rsidRPr="00220BA7">
        <w:rPr>
          <w:rFonts w:ascii="Times New Roman" w:eastAsia="Times New Roman" w:hAnsi="Times New Roman" w:cs="Calibri"/>
          <w:b/>
          <w:sz w:val="24"/>
          <w:szCs w:val="24"/>
        </w:rPr>
        <w:t xml:space="preserve"> и бланков строгой отчетности (</w:t>
      </w:r>
      <w:proofErr w:type="spellStart"/>
      <w:r w:rsidRPr="00220BA7">
        <w:rPr>
          <w:rFonts w:ascii="Times New Roman" w:eastAsia="Times New Roman" w:hAnsi="Times New Roman" w:cs="Calibri"/>
          <w:b/>
          <w:sz w:val="24"/>
          <w:szCs w:val="24"/>
        </w:rPr>
        <w:t>Зжбо</w:t>
      </w:r>
      <w:proofErr w:type="spellEnd"/>
      <w:r w:rsidRPr="00220BA7">
        <w:rPr>
          <w:rFonts w:ascii="Times New Roman" w:eastAsia="Times New Roman" w:hAnsi="Times New Roman" w:cs="Calibri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Calibri"/>
          <w:sz w:val="24"/>
          <w:szCs w:val="24"/>
        </w:rPr>
        <w:t>: 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0EEC8E3" wp14:editId="339D6736">
            <wp:extent cx="2381250" cy="487680"/>
            <wp:effectExtent l="0" t="0" r="0" b="0"/>
            <wp:docPr id="159" name="Рисунок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lastRenderedPageBreak/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Qi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ж - количество </w:t>
      </w:r>
      <w:proofErr w:type="gramStart"/>
      <w:r w:rsidRPr="00220BA7">
        <w:rPr>
          <w:rFonts w:ascii="Times New Roman" w:eastAsia="Times New Roman" w:hAnsi="Times New Roman" w:cs="Times New Roman"/>
          <w:sz w:val="24"/>
          <w:szCs w:val="24"/>
        </w:rPr>
        <w:t>приобретаемых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i-х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спецжурналов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Pi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ж - цена 1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спецжурнала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20BA7">
        <w:rPr>
          <w:rFonts w:ascii="Times New Roman" w:eastAsia="Times New Roman" w:hAnsi="Times New Roman" w:cs="Times New Roman"/>
          <w:sz w:val="24"/>
          <w:szCs w:val="24"/>
        </w:rPr>
        <w:t>Q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бо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приобретаемых бланков строгой отчетности;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220BA7">
        <w:rPr>
          <w:rFonts w:ascii="Times New Roman" w:eastAsia="Times New Roman" w:hAnsi="Times New Roman" w:cs="Times New Roman"/>
          <w:sz w:val="24"/>
          <w:szCs w:val="24"/>
        </w:rPr>
        <w:t>P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бо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цена 1 бланка строгой отчетности.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tabs>
          <w:tab w:val="left" w:pos="328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ab/>
      </w:r>
      <w:r w:rsidRPr="00220BA7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Нормативы,</w:t>
      </w:r>
    </w:p>
    <w:p w:rsidR="00077001" w:rsidRPr="00220BA7" w:rsidRDefault="00077001" w:rsidP="00077001">
      <w:pPr>
        <w:widowControl w:val="0"/>
        <w:tabs>
          <w:tab w:val="left" w:pos="328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proofErr w:type="gramStart"/>
      <w:r w:rsidRPr="00220BA7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применяемые</w:t>
      </w:r>
      <w:proofErr w:type="gramEnd"/>
      <w:r w:rsidRPr="00220BA7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 при расчете нормативных затрат на перечень </w:t>
      </w:r>
    </w:p>
    <w:p w:rsidR="00077001" w:rsidRPr="00220BA7" w:rsidRDefault="00077001" w:rsidP="00077001">
      <w:pPr>
        <w:widowControl w:val="0"/>
        <w:tabs>
          <w:tab w:val="left" w:pos="328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220BA7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периодических печатных изданий и справочной литературы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2693"/>
        <w:gridCol w:w="2155"/>
      </w:tblGrid>
      <w:tr w:rsidR="00077001" w:rsidRPr="00220BA7" w:rsidTr="00B12BBC">
        <w:trPr>
          <w:trHeight w:val="113"/>
        </w:trPr>
        <w:tc>
          <w:tcPr>
            <w:tcW w:w="534" w:type="dxa"/>
          </w:tcPr>
          <w:p w:rsidR="00077001" w:rsidRPr="00220BA7" w:rsidRDefault="00077001" w:rsidP="00B12BBC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№ №</w:t>
            </w:r>
          </w:p>
          <w:p w:rsidR="00077001" w:rsidRPr="00220BA7" w:rsidRDefault="00B12BBC" w:rsidP="00B12BBC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proofErr w:type="spellStart"/>
            <w:r w:rsidRPr="0022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п</w:t>
            </w:r>
            <w:r w:rsidR="00077001" w:rsidRPr="0022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п</w:t>
            </w:r>
            <w:proofErr w:type="spellEnd"/>
            <w:r w:rsidR="00077001" w:rsidRPr="0022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/</w:t>
            </w:r>
            <w:proofErr w:type="gramStart"/>
            <w:r w:rsidR="00077001" w:rsidRPr="0022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п</w:t>
            </w:r>
            <w:proofErr w:type="gramEnd"/>
          </w:p>
        </w:tc>
        <w:tc>
          <w:tcPr>
            <w:tcW w:w="3969" w:type="dxa"/>
          </w:tcPr>
          <w:p w:rsidR="00077001" w:rsidRPr="00220BA7" w:rsidRDefault="00077001" w:rsidP="00D3792B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</w:p>
          <w:p w:rsidR="00077001" w:rsidRPr="00220BA7" w:rsidRDefault="00077001" w:rsidP="00D3792B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>Наименование печатного издания</w:t>
            </w:r>
            <w:r w:rsidRPr="00220B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bidi="ru-RU"/>
              </w:rPr>
              <w:footnoteReference w:id="12"/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77001" w:rsidRPr="00220BA7" w:rsidRDefault="00077001" w:rsidP="00D3792B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Количество месяцев предоставления</w:t>
            </w:r>
          </w:p>
          <w:p w:rsidR="00077001" w:rsidRPr="00220BA7" w:rsidRDefault="00077001" w:rsidP="00D3792B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Услуги/поставки товара</w:t>
            </w:r>
          </w:p>
        </w:tc>
        <w:tc>
          <w:tcPr>
            <w:tcW w:w="21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01" w:rsidRPr="00220BA7" w:rsidRDefault="00077001" w:rsidP="00D3792B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Предельная цена за единицу</w:t>
            </w:r>
          </w:p>
          <w:p w:rsidR="00077001" w:rsidRPr="00220BA7" w:rsidRDefault="00077001" w:rsidP="00D3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(не более), руб.</w:t>
            </w:r>
          </w:p>
        </w:tc>
      </w:tr>
      <w:tr w:rsidR="00077001" w:rsidRPr="00220BA7" w:rsidTr="00B12BBC">
        <w:trPr>
          <w:trHeight w:val="483"/>
        </w:trPr>
        <w:tc>
          <w:tcPr>
            <w:tcW w:w="534" w:type="dxa"/>
          </w:tcPr>
          <w:p w:rsidR="00077001" w:rsidRPr="00220BA7" w:rsidRDefault="00D3792B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77001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077001" w:rsidRPr="00220BA7" w:rsidRDefault="00077001" w:rsidP="00D3792B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Бино</w:t>
            </w:r>
            <w:proofErr w:type="spellEnd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. Бюджетные учреждения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  <w:tc>
          <w:tcPr>
            <w:tcW w:w="2155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77001" w:rsidRPr="00220BA7" w:rsidRDefault="001F53DF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соответствии с подписной ценой (каталожная цена + </w:t>
            </w:r>
            <w:proofErr w:type="gramStart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цена</w:t>
            </w:r>
            <w:proofErr w:type="gramEnd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доставки</w:t>
            </w:r>
            <w:r w:rsidRPr="00220BA7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</w:tr>
      <w:tr w:rsidR="00077001" w:rsidRPr="00220BA7" w:rsidTr="00B12BBC">
        <w:trPr>
          <w:trHeight w:val="483"/>
        </w:trPr>
        <w:tc>
          <w:tcPr>
            <w:tcW w:w="534" w:type="dxa"/>
          </w:tcPr>
          <w:p w:rsidR="00077001" w:rsidRPr="00220BA7" w:rsidRDefault="00D3792B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77001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077001" w:rsidRPr="00220BA7" w:rsidRDefault="00077001" w:rsidP="00D3792B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Бюджетный учет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  <w:tc>
          <w:tcPr>
            <w:tcW w:w="21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001" w:rsidRPr="00220BA7" w:rsidTr="00B12BBC">
        <w:trPr>
          <w:trHeight w:val="483"/>
        </w:trPr>
        <w:tc>
          <w:tcPr>
            <w:tcW w:w="534" w:type="dxa"/>
          </w:tcPr>
          <w:p w:rsidR="00077001" w:rsidRPr="00220BA7" w:rsidRDefault="00D3792B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77001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077001" w:rsidRPr="00220BA7" w:rsidRDefault="00077001" w:rsidP="00D3792B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Газета Гаврилов-</w:t>
            </w:r>
            <w:proofErr w:type="spellStart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Ямский</w:t>
            </w:r>
            <w:proofErr w:type="spellEnd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вестник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  <w:tc>
          <w:tcPr>
            <w:tcW w:w="215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001" w:rsidRPr="00220BA7" w:rsidTr="00B12BBC">
        <w:trPr>
          <w:trHeight w:val="483"/>
        </w:trPr>
        <w:tc>
          <w:tcPr>
            <w:tcW w:w="534" w:type="dxa"/>
          </w:tcPr>
          <w:p w:rsidR="00077001" w:rsidRPr="00220BA7" w:rsidRDefault="00D3792B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77001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077001" w:rsidRPr="00220BA7" w:rsidRDefault="00077001" w:rsidP="00D3792B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Научно-практический журнал «Вестник </w:t>
            </w:r>
            <w:proofErr w:type="spellStart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Аксор</w:t>
            </w:r>
            <w:proofErr w:type="spellEnd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tabs>
                <w:tab w:val="left" w:pos="3282"/>
              </w:tabs>
              <w:autoSpaceDE w:val="0"/>
              <w:autoSpaceDN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  <w:tc>
          <w:tcPr>
            <w:tcW w:w="215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7001" w:rsidRPr="00220BA7" w:rsidRDefault="00077001" w:rsidP="00077001">
      <w:pPr>
        <w:widowControl w:val="0"/>
        <w:tabs>
          <w:tab w:val="left" w:pos="328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77001" w:rsidRPr="00220BA7" w:rsidRDefault="00077001" w:rsidP="00077001">
      <w:pPr>
        <w:spacing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0B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*Примечание: Количество печатных изданий для Контрольно-счетной комиссии может отличаться от </w:t>
      </w:r>
      <w:proofErr w:type="gramStart"/>
      <w:r w:rsidRPr="00220BA7">
        <w:rPr>
          <w:rFonts w:ascii="Times New Roman" w:eastAsia="Calibri" w:hAnsi="Times New Roman" w:cs="Times New Roman"/>
          <w:color w:val="000000"/>
          <w:sz w:val="24"/>
          <w:szCs w:val="24"/>
        </w:rPr>
        <w:t>приведенного</w:t>
      </w:r>
      <w:proofErr w:type="gramEnd"/>
      <w:r w:rsidRPr="00220B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зависимости от решаемых им задач. При этом закупка печатных изданий осуществляется в пределах доведенных лимитов бюджетных обязательств на обеспечение функций Контрольно-счетной комиссии.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81. 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4"/>
          <w:sz w:val="24"/>
          <w:szCs w:val="24"/>
        </w:rPr>
        <w:drawing>
          <wp:inline distT="0" distB="0" distL="0" distR="0" wp14:anchorId="388D45AE" wp14:editId="1EB6ED7E">
            <wp:extent cx="238125" cy="266700"/>
            <wp:effectExtent l="0" t="0" r="9525" b="0"/>
            <wp:docPr id="160" name="Рисунок 160" descr="base_1_1701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 descr="base_1_170190_830"/>
                    <pic:cNvPicPr preferRelativeResize="0">
                      <a:picLocks noChangeArrowheads="1"/>
                    </pic:cNvPicPr>
                  </pic:nvPicPr>
                  <pic:blipFill>
                    <a:blip r:embed="rId1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82.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Затраты на оплату услуг внештатных сотрудников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6AC1C6F9" wp14:editId="26FB343F">
            <wp:extent cx="342900" cy="247650"/>
            <wp:effectExtent l="0" t="0" r="0" b="0"/>
            <wp:docPr id="161" name="Рисунок 161" descr="base_1_1701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base_1_170190_831"/>
                    <pic:cNvPicPr preferRelativeResize="0">
                      <a:picLocks noChangeArrowheads="1"/>
                    </pic:cNvPicPr>
                  </pic:nvPicPr>
                  <pic:blipFill>
                    <a:blip r:embed="rId1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83. Затраты на проведение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предрейсового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послерейсового</w:t>
      </w:r>
      <w:proofErr w:type="spell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осмотра водителей транспортных средств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0E101D0C" wp14:editId="1B3705C4">
            <wp:extent cx="295275" cy="247650"/>
            <wp:effectExtent l="0" t="0" r="9525" b="0"/>
            <wp:docPr id="162" name="Рисунок 162" descr="base_1_170190_8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5" descr="base_1_170190_836"/>
                    <pic:cNvPicPr preferRelativeResize="0">
                      <a:picLocks noChangeArrowheads="1"/>
                    </pic:cNvPicPr>
                  </pic:nvPicPr>
                  <pic:blipFill>
                    <a:blip r:embed="rId1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84. Затраты на проведение диспансеризации работников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28E4F0B8" wp14:editId="71F38561">
            <wp:extent cx="342900" cy="247650"/>
            <wp:effectExtent l="0" t="0" r="0" b="0"/>
            <wp:docPr id="163" name="Рисунок 163" descr="base_1_170190_8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base_1_170190_845"/>
                    <pic:cNvPicPr preferRelativeResize="0">
                      <a:picLocks noChangeArrowheads="1"/>
                    </pic:cNvPicPr>
                  </pic:nvPicPr>
                  <pic:blipFill>
                    <a:blip r:embed="rId1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85. Затраты на оплату работ по монтажу (установке), дооборудованию и наладке оборудования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2650BF78" wp14:editId="02CE215C">
            <wp:extent cx="314325" cy="247650"/>
            <wp:effectExtent l="0" t="0" r="9525" b="0"/>
            <wp:docPr id="164" name="Рисунок 164" descr="base_1_1701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" descr="base_1_170190_849"/>
                    <pic:cNvPicPr preferRelativeResize="0">
                      <a:picLocks noChangeArrowheads="1"/>
                    </pic:cNvPicPr>
                  </pic:nvPicPr>
                  <pic:blipFill>
                    <a:blip r:embed="rId1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86. Затраты на оплату услуг вневедомственной охраны: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87. Затраты на приобретение полисов обязательного страхования гражданской ответственности владельцев транспортных средств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38E273D4" wp14:editId="628268B4">
            <wp:extent cx="352425" cy="247650"/>
            <wp:effectExtent l="0" t="0" r="9525" b="0"/>
            <wp:docPr id="165" name="Рисунок 165" descr="base_1_170190_8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2" descr="base_1_170190_853"/>
                    <pic:cNvPicPr preferRelativeResize="0">
                      <a:picLocks noChangeArrowheads="1"/>
                    </pic:cNvPicPr>
                  </pic:nvPicPr>
                  <pic:blipFill>
                    <a:blip r:embed="rId1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88. Затраты на оплату труда независимых экспертов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3FF7A652" wp14:editId="1AB464F8">
            <wp:extent cx="238125" cy="247650"/>
            <wp:effectExtent l="0" t="0" r="9525" b="0"/>
            <wp:docPr id="166" name="Рисунок 166" descr="base_1_1701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1_170190_863"/>
                    <pic:cNvPicPr preferRelativeResize="0">
                      <a:picLocks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Затраты на приобретение основных средств, не отнесенные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к затратам на приобретение основных сре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дств в р</w:t>
      </w:r>
      <w:proofErr w:type="gramEnd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амках затрат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на информационно-коммуникационные технологии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89. 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15923505" wp14:editId="2508B9C4">
            <wp:extent cx="266700" cy="266700"/>
            <wp:effectExtent l="0" t="0" r="0" b="0"/>
            <wp:docPr id="167" name="Рисунок 167" descr="base_1_170190_8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 descr="base_1_170190_870"/>
                    <pic:cNvPicPr preferRelativeResize="0">
                      <a:picLocks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ACB497A" wp14:editId="43CEACC7">
            <wp:extent cx="1447800" cy="266700"/>
            <wp:effectExtent l="0" t="0" r="0" b="0"/>
            <wp:docPr id="168" name="Рисунок 168" descr="base_1_170190_8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 descr="base_1_170190_871"/>
                    <pic:cNvPicPr preferRelativeResize="0">
                      <a:picLocks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AC737DD" wp14:editId="77B716DD">
            <wp:extent cx="247650" cy="247650"/>
            <wp:effectExtent l="0" t="0" r="0" b="0"/>
            <wp:docPr id="169" name="Рисунок 169" descr="base_1_170190_8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 descr="base_1_170190_872"/>
                    <pic:cNvPicPr preferRelativeResize="0">
                      <a:picLocks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приобретение транспортных средств;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5F5069C" wp14:editId="640B5EEB">
            <wp:extent cx="352425" cy="247650"/>
            <wp:effectExtent l="0" t="0" r="9525" b="0"/>
            <wp:docPr id="170" name="Рисунок 170" descr="base_1_170190_8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 descr="base_1_170190_873"/>
                    <pic:cNvPicPr preferRelativeResize="0">
                      <a:picLocks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приобретение мебели;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3454BD1" wp14:editId="347A60BA">
            <wp:extent cx="238125" cy="247650"/>
            <wp:effectExtent l="0" t="0" r="9525" b="0"/>
            <wp:docPr id="171" name="Рисунок 171" descr="base_1_170190_8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3" descr="base_1_170190_874"/>
                    <pic:cNvPicPr preferRelativeResize="0">
                      <a:picLocks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приобретение систем кондиционирования.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bookmarkStart w:id="10" w:name="P840"/>
      <w:bookmarkEnd w:id="10"/>
      <w:r w:rsidRPr="00220BA7">
        <w:rPr>
          <w:rFonts w:ascii="Times New Roman" w:eastAsia="Times New Roman" w:hAnsi="Times New Roman" w:cs="Calibri"/>
          <w:b/>
          <w:sz w:val="24"/>
          <w:szCs w:val="24"/>
        </w:rPr>
        <w:t>90. Затраты на приобретение транспортных средств</w:t>
      </w:r>
      <w:proofErr w:type="gramStart"/>
      <w:r w:rsidRPr="00220BA7">
        <w:rPr>
          <w:rFonts w:ascii="Times New Roman" w:eastAsia="Times New Roman" w:hAnsi="Times New Roman" w:cs="Calibri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Calibri"/>
          <w:b/>
          <w:noProof/>
          <w:position w:val="-12"/>
          <w:sz w:val="24"/>
          <w:szCs w:val="24"/>
        </w:rPr>
        <w:drawing>
          <wp:inline distT="0" distB="0" distL="0" distR="0" wp14:anchorId="55DD8434" wp14:editId="2E25A76B">
            <wp:extent cx="247650" cy="247650"/>
            <wp:effectExtent l="0" t="0" r="0" b="0"/>
            <wp:docPr id="172" name="Рисунок 172" descr="base_1_170190_8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" descr="base_1_170190_875"/>
                    <pic:cNvPicPr preferRelativeResize="0">
                      <a:picLocks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Calibri"/>
          <w:b/>
          <w:sz w:val="24"/>
          <w:szCs w:val="24"/>
        </w:rPr>
        <w:t>):</w:t>
      </w:r>
      <w:proofErr w:type="gramEnd"/>
      <w:r w:rsidRPr="00220BA7">
        <w:rPr>
          <w:rFonts w:ascii="Times New Roman" w:eastAsia="Times New Roman" w:hAnsi="Times New Roman" w:cs="Calibri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24"/>
          <w:sz w:val="24"/>
          <w:szCs w:val="24"/>
        </w:rPr>
        <w:drawing>
          <wp:inline distT="0" distB="0" distL="0" distR="0" wp14:anchorId="75947641" wp14:editId="5B899944">
            <wp:extent cx="1419225" cy="476250"/>
            <wp:effectExtent l="0" t="0" r="9525" b="0"/>
            <wp:docPr id="173" name="Рисунок 173" descr="base_1_170190_8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5" descr="base_1_170190_876"/>
                    <pic:cNvPicPr preferRelativeResize="0">
                      <a:picLocks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Calibri"/>
          <w:noProof/>
          <w:sz w:val="24"/>
          <w:szCs w:val="24"/>
        </w:rPr>
        <w:drawing>
          <wp:inline distT="0" distB="0" distL="0" distR="0" wp14:anchorId="48C9B712" wp14:editId="7D81008E">
            <wp:extent cx="342900" cy="246380"/>
            <wp:effectExtent l="0" t="0" r="0" b="1270"/>
            <wp:docPr id="174" name="Рисунок 174" descr="Описание: base_1_170190_8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Описание: base_1_170190_877"/>
                    <pic:cNvPicPr>
                      <a:picLocks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63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i-х транспортных сре</w:t>
      </w:r>
      <w:proofErr w:type="gramStart"/>
      <w:r w:rsidRPr="00220BA7">
        <w:rPr>
          <w:rFonts w:ascii="Times New Roman" w:eastAsia="Times New Roman" w:hAnsi="Times New Roman" w:cs="Times New Roman"/>
          <w:sz w:val="24"/>
          <w:szCs w:val="24"/>
        </w:rPr>
        <w:t>дств в с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оответствии с нормативами муниципальных органов  с учетом нормативов обеспечения функций муниципальных органов,  применяемых при расчете нормативных затрат на приобретение служебного легкового автотранспорта, предусмотренных приложением 2 к Методике;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8FF51AD" wp14:editId="55ED510F">
            <wp:extent cx="314325" cy="247650"/>
            <wp:effectExtent l="0" t="0" r="9525" b="0"/>
            <wp:docPr id="175" name="Рисунок 175" descr="base_1_170190_8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base_1_170190_878"/>
                    <pic:cNvPicPr preferRelativeResize="0">
                      <a:picLocks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цена приобретения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транспортного средства в соответствии с нормативами органов местного самоуправления района  с учетом нормативов обеспечения функций муниципальных органов, применяемых при расчете нормативных затрат на приобретение служебного легкового автотранспорта, предусмотренных приложением 2 к Методике.</w:t>
      </w:r>
    </w:p>
    <w:p w:rsidR="00D3792B" w:rsidRPr="00220BA7" w:rsidRDefault="00D3792B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r w:rsidRPr="00220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>Нормативы,</w:t>
      </w:r>
    </w:p>
    <w:p w:rsidR="00077001" w:rsidRPr="00220BA7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  <w:proofErr w:type="gramStart"/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>применяемые</w:t>
      </w:r>
      <w:proofErr w:type="gramEnd"/>
      <w:r w:rsidRPr="00220BA7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bidi="ru-RU"/>
        </w:rPr>
        <w:t xml:space="preserve"> при расчете нормативных затрат </w:t>
      </w:r>
      <w:r w:rsidRPr="00220B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  <w:t xml:space="preserve">на количество и цену транспортных средств </w:t>
      </w:r>
    </w:p>
    <w:p w:rsidR="00077001" w:rsidRPr="00220BA7" w:rsidRDefault="00077001" w:rsidP="00077001">
      <w:pPr>
        <w:spacing w:after="0"/>
        <w:ind w:right="2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ru-RU"/>
        </w:rPr>
      </w:pPr>
    </w:p>
    <w:tbl>
      <w:tblPr>
        <w:tblW w:w="992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2"/>
        <w:gridCol w:w="3969"/>
        <w:gridCol w:w="2977"/>
      </w:tblGrid>
      <w:tr w:rsidR="00077001" w:rsidRPr="00220BA7" w:rsidTr="0048523D">
        <w:trPr>
          <w:trHeight w:val="788"/>
        </w:trPr>
        <w:tc>
          <w:tcPr>
            <w:tcW w:w="2982" w:type="dxa"/>
            <w:shd w:val="clear" w:color="auto" w:fill="auto"/>
            <w:vAlign w:val="center"/>
            <w:hideMark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Категория должностей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Транспортное средство с персональным закреплением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Цена приобретения транспортного средства</w:t>
            </w:r>
          </w:p>
        </w:tc>
      </w:tr>
      <w:tr w:rsidR="00077001" w:rsidRPr="00220BA7" w:rsidTr="0048523D">
        <w:trPr>
          <w:trHeight w:val="375"/>
        </w:trPr>
        <w:tc>
          <w:tcPr>
            <w:tcW w:w="2982" w:type="dxa"/>
            <w:shd w:val="clear" w:color="auto" w:fill="auto"/>
            <w:hideMark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муниципальный служащий, замещающий должность, относящуюся к высшей группе должностей категории «руководители»</w:t>
            </w:r>
          </w:p>
        </w:tc>
        <w:tc>
          <w:tcPr>
            <w:tcW w:w="3969" w:type="dxa"/>
            <w:shd w:val="clear" w:color="auto" w:fill="auto"/>
            <w:hideMark/>
          </w:tcPr>
          <w:p w:rsidR="00077001" w:rsidRPr="00220BA7" w:rsidRDefault="00077001" w:rsidP="0007700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не более 1 единицы в расчете на лицо, </w:t>
            </w:r>
            <w:proofErr w:type="gramStart"/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>замещающего</w:t>
            </w:r>
            <w:proofErr w:type="gramEnd"/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ru-RU"/>
              </w:rPr>
              <w:t xml:space="preserve"> муниципальную должность</w:t>
            </w:r>
          </w:p>
        </w:tc>
        <w:tc>
          <w:tcPr>
            <w:tcW w:w="2977" w:type="dxa"/>
            <w:shd w:val="clear" w:color="auto" w:fill="auto"/>
            <w:hideMark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1,5 млн</w:t>
            </w:r>
            <w:r w:rsid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 и не более 200 лошадиных сил включительно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.</w:t>
            </w:r>
          </w:p>
        </w:tc>
      </w:tr>
    </w:tbl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bookmarkStart w:id="11" w:name="P847"/>
      <w:bookmarkEnd w:id="11"/>
      <w:r w:rsidRPr="00220BA7">
        <w:rPr>
          <w:rFonts w:ascii="Times New Roman" w:eastAsia="Times New Roman" w:hAnsi="Times New Roman" w:cs="Calibri"/>
          <w:b/>
          <w:sz w:val="24"/>
          <w:szCs w:val="24"/>
        </w:rPr>
        <w:t>91. Затраты на приобретение мебели</w:t>
      </w:r>
      <w:proofErr w:type="gramStart"/>
      <w:r w:rsidRPr="00220BA7">
        <w:rPr>
          <w:rFonts w:ascii="Times New Roman" w:eastAsia="Times New Roman" w:hAnsi="Times New Roman" w:cs="Calibri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Calibri"/>
          <w:b/>
          <w:noProof/>
          <w:position w:val="-12"/>
          <w:sz w:val="24"/>
          <w:szCs w:val="24"/>
        </w:rPr>
        <w:drawing>
          <wp:inline distT="0" distB="0" distL="0" distR="0" wp14:anchorId="0C4B85EB" wp14:editId="485D3733">
            <wp:extent cx="352425" cy="247650"/>
            <wp:effectExtent l="0" t="0" r="9525" b="0"/>
            <wp:docPr id="176" name="Рисунок 176" descr="base_1_170190_8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8" descr="base_1_170190_879"/>
                    <pic:cNvPicPr preferRelativeResize="0">
                      <a:picLocks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Calibri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Calibri"/>
          <w:sz w:val="24"/>
          <w:szCs w:val="24"/>
        </w:rPr>
        <w:t>:</w:t>
      </w:r>
      <w:proofErr w:type="gramEnd"/>
      <w:r w:rsidRPr="00220BA7">
        <w:rPr>
          <w:rFonts w:ascii="Times New Roman" w:eastAsia="Times New Roman" w:hAnsi="Times New Roman" w:cs="Calibri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3B1B8D86" wp14:editId="2B111A09">
            <wp:extent cx="1714500" cy="476250"/>
            <wp:effectExtent l="0" t="0" r="0" b="0"/>
            <wp:docPr id="177" name="Рисунок 177" descr="base_1_170190_8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9" descr="base_1_170190_880"/>
                    <pic:cNvPicPr preferRelativeResize="0">
                      <a:picLocks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4A208244" wp14:editId="5C3250FB">
            <wp:extent cx="428625" cy="247650"/>
            <wp:effectExtent l="0" t="0" r="9525" b="0"/>
            <wp:docPr id="178" name="Рисунок 178" descr="base_1_170190_8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0" descr="base_1_170190_881"/>
                    <pic:cNvPicPr preferRelativeResize="0">
                      <a:picLocks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планируемое к приобретению количество i-х предметов мебели в соответствии с нормативами муниципальных органов района;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15984B4" wp14:editId="3244A6DD">
            <wp:extent cx="409575" cy="247650"/>
            <wp:effectExtent l="0" t="0" r="9525" b="0"/>
            <wp:docPr id="179" name="Рисунок 179" descr="base_1_170190_8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1" descr="base_1_170190_882"/>
                    <pic:cNvPicPr preferRelativeResize="0">
                      <a:picLocks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цена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предмета мебели в соответствии с нормативами муниципальных органов района.</w:t>
      </w:r>
    </w:p>
    <w:p w:rsidR="00077001" w:rsidRPr="00220BA7" w:rsidRDefault="00077001" w:rsidP="00077001">
      <w:pPr>
        <w:spacing w:after="0"/>
        <w:ind w:right="2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Нормативы,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br/>
        <w:t>применяемые при расчете нормативных затрат на количество и цену мебели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9"/>
        <w:gridCol w:w="2959"/>
        <w:gridCol w:w="2541"/>
        <w:gridCol w:w="1842"/>
      </w:tblGrid>
      <w:tr w:rsidR="00077001" w:rsidRPr="00220BA7" w:rsidTr="0048523D">
        <w:trPr>
          <w:trHeight w:val="794"/>
        </w:trPr>
        <w:tc>
          <w:tcPr>
            <w:tcW w:w="2235" w:type="dxa"/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Тип мебели</w:t>
            </w:r>
          </w:p>
        </w:tc>
        <w:tc>
          <w:tcPr>
            <w:tcW w:w="2976" w:type="dxa"/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Количество мебели</w:t>
            </w: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  <w:lang w:bidi="ru-RU"/>
              </w:rPr>
              <w:footnoteReference w:id="13"/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Цена приобретения 1 предмета мебели, не более </w:t>
            </w:r>
            <w:proofErr w:type="gramStart"/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( </w:t>
            </w:r>
            <w:proofErr w:type="gramEnd"/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руб.)</w:t>
            </w:r>
          </w:p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Срок эксплуатации в годах</w:t>
            </w:r>
          </w:p>
        </w:tc>
      </w:tr>
      <w:tr w:rsidR="00077001" w:rsidRPr="00220BA7" w:rsidTr="0048523D">
        <w:trPr>
          <w:trHeight w:val="550"/>
        </w:trPr>
        <w:tc>
          <w:tcPr>
            <w:tcW w:w="2235" w:type="dxa"/>
            <w:tcBorders>
              <w:bottom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Шкаф для одежды (гардероб)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1 единицы для 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Контрольно-счетной комиссии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1000</w:t>
            </w:r>
            <w:r w:rsidR="005A5AF2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,0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7001" w:rsidRPr="00220BA7" w:rsidTr="0048523D">
        <w:trPr>
          <w:trHeight w:val="63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Стол офисный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1 единицы для 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сотрудника Контрольно-счетной комиссии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8000,0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7001" w:rsidRPr="00220BA7" w:rsidTr="0048523D">
        <w:trPr>
          <w:trHeight w:val="818"/>
        </w:trPr>
        <w:tc>
          <w:tcPr>
            <w:tcW w:w="2235" w:type="dxa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Кресло руководителя</w:t>
            </w:r>
          </w:p>
        </w:tc>
        <w:tc>
          <w:tcPr>
            <w:tcW w:w="2976" w:type="dxa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1 единицы для руководителя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Контрольно-счетной комиссии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7001" w:rsidRPr="00220BA7" w:rsidTr="0048523D">
        <w:trPr>
          <w:trHeight w:val="387"/>
        </w:trPr>
        <w:tc>
          <w:tcPr>
            <w:tcW w:w="2235" w:type="dxa"/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Шкаф - витрина</w:t>
            </w:r>
          </w:p>
        </w:tc>
        <w:tc>
          <w:tcPr>
            <w:tcW w:w="2976" w:type="dxa"/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2 единиц для </w:t>
            </w:r>
            <w:r w:rsidRPr="00220B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Контрольно-счетной комиссии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13000,0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</w:t>
            </w:r>
          </w:p>
        </w:tc>
      </w:tr>
      <w:tr w:rsidR="00077001" w:rsidRPr="00220BA7" w:rsidTr="0048523D">
        <w:tc>
          <w:tcPr>
            <w:tcW w:w="2235" w:type="dxa"/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Тумба </w:t>
            </w:r>
          </w:p>
        </w:tc>
        <w:tc>
          <w:tcPr>
            <w:tcW w:w="2976" w:type="dxa"/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1 единицы в расчете для сотрудника Контрольно-счетной комиссии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6000,0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</w:t>
            </w:r>
          </w:p>
        </w:tc>
      </w:tr>
      <w:tr w:rsidR="00077001" w:rsidRPr="00220BA7" w:rsidTr="0048523D">
        <w:tc>
          <w:tcPr>
            <w:tcW w:w="2235" w:type="dxa"/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Шкаф бухгалтерский</w:t>
            </w:r>
          </w:p>
        </w:tc>
        <w:tc>
          <w:tcPr>
            <w:tcW w:w="2976" w:type="dxa"/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1 единицы в расчете для  Контрольно-счетной комиссии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5000,0</w:t>
            </w:r>
          </w:p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77001" w:rsidRPr="00220BA7" w:rsidTr="0048523D">
        <w:tc>
          <w:tcPr>
            <w:tcW w:w="2235" w:type="dxa"/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Кресло</w:t>
            </w:r>
          </w:p>
        </w:tc>
        <w:tc>
          <w:tcPr>
            <w:tcW w:w="2976" w:type="dxa"/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1 единицы в расчете для  сотрудника Контрольно-счетной комиссии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6000,0</w:t>
            </w:r>
          </w:p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</w:t>
            </w:r>
          </w:p>
        </w:tc>
      </w:tr>
      <w:tr w:rsidR="00077001" w:rsidRPr="00220BA7" w:rsidTr="0048523D">
        <w:tc>
          <w:tcPr>
            <w:tcW w:w="2235" w:type="dxa"/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Стул для посетителей</w:t>
            </w:r>
          </w:p>
        </w:tc>
        <w:tc>
          <w:tcPr>
            <w:tcW w:w="2976" w:type="dxa"/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2 единиц в расчете для  Контрольно-счетной комиссии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5000,0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</w:t>
            </w:r>
          </w:p>
        </w:tc>
      </w:tr>
      <w:tr w:rsidR="00077001" w:rsidRPr="00220BA7" w:rsidTr="0048523D">
        <w:tc>
          <w:tcPr>
            <w:tcW w:w="2235" w:type="dxa"/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Приставка на хромированной основе</w:t>
            </w:r>
          </w:p>
        </w:tc>
        <w:tc>
          <w:tcPr>
            <w:tcW w:w="2976" w:type="dxa"/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1 единицы в расчете для  сотрудника Контрольно-счетной комиссии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2000,0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</w:t>
            </w:r>
          </w:p>
        </w:tc>
      </w:tr>
    </w:tbl>
    <w:p w:rsidR="00077001" w:rsidRPr="00220BA7" w:rsidRDefault="00077001" w:rsidP="00077001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7001" w:rsidRPr="00220BA7" w:rsidRDefault="00077001" w:rsidP="000770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Нормативы, применяемые при расчете нормативных затрат на количество и цены приобретения иных  товаров</w:t>
      </w:r>
    </w:p>
    <w:p w:rsidR="00077001" w:rsidRPr="00220BA7" w:rsidRDefault="00077001" w:rsidP="00077001">
      <w:pPr>
        <w:tabs>
          <w:tab w:val="left" w:pos="291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1985"/>
        <w:gridCol w:w="1667"/>
        <w:gridCol w:w="1854"/>
        <w:gridCol w:w="2011"/>
        <w:gridCol w:w="1494"/>
      </w:tblGrid>
      <w:tr w:rsidR="00077001" w:rsidRPr="00220BA7" w:rsidTr="00843806">
        <w:tc>
          <w:tcPr>
            <w:tcW w:w="531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20B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20B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764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</w:t>
            </w:r>
            <w:r w:rsidRPr="00220BA7">
              <w:rPr>
                <w:rFonts w:ascii="Calibri" w:eastAsia="Calibri" w:hAnsi="Calibri" w:cs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  <w:lang w:bidi="ru-RU"/>
              </w:rPr>
              <w:footnoteReference w:id="14"/>
            </w:r>
          </w:p>
        </w:tc>
        <w:tc>
          <w:tcPr>
            <w:tcW w:w="1821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</w:tc>
        <w:tc>
          <w:tcPr>
            <w:tcW w:w="1662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полезного использования в годах</w:t>
            </w:r>
          </w:p>
        </w:tc>
        <w:tc>
          <w:tcPr>
            <w:tcW w:w="2392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Цена приобретения</w:t>
            </w:r>
          </w:p>
        </w:tc>
        <w:tc>
          <w:tcPr>
            <w:tcW w:w="1401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Категория должностей</w:t>
            </w:r>
          </w:p>
        </w:tc>
      </w:tr>
      <w:tr w:rsidR="00077001" w:rsidRPr="00220BA7" w:rsidTr="00843806">
        <w:tc>
          <w:tcPr>
            <w:tcW w:w="531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64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Портьеры (жалюзи)</w:t>
            </w:r>
          </w:p>
        </w:tc>
        <w:tc>
          <w:tcPr>
            <w:tcW w:w="1821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1 единицы на </w:t>
            </w: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окно</w:t>
            </w:r>
          </w:p>
        </w:tc>
        <w:tc>
          <w:tcPr>
            <w:tcW w:w="1662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2392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3000,0 рублей </w:t>
            </w: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включительно за 1 единицу</w:t>
            </w:r>
          </w:p>
        </w:tc>
        <w:tc>
          <w:tcPr>
            <w:tcW w:w="1401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все категории </w:t>
            </w: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должностей</w:t>
            </w:r>
          </w:p>
        </w:tc>
      </w:tr>
      <w:tr w:rsidR="00077001" w:rsidRPr="00220BA7" w:rsidTr="00843806">
        <w:tc>
          <w:tcPr>
            <w:tcW w:w="531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764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Лампа настольная</w:t>
            </w:r>
          </w:p>
        </w:tc>
        <w:tc>
          <w:tcPr>
            <w:tcW w:w="1821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единицы на 1 работника</w:t>
            </w:r>
          </w:p>
        </w:tc>
        <w:tc>
          <w:tcPr>
            <w:tcW w:w="1662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92" w:type="dxa"/>
          </w:tcPr>
          <w:p w:rsidR="00077001" w:rsidRPr="00220BA7" w:rsidRDefault="00077001" w:rsidP="00800DA2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  <w:r w:rsidR="00800D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000,0 рублей включительно за 1 единицу</w:t>
            </w:r>
          </w:p>
        </w:tc>
        <w:tc>
          <w:tcPr>
            <w:tcW w:w="1401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должностей</w:t>
            </w:r>
          </w:p>
        </w:tc>
      </w:tr>
      <w:tr w:rsidR="00077001" w:rsidRPr="00220BA7" w:rsidTr="00843806">
        <w:tc>
          <w:tcPr>
            <w:tcW w:w="531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64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Часы настенные</w:t>
            </w:r>
          </w:p>
        </w:tc>
        <w:tc>
          <w:tcPr>
            <w:tcW w:w="1821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единицы в кабинет</w:t>
            </w:r>
          </w:p>
        </w:tc>
        <w:tc>
          <w:tcPr>
            <w:tcW w:w="1662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92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1500,0 рублей включительно за 1 единицу</w:t>
            </w:r>
          </w:p>
        </w:tc>
        <w:tc>
          <w:tcPr>
            <w:tcW w:w="1401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должностей</w:t>
            </w:r>
          </w:p>
        </w:tc>
      </w:tr>
      <w:tr w:rsidR="00077001" w:rsidRPr="00220BA7" w:rsidTr="00843806">
        <w:tc>
          <w:tcPr>
            <w:tcW w:w="531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64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1821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единицы в кабинет</w:t>
            </w:r>
          </w:p>
        </w:tc>
        <w:tc>
          <w:tcPr>
            <w:tcW w:w="1662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92" w:type="dxa"/>
          </w:tcPr>
          <w:p w:rsidR="00077001" w:rsidRPr="00220BA7" w:rsidRDefault="00077001" w:rsidP="00B12BBC">
            <w:pPr>
              <w:tabs>
                <w:tab w:val="left" w:pos="2910"/>
              </w:tabs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  <w:r w:rsidR="00B12BBC"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00,0 рублей включительно за 1 единицу</w:t>
            </w:r>
          </w:p>
        </w:tc>
        <w:tc>
          <w:tcPr>
            <w:tcW w:w="1401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должностей</w:t>
            </w:r>
          </w:p>
        </w:tc>
      </w:tr>
      <w:tr w:rsidR="00077001" w:rsidRPr="00220BA7" w:rsidTr="00843806">
        <w:tc>
          <w:tcPr>
            <w:tcW w:w="531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64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Чайник электрический</w:t>
            </w:r>
          </w:p>
        </w:tc>
        <w:tc>
          <w:tcPr>
            <w:tcW w:w="1821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единицы в кабинет</w:t>
            </w:r>
          </w:p>
        </w:tc>
        <w:tc>
          <w:tcPr>
            <w:tcW w:w="1662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92" w:type="dxa"/>
          </w:tcPr>
          <w:p w:rsidR="00077001" w:rsidRPr="00220BA7" w:rsidRDefault="00077001" w:rsidP="00800DA2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  <w:r w:rsidR="00800DA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000,0 рублей включительно за 1 единицу</w:t>
            </w:r>
          </w:p>
        </w:tc>
        <w:tc>
          <w:tcPr>
            <w:tcW w:w="1401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должностей</w:t>
            </w:r>
          </w:p>
        </w:tc>
      </w:tr>
      <w:tr w:rsidR="00077001" w:rsidRPr="00220BA7" w:rsidTr="00843806">
        <w:tc>
          <w:tcPr>
            <w:tcW w:w="531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764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Вентилятор</w:t>
            </w:r>
          </w:p>
        </w:tc>
        <w:tc>
          <w:tcPr>
            <w:tcW w:w="1821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единицы в кабинет</w:t>
            </w:r>
          </w:p>
        </w:tc>
        <w:tc>
          <w:tcPr>
            <w:tcW w:w="1662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92" w:type="dxa"/>
          </w:tcPr>
          <w:p w:rsidR="00077001" w:rsidRPr="00220BA7" w:rsidRDefault="00B12BBC" w:rsidP="00800DA2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  <w:r w:rsidR="00800DA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000,</w:t>
            </w:r>
            <w:r w:rsidR="00077001"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0 рублей включительно за 1 единицу</w:t>
            </w:r>
          </w:p>
        </w:tc>
        <w:tc>
          <w:tcPr>
            <w:tcW w:w="1401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должностей</w:t>
            </w:r>
          </w:p>
        </w:tc>
      </w:tr>
      <w:tr w:rsidR="00077001" w:rsidRPr="00220BA7" w:rsidTr="00843806">
        <w:tc>
          <w:tcPr>
            <w:tcW w:w="531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64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Обогреватель</w:t>
            </w:r>
          </w:p>
        </w:tc>
        <w:tc>
          <w:tcPr>
            <w:tcW w:w="1821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 единицы в кабинет</w:t>
            </w:r>
          </w:p>
        </w:tc>
        <w:tc>
          <w:tcPr>
            <w:tcW w:w="1662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92" w:type="dxa"/>
          </w:tcPr>
          <w:p w:rsidR="00077001" w:rsidRPr="00220BA7" w:rsidRDefault="00077001" w:rsidP="00800DA2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  <w:r w:rsidR="00800DA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000,0 рублей включительно за 1 единицу</w:t>
            </w:r>
          </w:p>
        </w:tc>
        <w:tc>
          <w:tcPr>
            <w:tcW w:w="1401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должностей</w:t>
            </w:r>
          </w:p>
        </w:tc>
      </w:tr>
      <w:tr w:rsidR="00077001" w:rsidRPr="00220BA7" w:rsidTr="00843806">
        <w:tc>
          <w:tcPr>
            <w:tcW w:w="531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64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Вывеска</w:t>
            </w:r>
          </w:p>
        </w:tc>
        <w:tc>
          <w:tcPr>
            <w:tcW w:w="1821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не более 2 единицы на организацию</w:t>
            </w:r>
          </w:p>
        </w:tc>
        <w:tc>
          <w:tcPr>
            <w:tcW w:w="1662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92" w:type="dxa"/>
          </w:tcPr>
          <w:p w:rsidR="00077001" w:rsidRPr="00220BA7" w:rsidRDefault="00077001" w:rsidP="00077001">
            <w:pPr>
              <w:tabs>
                <w:tab w:val="left" w:pos="2910"/>
              </w:tabs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не более 1000,0 рублей включительно за 1 единицу</w:t>
            </w:r>
          </w:p>
        </w:tc>
        <w:tc>
          <w:tcPr>
            <w:tcW w:w="1401" w:type="dxa"/>
          </w:tcPr>
          <w:p w:rsidR="00077001" w:rsidRPr="00220BA7" w:rsidRDefault="00077001" w:rsidP="00077001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все категории должностей</w:t>
            </w:r>
          </w:p>
        </w:tc>
      </w:tr>
    </w:tbl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92. Затраты на приобретение систем кондиционирования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0EC22BFA" wp14:editId="4A1DD86E">
            <wp:extent cx="238125" cy="247650"/>
            <wp:effectExtent l="0" t="0" r="9525" b="0"/>
            <wp:docPr id="180" name="Рисунок 180" descr="base_1_1701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2" descr="base_1_170190_883"/>
                    <pic:cNvPicPr preferRelativeResize="0">
                      <a:picLocks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Затраты на приобретение материальных запасов, не отнесенные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к затратам на приобретение материальных запасов в рамках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затрат на информационно-коммуникационные технологии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93.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7604E028" wp14:editId="34184376">
            <wp:extent cx="266700" cy="266700"/>
            <wp:effectExtent l="0" t="0" r="0" b="0"/>
            <wp:docPr id="181" name="Рисунок 181" descr="base_1_1701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1_170190_887"/>
                    <pic:cNvPicPr preferRelativeResize="0">
                      <a:picLocks noChangeArrowheads="1"/>
                    </pic:cNvPicPr>
                  </pic:nvPicPr>
                  <pic:blipFill>
                    <a:blip r:embed="rId1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1E0D31F" wp14:editId="49100A27">
            <wp:extent cx="2686050" cy="266700"/>
            <wp:effectExtent l="0" t="0" r="0" b="0"/>
            <wp:docPr id="182" name="Рисунок 182" descr="base_1_1701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1_170190_888"/>
                    <pic:cNvPicPr preferRelativeResize="0">
                      <a:picLocks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0762555C" wp14:editId="62716012">
            <wp:extent cx="238125" cy="247650"/>
            <wp:effectExtent l="0" t="0" r="9525" b="0"/>
            <wp:docPr id="183" name="Рисунок 183" descr="base_1_1701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 descr="base_1_170190_889"/>
                    <pic:cNvPicPr preferRelativeResize="0">
                      <a:picLocks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приобретение бланочной и иной типографской продукции;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27F6E7A" wp14:editId="5DBE134A">
            <wp:extent cx="342900" cy="247650"/>
            <wp:effectExtent l="0" t="0" r="0" b="0"/>
            <wp:docPr id="184" name="Рисунок 184" descr="base_1_170190_8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 descr="base_1_170190_890"/>
                    <pic:cNvPicPr preferRelativeResize="0">
                      <a:picLocks noChangeArrowheads="1"/>
                    </pic:cNvPicPr>
                  </pic:nvPicPr>
                  <pic:blipFill>
                    <a:blip r:embed="rId2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приобретение канцелярских принадлежностей;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FF6D6F9" wp14:editId="1BA1E72D">
            <wp:extent cx="247650" cy="247650"/>
            <wp:effectExtent l="0" t="0" r="0" b="0"/>
            <wp:docPr id="185" name="Рисунок 185" descr="base_1_170190_8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1_170190_891"/>
                    <pic:cNvPicPr preferRelativeResize="0">
                      <a:picLocks noChangeArrowheads="1"/>
                    </pic:cNvPicPr>
                  </pic:nvPicPr>
                  <pic:blipFill>
                    <a:blip r:embed="rId2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приобретение хозяйственных товаров и принадлежностей;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D2E5F39" wp14:editId="6707D82F">
            <wp:extent cx="295275" cy="247650"/>
            <wp:effectExtent l="0" t="0" r="9525" b="0"/>
            <wp:docPr id="186" name="Рисунок 186" descr="base_1_170190_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1_170190_892"/>
                    <pic:cNvPicPr preferRelativeResize="0">
                      <a:picLocks noChangeArrowheads="1"/>
                    </pic:cNvPicPr>
                  </pic:nvPicPr>
                  <pic:blipFill>
                    <a:blip r:embed="rId2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приобретение горюче-смазочных материалов;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2FD720B" wp14:editId="400CEA36">
            <wp:extent cx="285750" cy="247650"/>
            <wp:effectExtent l="0" t="0" r="0" b="0"/>
            <wp:docPr id="187" name="Рисунок 187" descr="base_1_170190_8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base_1_170190_893"/>
                    <pic:cNvPicPr preferRelativeResize="0">
                      <a:picLocks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приобретение запасных частей для транспортных средств;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lastRenderedPageBreak/>
        <w:drawing>
          <wp:inline distT="0" distB="0" distL="0" distR="0" wp14:anchorId="4A81E7C4" wp14:editId="74A53559">
            <wp:extent cx="342900" cy="247650"/>
            <wp:effectExtent l="0" t="0" r="0" b="0"/>
            <wp:docPr id="188" name="Рисунок 188" descr="base_1_170190_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3" descr="base_1_170190_894"/>
                    <pic:cNvPicPr preferRelativeResize="0">
                      <a:picLocks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затраты на приобретение материальных запасов для нужд гражданской обороны.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94. Затраты на приобретение бланочной продукции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00FC8DCC" wp14:editId="73D88553">
            <wp:extent cx="238125" cy="247650"/>
            <wp:effectExtent l="0" t="0" r="9525" b="0"/>
            <wp:docPr id="189" name="Рисунок 189" descr="base_1_170190_8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 descr="base_1_170190_895"/>
                    <pic:cNvPicPr preferRelativeResize="0">
                      <a:picLocks noChangeArrowheads="1"/>
                    </pic:cNvPicPr>
                  </pic:nvPicPr>
                  <pic:blipFill>
                    <a:blip r:embed="rId1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):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95. Затраты на приобретение канцелярских принадлежностей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547FC686" wp14:editId="44EFF459">
            <wp:extent cx="342900" cy="247650"/>
            <wp:effectExtent l="0" t="0" r="0" b="0"/>
            <wp:docPr id="190" name="Рисунок 190" descr="base_1_1701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base_1_170190_901"/>
                    <pic:cNvPicPr preferRelativeResize="0">
                      <a:picLocks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447DC2DD" wp14:editId="27A96B88">
            <wp:extent cx="2162175" cy="476250"/>
            <wp:effectExtent l="0" t="0" r="9525" b="0"/>
            <wp:docPr id="191" name="Рисунок 191" descr="base_1_1701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base_1_170190_902"/>
                    <pic:cNvPicPr preferRelativeResize="0">
                      <a:picLocks noChangeArrowheads="1"/>
                    </pic:cNvPicPr>
                  </pic:nvPicPr>
                  <pic:blipFill>
                    <a:blip r:embed="rId2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298F12AE" wp14:editId="70CC619E">
            <wp:extent cx="428625" cy="247650"/>
            <wp:effectExtent l="0" t="0" r="9525" b="0"/>
            <wp:docPr id="192" name="Рисунок 192" descr="base_1_1701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base_1_170190_903"/>
                    <pic:cNvPicPr preferRelativeResize="0">
                      <a:picLocks noChangeArrowheads="1"/>
                    </pic:cNvPicPr>
                  </pic:nvPicPr>
                  <pic:blipFill>
                    <a:blip r:embed="rId2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предмета канцелярских принадлежностей в соответствии с нормативами муниципальных органов</w:t>
      </w:r>
      <w:r w:rsidRPr="00220BA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в расчете на основного работника;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BC9E461" wp14:editId="3B4B525A">
            <wp:extent cx="285750" cy="247650"/>
            <wp:effectExtent l="0" t="0" r="0" b="0"/>
            <wp:docPr id="193" name="Рисунок 193" descr="base_1_1701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1_170190_904"/>
                    <pic:cNvPicPr preferRelativeResize="0">
                      <a:picLocks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расчетная численность основных работников, определяемая в соответствии с пунктами 17-22 Общих правил определения нормативных затрат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53A31CF0" wp14:editId="3399FFA6">
            <wp:extent cx="2084705" cy="270510"/>
            <wp:effectExtent l="0" t="0" r="0" b="0"/>
            <wp:docPr id="194" name="Рисунок 194" descr="base_1_195498_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195498_13"/>
                    <pic:cNvPicPr preferRelativeResize="0">
                      <a:picLocks noChangeArrowheads="1"/>
                    </pic:cNvPicPr>
                  </pic:nvPicPr>
                  <pic:blipFill>
                    <a:blip r:embed="rId2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35F162B0" wp14:editId="0863DC8C">
            <wp:extent cx="276225" cy="247650"/>
            <wp:effectExtent l="0" t="0" r="9525" b="0"/>
            <wp:docPr id="195" name="Рисунок 195" descr="base_1_195498_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1_195498_17"/>
                    <pic:cNvPicPr preferRelativeResize="0">
                      <a:picLocks noChangeArrowheads="1"/>
                    </pic:cNvPicPr>
                  </pic:nvPicPr>
                  <pic:blipFill>
                    <a:blip r:embed="rId2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= 8 * 1,1 = 8,8 = 9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A109BD5" wp14:editId="6A372453">
            <wp:extent cx="226695" cy="248920"/>
            <wp:effectExtent l="0" t="0" r="1905" b="0"/>
            <wp:docPr id="196" name="Рисунок 196" descr="base_1_195498_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1_195498_14"/>
                    <pic:cNvPicPr preferRelativeResize="0">
                      <a:picLocks noChangeArrowheads="1"/>
                    </pic:cNvPicPr>
                  </pic:nvPicPr>
                  <pic:blipFill>
                    <a:blip r:embed="rId2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фактическая численность служащих;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4"/>
          <w:sz w:val="24"/>
          <w:szCs w:val="24"/>
        </w:rPr>
        <w:drawing>
          <wp:inline distT="0" distB="0" distL="0" distR="0" wp14:anchorId="60797E5C" wp14:editId="2FF17314">
            <wp:extent cx="226695" cy="270510"/>
            <wp:effectExtent l="0" t="0" r="1905" b="0"/>
            <wp:docPr id="197" name="Рисунок 197" descr="base_1_195498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1_195498_15"/>
                    <pic:cNvPicPr preferRelativeResize="0">
                      <a:picLocks noChangeArrowheads="1"/>
                    </pic:cNvPicPr>
                  </pic:nvPicPr>
                  <pic:blipFill>
                    <a:blip r:embed="rId2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фактическая численность работников, замещающих должности, не являющиеся должностями службы;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5CD89012" wp14:editId="7B1BD927">
            <wp:extent cx="358140" cy="248920"/>
            <wp:effectExtent l="0" t="0" r="3810" b="0"/>
            <wp:docPr id="198" name="Рисунок 198" descr="base_1_195498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1_195498_16"/>
                    <pic:cNvPicPr preferRelativeResize="0">
                      <a:picLocks noChangeArrowheads="1"/>
                    </pic:cNvPicPr>
                  </pic:nvPicPr>
                  <pic:blipFill>
                    <a:blip r:embed="rId2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фактическая численность работников;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666AC78" wp14:editId="5BF368CF">
            <wp:extent cx="390525" cy="247650"/>
            <wp:effectExtent l="0" t="0" r="9525" b="0"/>
            <wp:docPr id="199" name="Рисунок 199" descr="base_1_1701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1_170190_905"/>
                    <pic:cNvPicPr preferRelativeResize="0">
                      <a:picLocks noChangeArrowheads="1"/>
                    </pic:cNvPicPr>
                  </pic:nvPicPr>
                  <pic:blipFill>
                    <a:blip r:embed="rId2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цена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предмета канцелярских принадлежностей в соответствии с нормативами муниципальных органов.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Нормативы,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применяемые при расчете нормативных затрат на количество </w:t>
      </w:r>
    </w:p>
    <w:p w:rsidR="00077001" w:rsidRPr="00220BA7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и цену канцелярских принадлежностей</w:t>
      </w:r>
    </w:p>
    <w:p w:rsidR="00077001" w:rsidRPr="00220BA7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835"/>
        <w:gridCol w:w="1701"/>
        <w:gridCol w:w="1985"/>
      </w:tblGrid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001" w:rsidRPr="00220BA7" w:rsidRDefault="00077001" w:rsidP="000952A7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Вид канцелярских принадлежностей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0952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Количество  канцелярских принадлежностей</w:t>
            </w: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  <w:lang w:bidi="ru-RU"/>
              </w:rPr>
              <w:footnoteReference w:id="15"/>
            </w: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,</w:t>
            </w:r>
          </w:p>
          <w:p w:rsidR="00077001" w:rsidRPr="00220BA7" w:rsidRDefault="00077001" w:rsidP="000952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более,</w:t>
            </w:r>
          </w:p>
          <w:p w:rsidR="00077001" w:rsidRPr="00220BA7" w:rsidRDefault="00077001" w:rsidP="000952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на 1 сотрудника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7001" w:rsidRPr="00220BA7" w:rsidRDefault="00077001" w:rsidP="000952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Периодичность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01" w:rsidRPr="00220BA7" w:rsidRDefault="00077001" w:rsidP="000952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Цена за единицу канцелярских принадлежностей,</w:t>
            </w:r>
          </w:p>
          <w:p w:rsidR="00077001" w:rsidRPr="00220BA7" w:rsidRDefault="00077001" w:rsidP="000952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более,</w:t>
            </w:r>
          </w:p>
          <w:p w:rsidR="00077001" w:rsidRPr="00220BA7" w:rsidRDefault="00077001" w:rsidP="000952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Штатная численность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  <w:t>2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001" w:rsidRPr="00220BA7" w:rsidRDefault="00EE2B7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213,0</w:t>
            </w:r>
          </w:p>
        </w:tc>
      </w:tr>
      <w:tr w:rsidR="00CD4FE5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E5" w:rsidRPr="00220BA7" w:rsidRDefault="00CD4FE5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Архивный короб, 80 мм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D4FE5" w:rsidRPr="00220BA7" w:rsidRDefault="009E104B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30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4FE5" w:rsidRPr="00220BA7" w:rsidRDefault="009E104B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04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E5" w:rsidRPr="00220BA7" w:rsidRDefault="009E104B" w:rsidP="009E104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166</w:t>
            </w:r>
            <w:r w:rsidR="00CD4FE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D4FE5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FE5" w:rsidRDefault="00CD4FE5" w:rsidP="00CD4F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F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Архивный короб,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D4FE5">
              <w:rPr>
                <w:rFonts w:ascii="Times New Roman" w:eastAsia="Times New Roman" w:hAnsi="Times New Roman" w:cs="Times New Roman"/>
                <w:sz w:val="24"/>
                <w:szCs w:val="24"/>
              </w:rPr>
              <w:t>0 мм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D4FE5" w:rsidRPr="00220BA7" w:rsidRDefault="009E104B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30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D4FE5" w:rsidRPr="00220BA7" w:rsidRDefault="009E104B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104B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4FE5" w:rsidRDefault="009E104B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  <w:r w:rsidR="00CD4FE5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Бумага для офисной техники, А</w:t>
            </w:r>
            <w:proofErr w:type="gramStart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,500 л.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10 единиц (по 500 листов)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376C6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1045,0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Бумага для заметок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4 единицы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D3317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38,0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D331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Блок-кубик</w:t>
            </w:r>
            <w:r w:rsidR="00D3317F"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, запасной блок, цветной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D3317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30</w:t>
            </w:r>
            <w:r w:rsidR="00077001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D3317F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077001"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лок-кубик, запасной блок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 единицы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40399E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218,0</w:t>
            </w:r>
          </w:p>
        </w:tc>
      </w:tr>
      <w:tr w:rsidR="00D3317F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17F" w:rsidRPr="00220BA7" w:rsidRDefault="00D3317F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Бокс для </w:t>
            </w:r>
            <w:proofErr w:type="gramStart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блок-кубиков</w:t>
            </w:r>
            <w:proofErr w:type="gramEnd"/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D3317F" w:rsidRPr="00220BA7" w:rsidRDefault="00D3317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 единицы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D3317F" w:rsidRPr="00220BA7" w:rsidRDefault="00D3317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D3317F" w:rsidRPr="00220BA7" w:rsidRDefault="00D3317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Блокнот на спирали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7D4EE2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  <w:r w:rsidR="00D3317F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Грифели для карандаша механического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D3317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87,0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3 года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260D9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781</w:t>
            </w:r>
            <w:r w:rsidR="00D3317F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Ежедневник 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D3317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698,0</w:t>
            </w:r>
          </w:p>
        </w:tc>
      </w:tr>
      <w:tr w:rsidR="00D3317F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17F" w:rsidRPr="00220BA7" w:rsidRDefault="00D3317F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Закладки бумажные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D3317F" w:rsidRPr="00220BA7" w:rsidRDefault="00D3317F" w:rsidP="0041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D3317F" w:rsidRPr="00220BA7" w:rsidRDefault="00D3317F" w:rsidP="0041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D3317F" w:rsidRPr="00220BA7" w:rsidRDefault="00D3317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275,0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423FF4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89,0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Зажимы для бумаг,</w:t>
            </w:r>
            <w:r w:rsidRPr="00220B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 xml:space="preserve"> 15 мм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единица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F63CA0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 w:rsidR="00D3317F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Зажимы для бумаг, 19 мм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F63CA0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="00F434EE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Зажимы для бумаг, 25 мм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F63CA0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  <w:r w:rsidR="00F434EE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Зажимы для бумаг, 32 мм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F63CA0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</w:t>
            </w:r>
            <w:r w:rsidR="00F434EE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Зажимы для бумаг, 51 мм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EC3B76" w:rsidP="00F63CA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F63CA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C3B76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B76" w:rsidRPr="00220BA7" w:rsidRDefault="00EC3B76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Игла прошивная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EC3B76" w:rsidRPr="00220BA7" w:rsidRDefault="00EC3B76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EC3B76" w:rsidRPr="00220BA7" w:rsidRDefault="00EC3B76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3 года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EC3B76" w:rsidRPr="00220BA7" w:rsidRDefault="00E50122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</w:t>
            </w:r>
            <w:r w:rsidR="00EC3B76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6,0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1E1C13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38,0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Клей-карандаш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1E1C13" w:rsidRPr="00220BA7" w:rsidRDefault="001E1C13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F434EE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37,0</w:t>
            </w:r>
          </w:p>
        </w:tc>
      </w:tr>
      <w:tr w:rsidR="00423FF4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4" w:rsidRPr="00220BA7" w:rsidRDefault="00423FF4" w:rsidP="004143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Кнопки канцелярские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423FF4" w:rsidRPr="00220BA7" w:rsidRDefault="00423FF4" w:rsidP="0041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 – на организацию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423FF4" w:rsidRPr="00220BA7" w:rsidRDefault="00423FF4" w:rsidP="0041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423FF4" w:rsidRPr="00220BA7" w:rsidRDefault="00423FF4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Карандаш простой с ластиком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 единицы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8B4F93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423FF4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8B4F93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F93" w:rsidRPr="00220BA7" w:rsidRDefault="008B4F93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Карандаш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B4F93" w:rsidRPr="00220BA7" w:rsidRDefault="008B4F93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B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 единицы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8B4F93" w:rsidRPr="00220BA7" w:rsidRDefault="008B4F93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8B4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8B4F93" w:rsidRDefault="008B4F93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Карандаш механический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423FF4" w:rsidP="00077001">
            <w:pPr>
              <w:widowControl w:val="0"/>
              <w:spacing w:after="0" w:line="240" w:lineRule="auto"/>
              <w:ind w:right="8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Календарь перекидной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423FF4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Краска штемпельная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423FF4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2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423FF4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Линейка 30 см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423FF4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Лотки для бумаги горизонтальные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3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423FF4" w:rsidP="00077001">
            <w:pPr>
              <w:widowControl w:val="0"/>
              <w:spacing w:after="0" w:line="240" w:lineRule="auto"/>
              <w:ind w:right="8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311,0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423F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Лотки для бумаги </w:t>
            </w:r>
            <w:r w:rsidR="00423FF4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универсальные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3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423FF4" w:rsidP="00077001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644,0</w:t>
            </w:r>
          </w:p>
        </w:tc>
      </w:tr>
      <w:tr w:rsidR="007D3F95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95" w:rsidRPr="00220BA7" w:rsidRDefault="007D3F95" w:rsidP="00423FF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Накопитель вертикальный, 70 мм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95" w:rsidRPr="00220BA7" w:rsidRDefault="007D3F95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F95" w:rsidRPr="00220BA7" w:rsidRDefault="007D3F95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9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95" w:rsidRPr="00220BA7" w:rsidRDefault="007D3F95" w:rsidP="00077001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177,0</w:t>
            </w:r>
          </w:p>
        </w:tc>
      </w:tr>
      <w:tr w:rsidR="007D3F95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95" w:rsidRDefault="007D3F95" w:rsidP="007D3F9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7D3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Накопитель вертикальный, 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</w:t>
            </w:r>
            <w:r w:rsidRPr="007D3F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мм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D3F95" w:rsidRDefault="007D3F95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3F95">
              <w:rPr>
                <w:rFonts w:ascii="Times New Roman" w:eastAsia="Times New Roman" w:hAnsi="Times New Roman" w:cs="Times New Roman"/>
                <w:sz w:val="24"/>
                <w:szCs w:val="24"/>
              </w:rPr>
              <w:t>2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D3F95" w:rsidRPr="007D3F95" w:rsidRDefault="007D3F95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D3F95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F95" w:rsidRDefault="007D3F95" w:rsidP="00077001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214,0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723E8B" w:rsidP="00077001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312</w:t>
            </w:r>
            <w:r w:rsidR="00423FF4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423FF4" w:rsidP="00077001">
            <w:pPr>
              <w:widowControl w:val="0"/>
              <w:spacing w:after="0" w:line="240" w:lineRule="auto"/>
              <w:ind w:left="500" w:hanging="5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679,0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Настольный пластиковый набор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5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01" w:rsidRPr="00220BA7" w:rsidRDefault="00423FF4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806,0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Настольный календар</w:t>
            </w:r>
            <w:proofErr w:type="gramStart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ь(</w:t>
            </w:r>
            <w:proofErr w:type="spellStart"/>
            <w:proofErr w:type="gramEnd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планинг</w:t>
            </w:r>
            <w:proofErr w:type="spellEnd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40399E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272,0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закладок самоклеящихся (</w:t>
            </w:r>
            <w:proofErr w:type="spellStart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5 цветов)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3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6D2230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F434EE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Нить прошивная капроновая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423FF4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316,0</w:t>
            </w:r>
          </w:p>
        </w:tc>
      </w:tr>
      <w:tr w:rsidR="00F434EE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EE" w:rsidRPr="00220BA7" w:rsidRDefault="00F434EE" w:rsidP="0041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Обложка для изготовления брошюр прозрачный пластик, А</w:t>
            </w:r>
            <w:proofErr w:type="gramStart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, 100 шт.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434EE" w:rsidRPr="00220BA7" w:rsidRDefault="00F434EE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 - на организацию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434EE" w:rsidRPr="00220BA7" w:rsidRDefault="00F434EE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34EE" w:rsidRPr="00220BA7" w:rsidRDefault="00F434EE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1030,0</w:t>
            </w:r>
          </w:p>
        </w:tc>
      </w:tr>
      <w:tr w:rsidR="00423FF4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4" w:rsidRPr="00220BA7" w:rsidRDefault="00423FF4" w:rsidP="0041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Оснастка для печати и штампов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FF4" w:rsidRPr="00220BA7" w:rsidRDefault="00423FF4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 - на организацию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FF4" w:rsidRPr="00220BA7" w:rsidRDefault="00423FF4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4" w:rsidRPr="00220BA7" w:rsidRDefault="000952A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805,0</w:t>
            </w:r>
          </w:p>
        </w:tc>
      </w:tr>
      <w:tr w:rsidR="00423FF4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4" w:rsidRPr="00220BA7" w:rsidRDefault="00423FF4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Оснастка для круглой печати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3FF4" w:rsidRPr="00220BA7" w:rsidRDefault="00423FF4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</w:t>
            </w:r>
            <w:proofErr w:type="gramStart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а-</w:t>
            </w:r>
            <w:proofErr w:type="gramEnd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на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организацию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3FF4" w:rsidRPr="00220BA7" w:rsidRDefault="00423FF4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 xml:space="preserve">По мере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FF4" w:rsidRPr="00220BA7" w:rsidRDefault="000952A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lastRenderedPageBreak/>
              <w:t>600,0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Папка адресная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423FF4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178,0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Папка архивная на завязках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CD4FE5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77001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0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C95036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221</w:t>
            </w:r>
            <w:r w:rsidR="00423FF4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Папка-регистратор,70мм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423FF4" w:rsidP="00C95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="00C9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98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Папка-скоросшиватель из </w:t>
            </w:r>
            <w:proofErr w:type="spellStart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микрогофрокартона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1C276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67,0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Папка-скоросшиватель «Дело»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10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AC5F8C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39</w:t>
            </w:r>
            <w:r w:rsidR="001C276F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Папка-обложка «Дело»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10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423FF4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135,0</w:t>
            </w:r>
          </w:p>
        </w:tc>
      </w:tr>
      <w:tr w:rsidR="001C276F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6F" w:rsidRPr="00220BA7" w:rsidRDefault="001C276F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Папка-обложка «Дело» без механизма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276F" w:rsidRPr="00220BA7" w:rsidRDefault="00711C85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1C276F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0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76F" w:rsidRPr="00220BA7" w:rsidRDefault="001C276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76F" w:rsidRPr="00220BA7" w:rsidRDefault="00711C85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C276F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Папк</w:t>
            </w:r>
            <w:proofErr w:type="gramStart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пластиковая на кольцах) 2к. .35 мм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5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1C276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269,0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Папка на кольцах 2коль. ,42 мм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5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1C276F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456,0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для бумаг с завязками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10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D177EB" w:rsidP="00C95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95036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F434EE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Папка-конверт на кнопке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5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7001" w:rsidRPr="00220BA7" w:rsidRDefault="00D177EB" w:rsidP="00C9503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</w:t>
            </w:r>
            <w:r w:rsidR="00C950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6</w:t>
            </w:r>
            <w:r w:rsidR="001C276F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6013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Папка-уголок, </w:t>
            </w:r>
            <w:r w:rsidR="006013A7"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отд</w:t>
            </w:r>
            <w:r w:rsidR="006013A7"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елениями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5 единиц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D177EB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013A7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5 единиц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6013A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94,0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Папк</w:t>
            </w:r>
            <w:proofErr w:type="gramStart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а-</w:t>
            </w:r>
            <w:proofErr w:type="gramEnd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уголок с разделителем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5 единиц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F434EE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Папка с зажимом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5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6013A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168,0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Папка файловая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10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6013A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121,0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Папка на резинках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10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6013A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90,0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Папка на молнии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10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6013A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220,0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Папка (файл)</w:t>
            </w:r>
            <w:r w:rsidR="006013A7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-</w:t>
            </w:r>
            <w:r w:rsidR="006013A7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вкладыш с универсальной боковой перфорацией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10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01" w:rsidRPr="00220BA7" w:rsidRDefault="00E50122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F434EE"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Подставка для перекидного календаря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6013A7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160,0</w:t>
            </w:r>
          </w:p>
        </w:tc>
      </w:tr>
      <w:tr w:rsidR="009E1D1A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1A" w:rsidRPr="00220BA7" w:rsidRDefault="009E1D1A" w:rsidP="00E5012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Подставка для </w:t>
            </w:r>
            <w:r w:rsidR="000952A7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офисных пр</w:t>
            </w:r>
            <w:r w:rsidR="00E501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и</w:t>
            </w:r>
            <w:r w:rsidR="000952A7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надлежностей, 5 отделений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E1D1A" w:rsidRPr="00220BA7" w:rsidRDefault="009E1D1A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1D1A" w:rsidRPr="00220BA7" w:rsidRDefault="009E1D1A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D1A" w:rsidRPr="00220BA7" w:rsidRDefault="00E50122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356</w:t>
            </w:r>
            <w:r w:rsidR="000952A7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,0</w:t>
            </w:r>
          </w:p>
        </w:tc>
      </w:tr>
      <w:tr w:rsidR="006013A7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A7" w:rsidRPr="00220BA7" w:rsidRDefault="006013A7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Пружины для переплета , 14 мм, (упаковка 100шт.)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13A7" w:rsidRPr="00220BA7" w:rsidRDefault="006013A7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</w:t>
            </w:r>
            <w:proofErr w:type="gramStart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а-</w:t>
            </w:r>
            <w:proofErr w:type="gramEnd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на организацию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13A7" w:rsidRPr="00220BA7" w:rsidRDefault="006013A7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13A7" w:rsidRPr="00220BA7" w:rsidRDefault="00070A3D" w:rsidP="008407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="00840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60</w:t>
            </w:r>
            <w:r w:rsidR="006013A7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,0</w:t>
            </w:r>
          </w:p>
        </w:tc>
      </w:tr>
      <w:tr w:rsidR="00077001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0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Пружины для переплета </w:t>
            </w:r>
            <w:r w:rsidR="006013A7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, 22 мм, 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(упаковка </w:t>
            </w:r>
            <w:r w:rsidR="0007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0шт.)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</w:t>
            </w:r>
            <w:proofErr w:type="gramStart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а-</w:t>
            </w:r>
            <w:proofErr w:type="gramEnd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на организацию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7001" w:rsidRPr="00220BA7" w:rsidRDefault="00070A3D" w:rsidP="008407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="008407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75</w:t>
            </w:r>
            <w:r w:rsidR="006013A7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0A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07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Пружины для переплета 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51</w:t>
            </w:r>
            <w:r w:rsidRPr="0007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мм, (упаковка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</w:t>
            </w:r>
            <w:r w:rsidRPr="0007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0шт.)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E924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</w:t>
            </w:r>
            <w:proofErr w:type="gramStart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а-</w:t>
            </w:r>
            <w:proofErr w:type="gramEnd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на организацию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E9246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2347,0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Ручка </w:t>
            </w:r>
            <w:proofErr w:type="spellStart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гелевая</w:t>
            </w:r>
            <w:proofErr w:type="spellEnd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(цвет чернил - красный, синий, черный)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163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5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ind w:left="-14" w:firstLine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41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Самонаборный</w:t>
            </w:r>
            <w:proofErr w:type="spellEnd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штамп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</w:t>
            </w:r>
            <w:proofErr w:type="gramStart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а-</w:t>
            </w:r>
            <w:proofErr w:type="gramEnd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на организацию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1079,0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4143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Самонаборная</w:t>
            </w:r>
            <w:proofErr w:type="spellEnd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печать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</w:t>
            </w:r>
            <w:proofErr w:type="gramStart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а-</w:t>
            </w:r>
            <w:proofErr w:type="gramEnd"/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на организацию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41438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По мере необходимости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845,0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Салфетки</w:t>
            </w:r>
            <w:proofErr w:type="gramEnd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чистящие для монитора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629,0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Степлер</w:t>
            </w:r>
            <w:proofErr w:type="spellEnd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скобы № 24/6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1067,0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Скобы № 24/6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68,0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Скобы № 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3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34,0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Стержни для ручек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5 единиц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62,0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Стикеры</w:t>
            </w:r>
            <w:proofErr w:type="spellEnd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, 100 листов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143,0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Скотч, 19 мм х 28 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53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Скрепки канцелярские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2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104,0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Точилка для карандашей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127,0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48 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31,0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Тетрадь 96 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3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79,0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Текстовыделитель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4039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3 единицы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138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Текстовыделитель</w:t>
            </w:r>
            <w:proofErr w:type="spellEnd"/>
            <w:proofErr w:type="gramStart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набор из 4-х маркеров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 - на организацию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577,0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Упаковочная клейкая лента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0787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157,0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Файловые карманы 100 шт., А</w:t>
            </w:r>
            <w:proofErr w:type="gramStart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proofErr w:type="gramEnd"/>
            <w:r w:rsidRPr="00220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год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354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,0</w:t>
            </w:r>
          </w:p>
        </w:tc>
      </w:tr>
      <w:tr w:rsidR="00070A3D" w:rsidRPr="00220BA7" w:rsidTr="000952A7">
        <w:trPr>
          <w:trHeight w:val="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Шило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 раз в 3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A3D" w:rsidRPr="00220BA7" w:rsidRDefault="00070A3D" w:rsidP="000770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327,0</w:t>
            </w:r>
          </w:p>
        </w:tc>
      </w:tr>
    </w:tbl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b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20BA7">
        <w:rPr>
          <w:rFonts w:ascii="Times New Roman" w:eastAsia="Times New Roman" w:hAnsi="Times New Roman" w:cs="Calibri"/>
          <w:b/>
          <w:sz w:val="24"/>
          <w:szCs w:val="24"/>
        </w:rPr>
        <w:t>96. Затраты на приобретение хозяйственных товаров и принадлежностей</w:t>
      </w:r>
      <w:proofErr w:type="gramStart"/>
      <w:r w:rsidRPr="00220BA7">
        <w:rPr>
          <w:rFonts w:ascii="Times New Roman" w:eastAsia="Times New Roman" w:hAnsi="Times New Roman" w:cs="Calibri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Calibri"/>
          <w:b/>
          <w:noProof/>
          <w:position w:val="-12"/>
          <w:sz w:val="24"/>
          <w:szCs w:val="24"/>
        </w:rPr>
        <w:drawing>
          <wp:inline distT="0" distB="0" distL="0" distR="0" wp14:anchorId="2408B8B9" wp14:editId="7DA35DC8">
            <wp:extent cx="247650" cy="247650"/>
            <wp:effectExtent l="0" t="0" r="0" b="0"/>
            <wp:docPr id="200" name="Рисунок 200" descr="base_1_1701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base_1_170190_906"/>
                    <pic:cNvPicPr preferRelativeResize="0">
                      <a:picLocks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Calibri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Calibri"/>
          <w:sz w:val="24"/>
          <w:szCs w:val="24"/>
        </w:rPr>
        <w:t>:</w:t>
      </w:r>
      <w:proofErr w:type="gramEnd"/>
      <w:r w:rsidRPr="00220BA7">
        <w:rPr>
          <w:rFonts w:ascii="Times New Roman" w:eastAsia="Times New Roman" w:hAnsi="Times New Roman" w:cs="Calibri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7F51B3EB" wp14:editId="7C703EB8">
            <wp:extent cx="1409700" cy="476250"/>
            <wp:effectExtent l="0" t="0" r="0" b="0"/>
            <wp:docPr id="201" name="Рисунок 201" descr="base_1_1701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base_1_170190_907"/>
                    <pic:cNvPicPr preferRelativeResize="0">
                      <a:picLocks noChangeArrowheads="1"/>
                    </pic:cNvPicPr>
                  </pic:nvPicPr>
                  <pic:blipFill>
                    <a:blip r:embed="rId2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9231EE3" wp14:editId="5364E905">
            <wp:extent cx="314325" cy="247650"/>
            <wp:effectExtent l="0" t="0" r="9525" b="0"/>
            <wp:docPr id="202" name="Рисунок 202" descr="base_1_1701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base_1_170190_908"/>
                    <pic:cNvPicPr preferRelativeResize="0">
                      <a:picLocks noChangeArrowheads="1"/>
                    </pic:cNvPicPr>
                  </pic:nvPicPr>
                  <pic:blipFill>
                    <a:blip r:embed="rId2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цена i-й единицы хозяйственных товаров и принадлежностей в соответствии с нормативами муниципальных органов;</w:t>
      </w:r>
    </w:p>
    <w:p w:rsidR="00077001" w:rsidRPr="00220BA7" w:rsidRDefault="00077001" w:rsidP="000770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14C36B6" wp14:editId="43DBD269">
            <wp:extent cx="342900" cy="247650"/>
            <wp:effectExtent l="0" t="0" r="0" b="0"/>
            <wp:docPr id="203" name="Рисунок 203" descr="base_1_170190_9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base_1_170190_909"/>
                    <pic:cNvPicPr preferRelativeResize="0">
                      <a:picLocks noChangeArrowheads="1"/>
                    </pic:cNvPicPr>
                  </pic:nvPicPr>
                  <pic:blipFill>
                    <a:blip r:embed="rId2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хозяйственного товара и принадлежности в соответствии с нормативами муниципальных органов.</w:t>
      </w:r>
    </w:p>
    <w:p w:rsidR="00077001" w:rsidRPr="00220BA7" w:rsidRDefault="00077001" w:rsidP="000770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Нормативы,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применяемые при расчете нормативных затрат количества и цены </w:t>
      </w:r>
    </w:p>
    <w:p w:rsidR="00077001" w:rsidRPr="00220BA7" w:rsidRDefault="00077001" w:rsidP="00077001">
      <w:pPr>
        <w:spacing w:after="0" w:line="240" w:lineRule="auto"/>
        <w:ind w:right="2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хозяйственных товаров и принадлежностей</w:t>
      </w:r>
    </w:p>
    <w:p w:rsidR="00077001" w:rsidRPr="00220BA7" w:rsidRDefault="00077001" w:rsidP="00077001">
      <w:pPr>
        <w:spacing w:after="0"/>
        <w:ind w:right="22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3544"/>
        <w:gridCol w:w="2977"/>
      </w:tblGrid>
      <w:tr w:rsidR="00077001" w:rsidRPr="00220BA7" w:rsidTr="00843806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001" w:rsidRPr="00220BA7" w:rsidRDefault="00077001" w:rsidP="00077001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Вид </w:t>
            </w:r>
            <w:r w:rsidRPr="0022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хозяйственных товаров и принадлежностей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001" w:rsidRPr="00220BA7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Количество </w:t>
            </w:r>
            <w:r w:rsidRPr="0022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хозяйственных товаров и принадлежностей</w:t>
            </w: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  <w:lang w:bidi="ru-RU"/>
              </w:rPr>
              <w:t xml:space="preserve"> </w:t>
            </w: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vertAlign w:val="superscript"/>
                <w:lang w:bidi="ru-RU"/>
              </w:rPr>
              <w:footnoteReference w:id="16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Цена за единицу </w:t>
            </w:r>
            <w:r w:rsidRPr="00220B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хозяйственных товаров и принадлежностей</w:t>
            </w:r>
          </w:p>
          <w:p w:rsidR="00077001" w:rsidRPr="00220BA7" w:rsidRDefault="00077001" w:rsidP="000770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077001" w:rsidRPr="00220BA7" w:rsidTr="00843806">
        <w:trPr>
          <w:trHeight w:val="5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001" w:rsidRPr="00220BA7" w:rsidRDefault="00077001" w:rsidP="00077001">
            <w:pPr>
              <w:widowControl w:val="0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Корзина для бумаг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1 единицы 1 раз в 5 лет в расчете на 1 сотрудника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077001" w:rsidRPr="00220BA7" w:rsidRDefault="00077001" w:rsidP="001E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</w:t>
            </w:r>
            <w:r w:rsidR="00B95819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="001E1C13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0,0 руб. за 1 единицу</w:t>
            </w:r>
          </w:p>
        </w:tc>
      </w:tr>
      <w:tr w:rsidR="00077001" w:rsidRPr="00220BA7" w:rsidTr="00843806">
        <w:trPr>
          <w:trHeight w:val="38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7001" w:rsidRPr="00220BA7" w:rsidRDefault="00077001" w:rsidP="00B95819">
            <w:pPr>
              <w:widowControl w:val="0"/>
              <w:spacing w:after="0" w:line="240" w:lineRule="auto"/>
              <w:ind w:left="284" w:hanging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Мыло</w:t>
            </w:r>
            <w:r w:rsidR="00B95819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77001" w:rsidRPr="00220BA7" w:rsidRDefault="00077001" w:rsidP="00B9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</w:t>
            </w:r>
            <w:r w:rsidR="00B95819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6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единиц ежегодно в расчете на организацию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077001" w:rsidRPr="00220BA7" w:rsidRDefault="00077001" w:rsidP="00B95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не более </w:t>
            </w:r>
            <w:r w:rsidR="00B95819"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</w:t>
            </w: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0,0 рублей за 1единицу</w:t>
            </w:r>
          </w:p>
        </w:tc>
      </w:tr>
      <w:tr w:rsidR="00077001" w:rsidRPr="00220BA7" w:rsidTr="00843806">
        <w:trPr>
          <w:trHeight w:val="383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7001" w:rsidRPr="00220BA7" w:rsidRDefault="00077001" w:rsidP="00077001">
            <w:pPr>
              <w:widowControl w:val="0"/>
              <w:spacing w:after="0" w:line="240" w:lineRule="auto"/>
              <w:ind w:left="284" w:hanging="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Перчатки хозяйственные</w:t>
            </w:r>
          </w:p>
        </w:tc>
        <w:tc>
          <w:tcPr>
            <w:tcW w:w="3544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3 единиц ежегодно в расчете на 1 сотрудника</w:t>
            </w:r>
          </w:p>
        </w:tc>
        <w:tc>
          <w:tcPr>
            <w:tcW w:w="2977" w:type="dxa"/>
            <w:tcBorders>
              <w:left w:val="single" w:sz="4" w:space="0" w:color="000000"/>
              <w:right w:val="single" w:sz="4" w:space="0" w:color="000000"/>
            </w:tcBorders>
          </w:tcPr>
          <w:p w:rsidR="00077001" w:rsidRPr="00220BA7" w:rsidRDefault="00077001" w:rsidP="000770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220B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не более 40,0 рублей за 1 единицу</w:t>
            </w:r>
          </w:p>
        </w:tc>
      </w:tr>
    </w:tbl>
    <w:p w:rsidR="00077001" w:rsidRPr="00220BA7" w:rsidRDefault="00077001" w:rsidP="00077001">
      <w:pPr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97. Затраты на приобретение горюче-смазочных материалов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6323EE5E" wp14:editId="747C7F63">
            <wp:extent cx="295275" cy="247650"/>
            <wp:effectExtent l="0" t="0" r="9525" b="0"/>
            <wp:docPr id="204" name="Рисунок 204" descr="base_1_170190_9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base_1_170190_910"/>
                    <pic:cNvPicPr preferRelativeResize="0">
                      <a:picLocks noChangeArrowheads="1"/>
                    </pic:cNvPicPr>
                  </pic:nvPicPr>
                  <pic:blipFill>
                    <a:blip r:embed="rId2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98. Затраты на приобретение запасных частей для транспортных средств: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99. Затраты на приобретение материальных запасов для нужд гражданской обороны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b/>
          <w:noProof/>
          <w:position w:val="-12"/>
          <w:sz w:val="24"/>
          <w:szCs w:val="24"/>
        </w:rPr>
        <w:drawing>
          <wp:inline distT="0" distB="0" distL="0" distR="0" wp14:anchorId="672FE0BD" wp14:editId="32CDA287">
            <wp:extent cx="342900" cy="247650"/>
            <wp:effectExtent l="0" t="0" r="0" b="0"/>
            <wp:docPr id="205" name="Рисунок 205" descr="base_1_170190_9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base_1_170190_915"/>
                    <pic:cNvPicPr preferRelativeResize="0">
                      <a:picLocks noChangeArrowheads="1"/>
                    </pic:cNvPicPr>
                  </pic:nvPicPr>
                  <pic:blipFill>
                    <a:blip r:embed="rId2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затраты отсутствуют.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. Затраты на капитальный ремонт муниципального имущества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100. Затраты на капитальный ремонт муниципального имущества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 находящегося в собственности Гаврилов-Ямского муниципального района, определяются на основании затрат, связанных со строительными работами, и затрат на разработку проектной документации.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101. </w:t>
      </w: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Затраты на строительные работы, осуществляемые в рамках капитального ремонта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102. Затраты на разработку проектной документации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определяются в соответствии со статьей 22 Федерального закона от 5 апреля 2013 года N 44-ФЗ и с законодательством Российской Федерации о градостроительной деятельности.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V. Затраты на финансовое обеспечение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строительства, реконструкции (в том числе с элементами</w:t>
      </w:r>
      <w:proofErr w:type="gramEnd"/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реставрации), технического перевооружения объектов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капитального строительства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>103.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определяются в соответствии со статьей 22 Федерального закона от 5 апреля 2013 года N 44-ФЗ и с законодательством Российской Федерации о градостроительной деятельности.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104. Затраты на приобретение объектов недвижимого имущества 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в соответствии со статьей 22 Федерального закона от 5 апреля 2013 года N 44-ФЗ и с законодательством Российской Федерации, регулирующим оценочную деятельность в Российской Федерации.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220BA7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. Затраты на дополнительное профессиональное образование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b/>
          <w:sz w:val="24"/>
          <w:szCs w:val="24"/>
        </w:rPr>
        <w:t xml:space="preserve">105. Затраты на приобретение образовательных услуг по профессиональной </w:t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переподготовке и повышению квалификации</w:t>
      </w:r>
      <w:proofErr w:type="gramStart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15E0F627" wp14:editId="724FF93A">
            <wp:extent cx="295275" cy="247650"/>
            <wp:effectExtent l="0" t="0" r="9525" b="0"/>
            <wp:docPr id="206" name="Рисунок 206" descr="base_1_170190_9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base_1_170190_920"/>
                    <pic:cNvPicPr preferRelativeResize="0">
                      <a:picLocks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End"/>
      <w:r w:rsidRPr="00220BA7">
        <w:rPr>
          <w:rFonts w:ascii="Times New Roman" w:eastAsia="Times New Roman" w:hAnsi="Times New Roman" w:cs="Times New Roman"/>
          <w:sz w:val="24"/>
          <w:szCs w:val="24"/>
        </w:rPr>
        <w:t>определяются по формуле: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28"/>
          <w:sz w:val="24"/>
          <w:szCs w:val="24"/>
        </w:rPr>
        <w:drawing>
          <wp:inline distT="0" distB="0" distL="0" distR="0" wp14:anchorId="011915B8" wp14:editId="3A62D9D5">
            <wp:extent cx="1552575" cy="476250"/>
            <wp:effectExtent l="0" t="0" r="9525" b="0"/>
            <wp:docPr id="207" name="Рисунок 207" descr="base_1_170190_9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base_1_170190_921"/>
                    <pic:cNvPicPr preferRelativeResize="0">
                      <a:picLocks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7D4B9DBD" wp14:editId="58EF4D66">
            <wp:extent cx="381000" cy="247650"/>
            <wp:effectExtent l="0" t="0" r="0" b="0"/>
            <wp:docPr id="208" name="Рисунок 208" descr="base_1_170190_9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base_1_170190_922"/>
                    <pic:cNvPicPr preferRelativeResize="0">
                      <a:picLocks noChangeArrowheads="1"/>
                    </pic:cNvPicPr>
                  </pic:nvPicPr>
                  <pic:blipFill>
                    <a:blip r:embed="rId2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077001" w:rsidRPr="00220BA7" w:rsidRDefault="00077001" w:rsidP="0007700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0BA7">
        <w:rPr>
          <w:rFonts w:ascii="Times New Roman" w:eastAsia="Times New Roman" w:hAnsi="Times New Roman" w:cs="Times New Roman"/>
          <w:noProof/>
          <w:position w:val="-12"/>
          <w:sz w:val="24"/>
          <w:szCs w:val="24"/>
        </w:rPr>
        <w:drawing>
          <wp:inline distT="0" distB="0" distL="0" distR="0" wp14:anchorId="6F793810" wp14:editId="1868C13D">
            <wp:extent cx="352425" cy="247650"/>
            <wp:effectExtent l="0" t="0" r="9525" b="0"/>
            <wp:docPr id="209" name="Рисунок 209" descr="base_1_1701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 descr="base_1_170190_923"/>
                    <pic:cNvPicPr preferRelativeResize="0">
                      <a:picLocks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47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- цена обучения одного работника по i-</w:t>
      </w:r>
      <w:proofErr w:type="spellStart"/>
      <w:r w:rsidRPr="00220BA7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220BA7">
        <w:rPr>
          <w:rFonts w:ascii="Times New Roman" w:eastAsia="Times New Roman" w:hAnsi="Times New Roman" w:cs="Times New Roman"/>
          <w:sz w:val="24"/>
          <w:szCs w:val="24"/>
        </w:rPr>
        <w:t xml:space="preserve"> виду дополнительного профессионального образования.</w:t>
      </w:r>
    </w:p>
    <w:p w:rsidR="00077001" w:rsidRPr="00220BA7" w:rsidRDefault="00077001" w:rsidP="000770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410"/>
        <w:gridCol w:w="3260"/>
        <w:gridCol w:w="2275"/>
      </w:tblGrid>
      <w:tr w:rsidR="00077001" w:rsidRPr="00220BA7" w:rsidTr="00843806">
        <w:tc>
          <w:tcPr>
            <w:tcW w:w="1526" w:type="dxa"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>Категория должностей</w:t>
            </w:r>
          </w:p>
        </w:tc>
        <w:tc>
          <w:tcPr>
            <w:tcW w:w="2410" w:type="dxa"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 xml:space="preserve">Вид </w:t>
            </w:r>
            <w:proofErr w:type="gramStart"/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>дополнительного</w:t>
            </w:r>
            <w:proofErr w:type="gramEnd"/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 xml:space="preserve"> профессионального образования</w:t>
            </w:r>
          </w:p>
        </w:tc>
        <w:tc>
          <w:tcPr>
            <w:tcW w:w="3260" w:type="dxa"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>Количество работников, направляемых на получение дополнительного профессионального образования, чел</w:t>
            </w:r>
            <w:proofErr w:type="gramStart"/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 xml:space="preserve"> (</w:t>
            </w:r>
            <w:r w:rsidRPr="00220BA7">
              <w:rPr>
                <w:rFonts w:ascii="Times New Roman" w:eastAsia="Times New Roman" w:hAnsi="Times New Roman" w:cs="Calibri"/>
                <w:b/>
                <w:noProof/>
                <w:position w:val="-14"/>
                <w:sz w:val="24"/>
                <w:szCs w:val="24"/>
              </w:rPr>
              <w:drawing>
                <wp:inline distT="0" distB="0" distL="0" distR="0" wp14:anchorId="05CA0BB8" wp14:editId="33303B0E">
                  <wp:extent cx="328930" cy="248920"/>
                  <wp:effectExtent l="0" t="0" r="0" b="0"/>
                  <wp:docPr id="210" name="Рисунок 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>)*</w:t>
            </w:r>
            <w:proofErr w:type="gramEnd"/>
          </w:p>
        </w:tc>
        <w:tc>
          <w:tcPr>
            <w:tcW w:w="2275" w:type="dxa"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>Цена обучения одного работника</w:t>
            </w:r>
            <w:proofErr w:type="gramStart"/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>, (</w:t>
            </w:r>
            <w:r w:rsidRPr="00220BA7">
              <w:rPr>
                <w:rFonts w:ascii="Times New Roman" w:eastAsia="Times New Roman" w:hAnsi="Times New Roman" w:cs="Calibri"/>
                <w:b/>
                <w:noProof/>
                <w:position w:val="-14"/>
                <w:sz w:val="24"/>
                <w:szCs w:val="24"/>
              </w:rPr>
              <w:drawing>
                <wp:inline distT="0" distB="0" distL="0" distR="0" wp14:anchorId="5C565E2D" wp14:editId="7867D93C">
                  <wp:extent cx="328930" cy="248920"/>
                  <wp:effectExtent l="0" t="0" r="0" b="0"/>
                  <wp:docPr id="211" name="Рисунок 2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8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>) (</w:t>
            </w:r>
            <w:proofErr w:type="gramEnd"/>
            <w:r w:rsidRPr="00220BA7">
              <w:rPr>
                <w:rFonts w:ascii="Times New Roman" w:eastAsia="Times New Roman" w:hAnsi="Times New Roman" w:cs="Calibri"/>
                <w:b/>
                <w:color w:val="000000"/>
                <w:sz w:val="24"/>
                <w:szCs w:val="24"/>
              </w:rPr>
              <w:t>руб.)*</w:t>
            </w:r>
          </w:p>
        </w:tc>
      </w:tr>
      <w:tr w:rsidR="00077001" w:rsidRPr="00220BA7" w:rsidTr="00843806">
        <w:tc>
          <w:tcPr>
            <w:tcW w:w="1526" w:type="dxa"/>
            <w:vAlign w:val="center"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Все должности</w:t>
            </w:r>
          </w:p>
        </w:tc>
        <w:tc>
          <w:tcPr>
            <w:tcW w:w="2410" w:type="dxa"/>
            <w:vAlign w:val="center"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семинары</w:t>
            </w:r>
          </w:p>
        </w:tc>
        <w:tc>
          <w:tcPr>
            <w:tcW w:w="3260" w:type="dxa"/>
            <w:vAlign w:val="center"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по мере необходимости,  в связи с исполнением </w:t>
            </w: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lastRenderedPageBreak/>
              <w:t>должностных обязанностей</w:t>
            </w:r>
          </w:p>
        </w:tc>
        <w:tc>
          <w:tcPr>
            <w:tcW w:w="2275" w:type="dxa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lastRenderedPageBreak/>
              <w:t xml:space="preserve">в соответствии со стоимостью, </w:t>
            </w: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lastRenderedPageBreak/>
              <w:t xml:space="preserve">предложенной организацией, проводящей обучение </w:t>
            </w:r>
          </w:p>
          <w:p w:rsidR="00077001" w:rsidRPr="00220BA7" w:rsidRDefault="00077001" w:rsidP="0007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не более 5 000,00</w:t>
            </w:r>
          </w:p>
        </w:tc>
      </w:tr>
      <w:tr w:rsidR="00077001" w:rsidRPr="00220BA7" w:rsidTr="00843806">
        <w:tc>
          <w:tcPr>
            <w:tcW w:w="1526" w:type="dxa"/>
            <w:vAlign w:val="center"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lastRenderedPageBreak/>
              <w:t>Все должности</w:t>
            </w:r>
          </w:p>
        </w:tc>
        <w:tc>
          <w:tcPr>
            <w:tcW w:w="2410" w:type="dxa"/>
            <w:vAlign w:val="center"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color w:val="000000"/>
                <w:sz w:val="24"/>
                <w:szCs w:val="24"/>
              </w:rPr>
              <w:t>дополнительное профессиональное образование, повышение квалификации</w:t>
            </w:r>
          </w:p>
        </w:tc>
        <w:tc>
          <w:tcPr>
            <w:tcW w:w="3260" w:type="dxa"/>
            <w:vAlign w:val="center"/>
          </w:tcPr>
          <w:p w:rsidR="00077001" w:rsidRPr="00220BA7" w:rsidRDefault="00077001" w:rsidP="00077001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по мере необходимости,  в связи с исполнением должностных обязанностей</w:t>
            </w:r>
          </w:p>
        </w:tc>
        <w:tc>
          <w:tcPr>
            <w:tcW w:w="2275" w:type="dxa"/>
          </w:tcPr>
          <w:p w:rsidR="00077001" w:rsidRPr="00220BA7" w:rsidRDefault="00077001" w:rsidP="0007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в соответствии со стоимостью, предложенной организацией, проводящей обучение </w:t>
            </w:r>
          </w:p>
          <w:p w:rsidR="00077001" w:rsidRPr="00220BA7" w:rsidRDefault="00077001" w:rsidP="000770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"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220BA7">
              <w:rPr>
                <w:rFonts w:ascii="Times New Roman" w:eastAsia="Times New Roman" w:hAnsi="Times New Roman" w:cs="Calibri"/>
                <w:sz w:val="24"/>
                <w:szCs w:val="24"/>
              </w:rPr>
              <w:t>не более 15 000,00</w:t>
            </w:r>
          </w:p>
        </w:tc>
      </w:tr>
    </w:tbl>
    <w:p w:rsidR="00077001" w:rsidRPr="00414380" w:rsidRDefault="00077001" w:rsidP="00077001">
      <w:pPr>
        <w:widowControl w:val="0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220BA7">
        <w:rPr>
          <w:rFonts w:ascii="Times New Roman" w:eastAsia="Times New Roman" w:hAnsi="Times New Roman" w:cs="Calibri"/>
          <w:bCs/>
          <w:sz w:val="24"/>
          <w:szCs w:val="24"/>
        </w:rPr>
        <w:t xml:space="preserve">*Количество работников, направляемых на получение </w:t>
      </w:r>
      <w:proofErr w:type="gramStart"/>
      <w:r w:rsidRPr="00220BA7">
        <w:rPr>
          <w:rFonts w:ascii="Times New Roman" w:eastAsia="Times New Roman" w:hAnsi="Times New Roman" w:cs="Calibri"/>
          <w:bCs/>
          <w:sz w:val="24"/>
          <w:szCs w:val="24"/>
        </w:rPr>
        <w:t>дополнительного</w:t>
      </w:r>
      <w:proofErr w:type="gramEnd"/>
      <w:r w:rsidRPr="00220BA7">
        <w:rPr>
          <w:rFonts w:ascii="Times New Roman" w:eastAsia="Times New Roman" w:hAnsi="Times New Roman" w:cs="Calibri"/>
          <w:bCs/>
          <w:sz w:val="24"/>
          <w:szCs w:val="24"/>
        </w:rPr>
        <w:t xml:space="preserve"> профессионального образования, может отличаться от приведенного в зависимости от задач Контрольно-счетной комиссии. При этом закупка осуществляется в пределах доведенных лимитов бюджетных обязательств на обеспечение функций Контрольно-счетной комиссии.</w:t>
      </w:r>
    </w:p>
    <w:p w:rsidR="00077001" w:rsidRPr="00414380" w:rsidRDefault="00077001" w:rsidP="00077001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CF6" w:rsidRPr="00414380" w:rsidRDefault="00C10CF6">
      <w:pPr>
        <w:rPr>
          <w:sz w:val="24"/>
          <w:szCs w:val="24"/>
        </w:rPr>
      </w:pPr>
    </w:p>
    <w:sectPr w:rsidR="00C10CF6" w:rsidRPr="00414380" w:rsidSect="00B45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1D5" w:rsidRDefault="00C821D5" w:rsidP="00077001">
      <w:pPr>
        <w:spacing w:after="0" w:line="240" w:lineRule="auto"/>
      </w:pPr>
      <w:r>
        <w:separator/>
      </w:r>
    </w:p>
  </w:endnote>
  <w:endnote w:type="continuationSeparator" w:id="0">
    <w:p w:rsidR="00C821D5" w:rsidRDefault="00C821D5" w:rsidP="0007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1D5" w:rsidRDefault="00C821D5" w:rsidP="00077001">
      <w:pPr>
        <w:spacing w:after="0" w:line="240" w:lineRule="auto"/>
      </w:pPr>
      <w:r>
        <w:separator/>
      </w:r>
    </w:p>
  </w:footnote>
  <w:footnote w:type="continuationSeparator" w:id="0">
    <w:p w:rsidR="00C821D5" w:rsidRDefault="00C821D5" w:rsidP="00077001">
      <w:pPr>
        <w:spacing w:after="0" w:line="240" w:lineRule="auto"/>
      </w:pPr>
      <w:r>
        <w:continuationSeparator/>
      </w:r>
    </w:p>
  </w:footnote>
  <w:footnote w:id="1">
    <w:p w:rsidR="007D4EE2" w:rsidRPr="00D03F7D" w:rsidRDefault="007D4EE2" w:rsidP="00077001">
      <w:pPr>
        <w:pStyle w:val="af0"/>
        <w:rPr>
          <w:sz w:val="16"/>
          <w:szCs w:val="16"/>
        </w:rPr>
      </w:pPr>
      <w:r>
        <w:rPr>
          <w:rStyle w:val="af2"/>
        </w:rPr>
        <w:footnoteRef/>
      </w:r>
      <w:r>
        <w:t xml:space="preserve"> </w:t>
      </w:r>
      <w:r w:rsidRPr="00D03F7D">
        <w:rPr>
          <w:i/>
          <w:sz w:val="16"/>
          <w:szCs w:val="16"/>
        </w:rPr>
        <w:t>В случае производственной необходимости количество абонентских номеров может быть изменено</w:t>
      </w:r>
    </w:p>
  </w:footnote>
  <w:footnote w:id="2">
    <w:p w:rsidR="007D4EE2" w:rsidRPr="00D03F7D" w:rsidRDefault="007D4EE2" w:rsidP="00D03F7D">
      <w:pPr>
        <w:jc w:val="both"/>
        <w:rPr>
          <w:rStyle w:val="14"/>
          <w:rFonts w:eastAsia="Calibri"/>
          <w:sz w:val="16"/>
          <w:szCs w:val="16"/>
        </w:rPr>
      </w:pPr>
      <w:r w:rsidRPr="00D03F7D">
        <w:rPr>
          <w:rStyle w:val="af2"/>
          <w:rFonts w:ascii="Times New Roman" w:hAnsi="Times New Roman" w:cs="Times New Roman"/>
          <w:sz w:val="16"/>
          <w:szCs w:val="16"/>
        </w:rPr>
        <w:footnoteRef/>
      </w:r>
      <w:r w:rsidRPr="00D03F7D">
        <w:rPr>
          <w:rFonts w:ascii="Times New Roman" w:hAnsi="Times New Roman" w:cs="Times New Roman"/>
          <w:sz w:val="16"/>
          <w:szCs w:val="16"/>
        </w:rPr>
        <w:t xml:space="preserve"> </w:t>
      </w:r>
      <w:r w:rsidRPr="00D03F7D">
        <w:rPr>
          <w:rFonts w:ascii="Times New Roman" w:hAnsi="Times New Roman" w:cs="Times New Roman"/>
          <w:i/>
          <w:sz w:val="16"/>
          <w:szCs w:val="16"/>
        </w:rPr>
        <w:t>Объем расходов, рассчитанный с применением нормативных затрат на приобретение услуг подвижной связи, может быть изменен по решению Председателя Контрольно-счётной комиссии в пределах утвержденных на эти цели лимитов бюджетных обязательств по соответствующему коду классификации расходов бюджетов</w:t>
      </w:r>
    </w:p>
    <w:p w:rsidR="007D4EE2" w:rsidRDefault="007D4EE2" w:rsidP="00077001">
      <w:pPr>
        <w:pStyle w:val="af0"/>
      </w:pPr>
    </w:p>
  </w:footnote>
  <w:footnote w:id="3">
    <w:p w:rsidR="007D4EE2" w:rsidRPr="00BA27CC" w:rsidRDefault="007D4EE2" w:rsidP="00077001">
      <w:pPr>
        <w:pStyle w:val="af0"/>
        <w:rPr>
          <w:i/>
          <w:sz w:val="16"/>
          <w:szCs w:val="16"/>
        </w:rPr>
      </w:pPr>
      <w:r w:rsidRPr="00BA27CC">
        <w:rPr>
          <w:rStyle w:val="af2"/>
          <w:i/>
          <w:sz w:val="16"/>
          <w:szCs w:val="16"/>
        </w:rPr>
        <w:footnoteRef/>
      </w:r>
      <w:r w:rsidRPr="00BA27CC">
        <w:rPr>
          <w:i/>
          <w:sz w:val="16"/>
          <w:szCs w:val="16"/>
        </w:rPr>
        <w:t xml:space="preserve"> В случае производственной необходимости количество </w:t>
      </w:r>
      <w:r w:rsidRPr="00BA27CC">
        <w:rPr>
          <w:rFonts w:eastAsia="Calibri"/>
          <w:b/>
          <w:i/>
          <w:sz w:val="16"/>
          <w:szCs w:val="16"/>
        </w:rPr>
        <w:t>SIM-карт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4">
    <w:p w:rsidR="007D4EE2" w:rsidRDefault="007D4EE2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 xml:space="preserve">оргтехники 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5">
    <w:p w:rsidR="007D4EE2" w:rsidRDefault="007D4EE2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 xml:space="preserve">оргтехники 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6">
    <w:p w:rsidR="007D4EE2" w:rsidRPr="00B77F1D" w:rsidRDefault="007D4EE2" w:rsidP="00667381">
      <w:pPr>
        <w:pStyle w:val="af0"/>
        <w:rPr>
          <w:i/>
          <w:sz w:val="16"/>
          <w:szCs w:val="16"/>
        </w:rPr>
      </w:pPr>
      <w:r>
        <w:rPr>
          <w:rStyle w:val="af2"/>
        </w:rPr>
        <w:footnoteRef/>
      </w:r>
      <w:r w:rsidRPr="00B77F1D">
        <w:rPr>
          <w:i/>
        </w:rPr>
        <w:t xml:space="preserve">с </w:t>
      </w:r>
      <w:r w:rsidRPr="00B77F1D">
        <w:rPr>
          <w:i/>
          <w:sz w:val="16"/>
          <w:szCs w:val="16"/>
        </w:rPr>
        <w:t>учетом нормативов, предусмотренных Правилами определения нормативных затрат (Приложение №1 к Методике)</w:t>
      </w:r>
    </w:p>
    <w:p w:rsidR="007D4EE2" w:rsidRDefault="007D4EE2" w:rsidP="00667381">
      <w:pPr>
        <w:pStyle w:val="af0"/>
      </w:pPr>
    </w:p>
  </w:footnote>
  <w:footnote w:id="7">
    <w:p w:rsidR="007D4EE2" w:rsidRPr="00BB1533" w:rsidRDefault="007D4EE2" w:rsidP="00667381">
      <w:pPr>
        <w:pStyle w:val="af0"/>
        <w:rPr>
          <w:i/>
          <w:sz w:val="16"/>
          <w:szCs w:val="16"/>
        </w:rPr>
      </w:pPr>
      <w:r>
        <w:rPr>
          <w:rStyle w:val="af2"/>
        </w:rPr>
        <w:footnoteRef/>
      </w:r>
      <w:r>
        <w:t xml:space="preserve"> </w:t>
      </w:r>
      <w:r w:rsidRPr="00BB1533">
        <w:rPr>
          <w:i/>
          <w:sz w:val="16"/>
          <w:szCs w:val="16"/>
        </w:rPr>
        <w:t>с учетом нормативов, предусмотренных Правилами определения нормативных затрат (Приложение №1 к Методике)</w:t>
      </w:r>
    </w:p>
  </w:footnote>
  <w:footnote w:id="8">
    <w:p w:rsidR="007D4EE2" w:rsidRDefault="007D4EE2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планшетных компьютеров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9">
    <w:p w:rsidR="007D4EE2" w:rsidRDefault="007D4EE2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носителей информации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10">
    <w:p w:rsidR="007D4EE2" w:rsidRDefault="007D4EE2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расходных материалов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11">
    <w:p w:rsidR="007D4EE2" w:rsidRDefault="007D4EE2" w:rsidP="005363F6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i/>
          <w:sz w:val="16"/>
          <w:szCs w:val="16"/>
        </w:rPr>
        <w:t xml:space="preserve">и вид </w:t>
      </w:r>
      <w:r>
        <w:rPr>
          <w:rFonts w:eastAsia="Calibri"/>
          <w:i/>
          <w:sz w:val="16"/>
          <w:szCs w:val="16"/>
        </w:rPr>
        <w:t>расходных материалов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12">
    <w:p w:rsidR="007D4EE2" w:rsidRDefault="007D4EE2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периодических печатных изданий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13">
    <w:p w:rsidR="007D4EE2" w:rsidRDefault="007D4EE2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мебели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14">
    <w:p w:rsidR="007D4EE2" w:rsidRDefault="007D4EE2" w:rsidP="00077001">
      <w:pPr>
        <w:pStyle w:val="af0"/>
      </w:pPr>
      <w:r>
        <w:rPr>
          <w:rStyle w:val="af2"/>
        </w:rPr>
        <w:footnoteRef/>
      </w:r>
      <w:r>
        <w:t xml:space="preserve"> </w:t>
      </w:r>
      <w:proofErr w:type="gramStart"/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i/>
          <w:sz w:val="16"/>
          <w:szCs w:val="16"/>
        </w:rPr>
        <w:t xml:space="preserve">и перечень </w:t>
      </w:r>
      <w:r>
        <w:rPr>
          <w:rStyle w:val="17"/>
          <w:rFonts w:eastAsia="Calibri"/>
          <w:i/>
          <w:sz w:val="16"/>
          <w:szCs w:val="16"/>
        </w:rPr>
        <w:t>основных</w:t>
      </w:r>
      <w:r w:rsidRPr="00BA27CC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средств может быть изменены</w:t>
      </w:r>
      <w:proofErr w:type="gramEnd"/>
    </w:p>
  </w:footnote>
  <w:footnote w:id="15">
    <w:p w:rsidR="007D4EE2" w:rsidRDefault="007D4EE2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канцелярских принадлежностей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  <w:footnote w:id="16">
    <w:p w:rsidR="007D4EE2" w:rsidRDefault="007D4EE2" w:rsidP="00077001">
      <w:pPr>
        <w:pStyle w:val="af0"/>
      </w:pPr>
      <w:r>
        <w:rPr>
          <w:rStyle w:val="af2"/>
        </w:rPr>
        <w:footnoteRef/>
      </w:r>
      <w:r>
        <w:t xml:space="preserve"> </w:t>
      </w:r>
      <w:r w:rsidRPr="00BA27CC">
        <w:rPr>
          <w:i/>
          <w:sz w:val="16"/>
          <w:szCs w:val="16"/>
        </w:rPr>
        <w:t xml:space="preserve">В случае производственной необходимости количество </w:t>
      </w:r>
      <w:r>
        <w:rPr>
          <w:rStyle w:val="17"/>
          <w:rFonts w:eastAsia="Calibri"/>
          <w:i/>
          <w:sz w:val="16"/>
          <w:szCs w:val="16"/>
        </w:rPr>
        <w:t>хозяйственных товаров и принадлежностей</w:t>
      </w:r>
      <w:r w:rsidRPr="00BA27CC">
        <w:rPr>
          <w:i/>
          <w:sz w:val="16"/>
          <w:szCs w:val="16"/>
        </w:rPr>
        <w:t xml:space="preserve"> может быть изменено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Описание: base_1_170190_801" style="width:3in;height:3in;visibility:visible" o:bullet="t" filled="t">
        <v:imagedata r:id="rId1" o:title="base_1_170190_801"/>
        <o:lock v:ext="edit" aspectratio="f"/>
      </v:shape>
    </w:pict>
  </w:numPicBullet>
  <w:numPicBullet w:numPicBulletId="1">
    <w:pict>
      <v:shape id="_x0000_i1035" type="#_x0000_t75" alt="Описание: base_1_170190_721" style="width:3in;height:3in;visibility:visible" o:bullet="t" filled="t">
        <v:imagedata r:id="rId2" o:title="base_1_170190_721"/>
        <o:lock v:ext="edit" aspectratio="f"/>
      </v:shape>
    </w:pict>
  </w:numPicBullet>
  <w:numPicBullet w:numPicBulletId="2">
    <w:pict>
      <v:shape id="_x0000_i1036" type="#_x0000_t75" alt="Описание: base_1_170190_540" style="width:3in;height:3in;visibility:visible" o:bullet="t" filled="t">
        <v:imagedata r:id="rId3" o:title="base_1_170190_540"/>
        <o:lock v:ext="edit" aspectratio="f"/>
      </v:shape>
    </w:pict>
  </w:numPicBullet>
  <w:numPicBullet w:numPicBulletId="3">
    <w:pict>
      <v:shape id="_x0000_i1037" type="#_x0000_t75" alt="Описание: base_1_170190_670" style="width:3in;height:3in;visibility:visible" o:bullet="t" filled="t">
        <v:imagedata r:id="rId4" o:title="base_1_170190_670"/>
        <o:lock v:ext="edit" aspectratio="f"/>
      </v:shape>
    </w:pict>
  </w:numPicBullet>
  <w:abstractNum w:abstractNumId="0">
    <w:nsid w:val="029652D4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0FE87C72"/>
    <w:multiLevelType w:val="hybridMultilevel"/>
    <w:tmpl w:val="00A4EE74"/>
    <w:lvl w:ilvl="0" w:tplc="1416F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3414E3E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21257A1"/>
    <w:multiLevelType w:val="hybridMultilevel"/>
    <w:tmpl w:val="F0DAA4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B4066B2"/>
    <w:multiLevelType w:val="hybridMultilevel"/>
    <w:tmpl w:val="EF5C66D6"/>
    <w:lvl w:ilvl="0" w:tplc="A25664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29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0F2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CD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C7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A0E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B85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C6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2C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6">
    <w:nsid w:val="31B47572"/>
    <w:multiLevelType w:val="hybridMultilevel"/>
    <w:tmpl w:val="F058E91E"/>
    <w:lvl w:ilvl="0" w:tplc="7E226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1F5ACA"/>
    <w:multiLevelType w:val="hybridMultilevel"/>
    <w:tmpl w:val="F5685556"/>
    <w:lvl w:ilvl="0" w:tplc="449A479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11380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8C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565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66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276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87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2E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EA66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3F264897"/>
    <w:multiLevelType w:val="hybridMultilevel"/>
    <w:tmpl w:val="FB325220"/>
    <w:lvl w:ilvl="0" w:tplc="FE6AEC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C88C5C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0B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49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AE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60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78B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47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01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B4B3256"/>
    <w:multiLevelType w:val="multilevel"/>
    <w:tmpl w:val="A56CA244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0">
    <w:nsid w:val="548C462A"/>
    <w:multiLevelType w:val="hybridMultilevel"/>
    <w:tmpl w:val="D96A4AC0"/>
    <w:lvl w:ilvl="0" w:tplc="30628AAA">
      <w:start w:val="1"/>
      <w:numFmt w:val="bullet"/>
      <w:lvlText w:val=""/>
      <w:lvlPicBulletId w:val="3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BEEEBC6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B53EAC7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C8CD400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9E0C1D6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D6760262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AE66EAFC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5FBE5298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F1ECA0CA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1">
    <w:nsid w:val="6760206C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0A5433A"/>
    <w:multiLevelType w:val="hybridMultilevel"/>
    <w:tmpl w:val="A8F421FE"/>
    <w:lvl w:ilvl="0" w:tplc="6CBE2C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8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729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ECA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28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243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C8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A6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8E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0"/>
  </w:num>
  <w:num w:numId="3">
    <w:abstractNumId w:val="11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12"/>
  </w:num>
  <w:num w:numId="9">
    <w:abstractNumId w:val="8"/>
  </w:num>
  <w:num w:numId="10">
    <w:abstractNumId w:val="4"/>
  </w:num>
  <w:num w:numId="11">
    <w:abstractNumId w:val="7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AB5"/>
    <w:rsid w:val="00042637"/>
    <w:rsid w:val="00070A3D"/>
    <w:rsid w:val="00077001"/>
    <w:rsid w:val="000952A7"/>
    <w:rsid w:val="0009567C"/>
    <w:rsid w:val="000A2E8E"/>
    <w:rsid w:val="000A46A9"/>
    <w:rsid w:val="000D0DAE"/>
    <w:rsid w:val="000D179F"/>
    <w:rsid w:val="0011583C"/>
    <w:rsid w:val="00120787"/>
    <w:rsid w:val="00136A84"/>
    <w:rsid w:val="00152D19"/>
    <w:rsid w:val="001B0844"/>
    <w:rsid w:val="001B4550"/>
    <w:rsid w:val="001C276F"/>
    <w:rsid w:val="001C32CD"/>
    <w:rsid w:val="001E16F7"/>
    <w:rsid w:val="001E1C13"/>
    <w:rsid w:val="001F53DF"/>
    <w:rsid w:val="002164B8"/>
    <w:rsid w:val="00217F8C"/>
    <w:rsid w:val="00220BA7"/>
    <w:rsid w:val="002452A8"/>
    <w:rsid w:val="00255BC7"/>
    <w:rsid w:val="00260D9F"/>
    <w:rsid w:val="002B7411"/>
    <w:rsid w:val="002F578D"/>
    <w:rsid w:val="00302A65"/>
    <w:rsid w:val="00333D37"/>
    <w:rsid w:val="00376C67"/>
    <w:rsid w:val="0038116D"/>
    <w:rsid w:val="0039201A"/>
    <w:rsid w:val="003A15CA"/>
    <w:rsid w:val="003F7AB5"/>
    <w:rsid w:val="0040399E"/>
    <w:rsid w:val="00405242"/>
    <w:rsid w:val="00414380"/>
    <w:rsid w:val="00423FF4"/>
    <w:rsid w:val="00435642"/>
    <w:rsid w:val="004406DF"/>
    <w:rsid w:val="00455B24"/>
    <w:rsid w:val="00462F85"/>
    <w:rsid w:val="00470711"/>
    <w:rsid w:val="00475153"/>
    <w:rsid w:val="00477939"/>
    <w:rsid w:val="0048170C"/>
    <w:rsid w:val="004839E7"/>
    <w:rsid w:val="0048523D"/>
    <w:rsid w:val="004A387A"/>
    <w:rsid w:val="004A5A92"/>
    <w:rsid w:val="004E5638"/>
    <w:rsid w:val="004F1B15"/>
    <w:rsid w:val="00521F9B"/>
    <w:rsid w:val="00534815"/>
    <w:rsid w:val="005363F6"/>
    <w:rsid w:val="00551993"/>
    <w:rsid w:val="005656BE"/>
    <w:rsid w:val="0057667E"/>
    <w:rsid w:val="00592761"/>
    <w:rsid w:val="00595600"/>
    <w:rsid w:val="005A5AF2"/>
    <w:rsid w:val="005C3D6B"/>
    <w:rsid w:val="005E4EDB"/>
    <w:rsid w:val="006013A7"/>
    <w:rsid w:val="00636E04"/>
    <w:rsid w:val="00654BA2"/>
    <w:rsid w:val="00667381"/>
    <w:rsid w:val="00670020"/>
    <w:rsid w:val="00670810"/>
    <w:rsid w:val="00682D5C"/>
    <w:rsid w:val="006A28C0"/>
    <w:rsid w:val="006B72AD"/>
    <w:rsid w:val="006C2E97"/>
    <w:rsid w:val="006D2230"/>
    <w:rsid w:val="006D6191"/>
    <w:rsid w:val="006E1566"/>
    <w:rsid w:val="00711C85"/>
    <w:rsid w:val="007144D2"/>
    <w:rsid w:val="00723E8B"/>
    <w:rsid w:val="007435DF"/>
    <w:rsid w:val="00775494"/>
    <w:rsid w:val="007B3B13"/>
    <w:rsid w:val="007D3F95"/>
    <w:rsid w:val="007D4EE2"/>
    <w:rsid w:val="007D5BCC"/>
    <w:rsid w:val="007E7661"/>
    <w:rsid w:val="00800DA2"/>
    <w:rsid w:val="0080292E"/>
    <w:rsid w:val="00827B2D"/>
    <w:rsid w:val="008407AB"/>
    <w:rsid w:val="00843806"/>
    <w:rsid w:val="0085563A"/>
    <w:rsid w:val="0087734D"/>
    <w:rsid w:val="008B4F93"/>
    <w:rsid w:val="008D1710"/>
    <w:rsid w:val="008D20EF"/>
    <w:rsid w:val="00911948"/>
    <w:rsid w:val="009122D4"/>
    <w:rsid w:val="00923620"/>
    <w:rsid w:val="00943EE1"/>
    <w:rsid w:val="00984743"/>
    <w:rsid w:val="009C3DA9"/>
    <w:rsid w:val="009E104B"/>
    <w:rsid w:val="009E1D1A"/>
    <w:rsid w:val="009E5401"/>
    <w:rsid w:val="009F397A"/>
    <w:rsid w:val="009F509C"/>
    <w:rsid w:val="00A01D9B"/>
    <w:rsid w:val="00A053EC"/>
    <w:rsid w:val="00A3566C"/>
    <w:rsid w:val="00A35D1D"/>
    <w:rsid w:val="00A75239"/>
    <w:rsid w:val="00A90E4F"/>
    <w:rsid w:val="00AC5F8C"/>
    <w:rsid w:val="00AF76D1"/>
    <w:rsid w:val="00B06A20"/>
    <w:rsid w:val="00B120AF"/>
    <w:rsid w:val="00B12BBC"/>
    <w:rsid w:val="00B1516E"/>
    <w:rsid w:val="00B3134D"/>
    <w:rsid w:val="00B4543B"/>
    <w:rsid w:val="00B46F2D"/>
    <w:rsid w:val="00B73477"/>
    <w:rsid w:val="00B75ECE"/>
    <w:rsid w:val="00B93F44"/>
    <w:rsid w:val="00B95819"/>
    <w:rsid w:val="00BE0BAA"/>
    <w:rsid w:val="00BF6AAD"/>
    <w:rsid w:val="00C10CF6"/>
    <w:rsid w:val="00C34064"/>
    <w:rsid w:val="00C43278"/>
    <w:rsid w:val="00C821D5"/>
    <w:rsid w:val="00C85F3D"/>
    <w:rsid w:val="00C95036"/>
    <w:rsid w:val="00CD4FE5"/>
    <w:rsid w:val="00D03F7D"/>
    <w:rsid w:val="00D177EB"/>
    <w:rsid w:val="00D21CFF"/>
    <w:rsid w:val="00D3317F"/>
    <w:rsid w:val="00D3792B"/>
    <w:rsid w:val="00D518A2"/>
    <w:rsid w:val="00D70D1E"/>
    <w:rsid w:val="00DB316F"/>
    <w:rsid w:val="00E05395"/>
    <w:rsid w:val="00E50122"/>
    <w:rsid w:val="00E51394"/>
    <w:rsid w:val="00EA4B0F"/>
    <w:rsid w:val="00EA7716"/>
    <w:rsid w:val="00EB03D3"/>
    <w:rsid w:val="00EB0C2A"/>
    <w:rsid w:val="00EC3B76"/>
    <w:rsid w:val="00EC3EC9"/>
    <w:rsid w:val="00EC5100"/>
    <w:rsid w:val="00EE22B3"/>
    <w:rsid w:val="00EE2B77"/>
    <w:rsid w:val="00EF1947"/>
    <w:rsid w:val="00F434EE"/>
    <w:rsid w:val="00F57A24"/>
    <w:rsid w:val="00F63BEB"/>
    <w:rsid w:val="00F63CA0"/>
    <w:rsid w:val="00F65366"/>
    <w:rsid w:val="00F72157"/>
    <w:rsid w:val="00F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0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0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770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77001"/>
  </w:style>
  <w:style w:type="paragraph" w:customStyle="1" w:styleId="ConsPlusNormal">
    <w:name w:val="ConsPlusNormal"/>
    <w:link w:val="ConsPlusNormal0"/>
    <w:rsid w:val="00077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077001"/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07700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Без интервала1"/>
    <w:link w:val="13"/>
    <w:uiPriority w:val="99"/>
    <w:rsid w:val="000770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3">
    <w:name w:val="Без интервала Знак1"/>
    <w:basedOn w:val="a0"/>
    <w:link w:val="12"/>
    <w:uiPriority w:val="99"/>
    <w:locked/>
    <w:rsid w:val="00077001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0770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0770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0770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077001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DocList">
    <w:name w:val="ConsPlusDocList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077001"/>
    <w:rPr>
      <w:rFonts w:cs="Times New Roman"/>
      <w:color w:val="808080"/>
    </w:rPr>
  </w:style>
  <w:style w:type="paragraph" w:styleId="aa">
    <w:name w:val="Normal (Web)"/>
    <w:basedOn w:val="a"/>
    <w:link w:val="ab"/>
    <w:uiPriority w:val="99"/>
    <w:rsid w:val="0007700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header"/>
    <w:basedOn w:val="a"/>
    <w:link w:val="ad"/>
    <w:unhideWhenUsed/>
    <w:rsid w:val="000770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rsid w:val="00077001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770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77001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rsid w:val="00077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0770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077001"/>
    <w:rPr>
      <w:vertAlign w:val="superscript"/>
    </w:rPr>
  </w:style>
  <w:style w:type="character" w:customStyle="1" w:styleId="14">
    <w:name w:val="Основной текст (14)"/>
    <w:rsid w:val="000770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077001"/>
  </w:style>
  <w:style w:type="table" w:customStyle="1" w:styleId="15">
    <w:name w:val="Сетка таблицы1"/>
    <w:basedOn w:val="a1"/>
    <w:next w:val="a6"/>
    <w:uiPriority w:val="59"/>
    <w:rsid w:val="00077001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077001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077001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77001"/>
    <w:rPr>
      <w:rFonts w:ascii="Times New Roman" w:eastAsia="Times New Roman" w:hAnsi="Times New Roman" w:cs="Calibri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077001"/>
    <w:rPr>
      <w:vertAlign w:val="superscript"/>
    </w:rPr>
  </w:style>
  <w:style w:type="character" w:styleId="af6">
    <w:name w:val="page number"/>
    <w:basedOn w:val="a0"/>
    <w:rsid w:val="00077001"/>
  </w:style>
  <w:style w:type="paragraph" w:styleId="3">
    <w:name w:val="Body Text 3"/>
    <w:basedOn w:val="a"/>
    <w:link w:val="30"/>
    <w:rsid w:val="0007700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07700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">
    <w:name w:val="Heading"/>
    <w:rsid w:val="000770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077001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077001"/>
    <w:rPr>
      <w:rFonts w:ascii="Times New Roman" w:eastAsia="Times New Roman" w:hAnsi="Times New Roman" w:cs="Calibri"/>
      <w:sz w:val="28"/>
    </w:rPr>
  </w:style>
  <w:style w:type="character" w:customStyle="1" w:styleId="ab">
    <w:name w:val="Обычный (веб) Знак"/>
    <w:link w:val="aa"/>
    <w:locked/>
    <w:rsid w:val="0007700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Гиперссылка2"/>
    <w:basedOn w:val="a0"/>
    <w:uiPriority w:val="99"/>
    <w:semiHidden/>
    <w:unhideWhenUsed/>
    <w:rsid w:val="00077001"/>
    <w:rPr>
      <w:color w:val="0000FF"/>
      <w:u w:val="single"/>
    </w:rPr>
  </w:style>
  <w:style w:type="character" w:customStyle="1" w:styleId="17">
    <w:name w:val="Основной текст (17)"/>
    <w:rsid w:val="00077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9">
    <w:name w:val="Hyperlink"/>
    <w:basedOn w:val="a0"/>
    <w:uiPriority w:val="99"/>
    <w:semiHidden/>
    <w:unhideWhenUsed/>
    <w:rsid w:val="00077001"/>
    <w:rPr>
      <w:color w:val="0000FF" w:themeColor="hyperlink"/>
      <w:u w:val="single"/>
    </w:rPr>
  </w:style>
  <w:style w:type="table" w:customStyle="1" w:styleId="20">
    <w:name w:val="Сетка таблицы2"/>
    <w:basedOn w:val="a1"/>
    <w:next w:val="a6"/>
    <w:uiPriority w:val="59"/>
    <w:rsid w:val="00BF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basedOn w:val="a0"/>
    <w:link w:val="6"/>
    <w:rsid w:val="0080292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fa"/>
    <w:rsid w:val="0080292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fa"/>
    <w:rsid w:val="0080292E"/>
    <w:pPr>
      <w:widowControl w:val="0"/>
      <w:shd w:val="clear" w:color="auto" w:fill="FFFFFF"/>
      <w:spacing w:after="9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1">
    <w:name w:val="consplusnormal"/>
    <w:basedOn w:val="a"/>
    <w:rsid w:val="00B0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line number"/>
    <w:basedOn w:val="a0"/>
    <w:uiPriority w:val="99"/>
    <w:semiHidden/>
    <w:unhideWhenUsed/>
    <w:rsid w:val="00B12B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70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7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700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770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77001"/>
  </w:style>
  <w:style w:type="paragraph" w:customStyle="1" w:styleId="ConsPlusNormal">
    <w:name w:val="ConsPlusNormal"/>
    <w:link w:val="ConsPlusNormal0"/>
    <w:rsid w:val="000770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ConsPlusNormal0">
    <w:name w:val="ConsPlusNormal Знак"/>
    <w:link w:val="ConsPlusNormal"/>
    <w:uiPriority w:val="99"/>
    <w:locked/>
    <w:rsid w:val="00077001"/>
    <w:rPr>
      <w:rFonts w:ascii="Calibri" w:eastAsia="Times New Roman" w:hAnsi="Calibri" w:cs="Calibri"/>
      <w:lang w:eastAsia="ru-RU"/>
    </w:rPr>
  </w:style>
  <w:style w:type="paragraph" w:styleId="a5">
    <w:name w:val="List Paragraph"/>
    <w:basedOn w:val="a"/>
    <w:uiPriority w:val="34"/>
    <w:qFormat/>
    <w:rsid w:val="0007700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2">
    <w:name w:val="Без интервала1"/>
    <w:link w:val="13"/>
    <w:uiPriority w:val="99"/>
    <w:rsid w:val="0007700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3">
    <w:name w:val="Без интервала Знак1"/>
    <w:basedOn w:val="a0"/>
    <w:link w:val="12"/>
    <w:uiPriority w:val="99"/>
    <w:locked/>
    <w:rsid w:val="00077001"/>
    <w:rPr>
      <w:rFonts w:ascii="Calibri" w:eastAsia="Times New Roman" w:hAnsi="Calibri" w:cs="Times New Roman"/>
    </w:rPr>
  </w:style>
  <w:style w:type="paragraph" w:customStyle="1" w:styleId="ConsPlusCell">
    <w:name w:val="ConsPlusCell"/>
    <w:uiPriority w:val="99"/>
    <w:rsid w:val="000770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07700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0770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077001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DocList">
    <w:name w:val="ConsPlusDocList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0770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077001"/>
    <w:rPr>
      <w:rFonts w:cs="Times New Roman"/>
      <w:color w:val="808080"/>
    </w:rPr>
  </w:style>
  <w:style w:type="paragraph" w:styleId="aa">
    <w:name w:val="Normal (Web)"/>
    <w:basedOn w:val="a"/>
    <w:link w:val="ab"/>
    <w:uiPriority w:val="99"/>
    <w:rsid w:val="0007700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header"/>
    <w:basedOn w:val="a"/>
    <w:link w:val="ad"/>
    <w:unhideWhenUsed/>
    <w:rsid w:val="000770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rsid w:val="00077001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07700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077001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rsid w:val="000770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rsid w:val="000770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rsid w:val="00077001"/>
    <w:rPr>
      <w:vertAlign w:val="superscript"/>
    </w:rPr>
  </w:style>
  <w:style w:type="character" w:customStyle="1" w:styleId="14">
    <w:name w:val="Основной текст (14)"/>
    <w:rsid w:val="000770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077001"/>
  </w:style>
  <w:style w:type="table" w:customStyle="1" w:styleId="15">
    <w:name w:val="Сетка таблицы1"/>
    <w:basedOn w:val="a1"/>
    <w:next w:val="a6"/>
    <w:uiPriority w:val="59"/>
    <w:rsid w:val="00077001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077001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077001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77001"/>
    <w:rPr>
      <w:rFonts w:ascii="Times New Roman" w:eastAsia="Times New Roman" w:hAnsi="Times New Roman" w:cs="Calibri"/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077001"/>
    <w:rPr>
      <w:vertAlign w:val="superscript"/>
    </w:rPr>
  </w:style>
  <w:style w:type="character" w:styleId="af6">
    <w:name w:val="page number"/>
    <w:basedOn w:val="a0"/>
    <w:rsid w:val="00077001"/>
  </w:style>
  <w:style w:type="paragraph" w:styleId="3">
    <w:name w:val="Body Text 3"/>
    <w:basedOn w:val="a"/>
    <w:link w:val="30"/>
    <w:rsid w:val="00077001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07700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Heading">
    <w:name w:val="Heading"/>
    <w:rsid w:val="0007700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077001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077001"/>
    <w:rPr>
      <w:rFonts w:ascii="Times New Roman" w:eastAsia="Times New Roman" w:hAnsi="Times New Roman" w:cs="Calibri"/>
      <w:sz w:val="28"/>
    </w:rPr>
  </w:style>
  <w:style w:type="character" w:customStyle="1" w:styleId="ab">
    <w:name w:val="Обычный (веб) Знак"/>
    <w:link w:val="aa"/>
    <w:locked/>
    <w:rsid w:val="0007700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">
    <w:name w:val="Гиперссылка2"/>
    <w:basedOn w:val="a0"/>
    <w:uiPriority w:val="99"/>
    <w:semiHidden/>
    <w:unhideWhenUsed/>
    <w:rsid w:val="00077001"/>
    <w:rPr>
      <w:color w:val="0000FF"/>
      <w:u w:val="single"/>
    </w:rPr>
  </w:style>
  <w:style w:type="character" w:customStyle="1" w:styleId="17">
    <w:name w:val="Основной текст (17)"/>
    <w:rsid w:val="000770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styleId="af9">
    <w:name w:val="Hyperlink"/>
    <w:basedOn w:val="a0"/>
    <w:uiPriority w:val="99"/>
    <w:semiHidden/>
    <w:unhideWhenUsed/>
    <w:rsid w:val="00077001"/>
    <w:rPr>
      <w:color w:val="0000FF" w:themeColor="hyperlink"/>
      <w:u w:val="single"/>
    </w:rPr>
  </w:style>
  <w:style w:type="table" w:customStyle="1" w:styleId="20">
    <w:name w:val="Сетка таблицы2"/>
    <w:basedOn w:val="a1"/>
    <w:next w:val="a6"/>
    <w:uiPriority w:val="59"/>
    <w:rsid w:val="00BF6AAD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basedOn w:val="a0"/>
    <w:link w:val="6"/>
    <w:rsid w:val="0080292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pt">
    <w:name w:val="Основной текст + 11 pt"/>
    <w:basedOn w:val="afa"/>
    <w:rsid w:val="0080292E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fa"/>
    <w:rsid w:val="0080292E"/>
    <w:pPr>
      <w:widowControl w:val="0"/>
      <w:shd w:val="clear" w:color="auto" w:fill="FFFFFF"/>
      <w:spacing w:after="9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normal1">
    <w:name w:val="consplusnormal"/>
    <w:basedOn w:val="a"/>
    <w:rsid w:val="00B06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line number"/>
    <w:basedOn w:val="a0"/>
    <w:uiPriority w:val="99"/>
    <w:semiHidden/>
    <w:unhideWhenUsed/>
    <w:rsid w:val="00B12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4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07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5.wmf"/><Relationship Id="rId84" Type="http://schemas.openxmlformats.org/officeDocument/2006/relationships/image" Target="media/image76.wmf"/><Relationship Id="rId138" Type="http://schemas.openxmlformats.org/officeDocument/2006/relationships/image" Target="media/image128.wmf"/><Relationship Id="rId159" Type="http://schemas.openxmlformats.org/officeDocument/2006/relationships/image" Target="media/image149.wmf"/><Relationship Id="rId170" Type="http://schemas.openxmlformats.org/officeDocument/2006/relationships/image" Target="media/image160.wmf"/><Relationship Id="rId191" Type="http://schemas.openxmlformats.org/officeDocument/2006/relationships/image" Target="media/image181.wmf"/><Relationship Id="rId205" Type="http://schemas.openxmlformats.org/officeDocument/2006/relationships/image" Target="media/image195.wmf"/><Relationship Id="rId226" Type="http://schemas.openxmlformats.org/officeDocument/2006/relationships/image" Target="media/image216.wmf"/><Relationship Id="rId107" Type="http://schemas.openxmlformats.org/officeDocument/2006/relationships/hyperlink" Target="consultantplus://offline/ref=169C19AA04D1B653820D80E8068C0820CE6F30C116A325CC46F819C05174W4L" TargetMode="External"/><Relationship Id="rId11" Type="http://schemas.openxmlformats.org/officeDocument/2006/relationships/image" Target="media/image6.wmf"/><Relationship Id="rId32" Type="http://schemas.openxmlformats.org/officeDocument/2006/relationships/image" Target="media/image26.wmf"/><Relationship Id="rId53" Type="http://schemas.openxmlformats.org/officeDocument/2006/relationships/image" Target="media/image45.wmf"/><Relationship Id="rId74" Type="http://schemas.openxmlformats.org/officeDocument/2006/relationships/image" Target="media/image66.wmf"/><Relationship Id="rId128" Type="http://schemas.openxmlformats.org/officeDocument/2006/relationships/image" Target="media/image118.wmf"/><Relationship Id="rId149" Type="http://schemas.openxmlformats.org/officeDocument/2006/relationships/image" Target="media/image139.wmf"/><Relationship Id="rId5" Type="http://schemas.openxmlformats.org/officeDocument/2006/relationships/settings" Target="settings.xml"/><Relationship Id="rId95" Type="http://schemas.openxmlformats.org/officeDocument/2006/relationships/image" Target="media/image87.wmf"/><Relationship Id="rId160" Type="http://schemas.openxmlformats.org/officeDocument/2006/relationships/image" Target="media/image150.wmf"/><Relationship Id="rId181" Type="http://schemas.openxmlformats.org/officeDocument/2006/relationships/image" Target="media/image171.wmf"/><Relationship Id="rId216" Type="http://schemas.openxmlformats.org/officeDocument/2006/relationships/image" Target="media/image206.wmf"/><Relationship Id="rId211" Type="http://schemas.openxmlformats.org/officeDocument/2006/relationships/image" Target="media/image201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6.wmf"/><Relationship Id="rId69" Type="http://schemas.openxmlformats.org/officeDocument/2006/relationships/image" Target="media/image61.wmf"/><Relationship Id="rId113" Type="http://schemas.openxmlformats.org/officeDocument/2006/relationships/image" Target="media/image103.wmf"/><Relationship Id="rId118" Type="http://schemas.openxmlformats.org/officeDocument/2006/relationships/image" Target="media/image108.wmf"/><Relationship Id="rId134" Type="http://schemas.openxmlformats.org/officeDocument/2006/relationships/image" Target="media/image124.wmf"/><Relationship Id="rId139" Type="http://schemas.openxmlformats.org/officeDocument/2006/relationships/image" Target="media/image129.wmf"/><Relationship Id="rId80" Type="http://schemas.openxmlformats.org/officeDocument/2006/relationships/image" Target="media/image72.wmf"/><Relationship Id="rId85" Type="http://schemas.openxmlformats.org/officeDocument/2006/relationships/image" Target="media/image77.wmf"/><Relationship Id="rId150" Type="http://schemas.openxmlformats.org/officeDocument/2006/relationships/image" Target="media/image140.wmf"/><Relationship Id="rId155" Type="http://schemas.openxmlformats.org/officeDocument/2006/relationships/image" Target="media/image145.wmf"/><Relationship Id="rId171" Type="http://schemas.openxmlformats.org/officeDocument/2006/relationships/image" Target="media/image161.wmf"/><Relationship Id="rId176" Type="http://schemas.openxmlformats.org/officeDocument/2006/relationships/image" Target="media/image166.wmf"/><Relationship Id="rId192" Type="http://schemas.openxmlformats.org/officeDocument/2006/relationships/image" Target="media/image182.wmf"/><Relationship Id="rId197" Type="http://schemas.openxmlformats.org/officeDocument/2006/relationships/image" Target="media/image187.wmf"/><Relationship Id="rId206" Type="http://schemas.openxmlformats.org/officeDocument/2006/relationships/image" Target="media/image196.wmf"/><Relationship Id="rId227" Type="http://schemas.openxmlformats.org/officeDocument/2006/relationships/fontTable" Target="fontTable.xml"/><Relationship Id="rId201" Type="http://schemas.openxmlformats.org/officeDocument/2006/relationships/image" Target="media/image191.wmf"/><Relationship Id="rId222" Type="http://schemas.openxmlformats.org/officeDocument/2006/relationships/image" Target="media/image212.wmf"/><Relationship Id="rId12" Type="http://schemas.openxmlformats.org/officeDocument/2006/relationships/image" Target="media/image7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1.wmf"/><Relationship Id="rId103" Type="http://schemas.openxmlformats.org/officeDocument/2006/relationships/image" Target="media/image95.wmf"/><Relationship Id="rId108" Type="http://schemas.openxmlformats.org/officeDocument/2006/relationships/image" Target="media/image99.wmf"/><Relationship Id="rId124" Type="http://schemas.openxmlformats.org/officeDocument/2006/relationships/image" Target="media/image114.wmf"/><Relationship Id="rId129" Type="http://schemas.openxmlformats.org/officeDocument/2006/relationships/image" Target="media/image119.wmf"/><Relationship Id="rId54" Type="http://schemas.openxmlformats.org/officeDocument/2006/relationships/image" Target="media/image46.wmf"/><Relationship Id="rId70" Type="http://schemas.openxmlformats.org/officeDocument/2006/relationships/image" Target="media/image62.wmf"/><Relationship Id="rId75" Type="http://schemas.openxmlformats.org/officeDocument/2006/relationships/image" Target="media/image67.wmf"/><Relationship Id="rId91" Type="http://schemas.openxmlformats.org/officeDocument/2006/relationships/image" Target="media/image83.wmf"/><Relationship Id="rId96" Type="http://schemas.openxmlformats.org/officeDocument/2006/relationships/image" Target="media/image88.wmf"/><Relationship Id="rId140" Type="http://schemas.openxmlformats.org/officeDocument/2006/relationships/image" Target="media/image130.wmf"/><Relationship Id="rId145" Type="http://schemas.openxmlformats.org/officeDocument/2006/relationships/image" Target="media/image135.wmf"/><Relationship Id="rId161" Type="http://schemas.openxmlformats.org/officeDocument/2006/relationships/image" Target="media/image151.wmf"/><Relationship Id="rId166" Type="http://schemas.openxmlformats.org/officeDocument/2006/relationships/image" Target="media/image156.wmf"/><Relationship Id="rId182" Type="http://schemas.openxmlformats.org/officeDocument/2006/relationships/image" Target="media/image172.wmf"/><Relationship Id="rId187" Type="http://schemas.openxmlformats.org/officeDocument/2006/relationships/image" Target="media/image177.wmf"/><Relationship Id="rId217" Type="http://schemas.openxmlformats.org/officeDocument/2006/relationships/image" Target="media/image20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202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4.wmf"/><Relationship Id="rId119" Type="http://schemas.openxmlformats.org/officeDocument/2006/relationships/image" Target="media/image109.wmf"/><Relationship Id="rId44" Type="http://schemas.openxmlformats.org/officeDocument/2006/relationships/image" Target="media/image38.wmf"/><Relationship Id="rId60" Type="http://schemas.openxmlformats.org/officeDocument/2006/relationships/image" Target="media/image52.wmf"/><Relationship Id="rId65" Type="http://schemas.openxmlformats.org/officeDocument/2006/relationships/image" Target="media/image57.wmf"/><Relationship Id="rId81" Type="http://schemas.openxmlformats.org/officeDocument/2006/relationships/image" Target="media/image73.wmf"/><Relationship Id="rId86" Type="http://schemas.openxmlformats.org/officeDocument/2006/relationships/image" Target="media/image78.wmf"/><Relationship Id="rId130" Type="http://schemas.openxmlformats.org/officeDocument/2006/relationships/image" Target="media/image120.wmf"/><Relationship Id="rId135" Type="http://schemas.openxmlformats.org/officeDocument/2006/relationships/image" Target="media/image125.wmf"/><Relationship Id="rId151" Type="http://schemas.openxmlformats.org/officeDocument/2006/relationships/image" Target="media/image141.wmf"/><Relationship Id="rId156" Type="http://schemas.openxmlformats.org/officeDocument/2006/relationships/image" Target="media/image146.wmf"/><Relationship Id="rId177" Type="http://schemas.openxmlformats.org/officeDocument/2006/relationships/image" Target="media/image167.wmf"/><Relationship Id="rId198" Type="http://schemas.openxmlformats.org/officeDocument/2006/relationships/image" Target="media/image188.wmf"/><Relationship Id="rId172" Type="http://schemas.openxmlformats.org/officeDocument/2006/relationships/image" Target="media/image162.wmf"/><Relationship Id="rId193" Type="http://schemas.openxmlformats.org/officeDocument/2006/relationships/image" Target="media/image183.wmf"/><Relationship Id="rId202" Type="http://schemas.openxmlformats.org/officeDocument/2006/relationships/image" Target="media/image192.wmf"/><Relationship Id="rId207" Type="http://schemas.openxmlformats.org/officeDocument/2006/relationships/image" Target="media/image197.wmf"/><Relationship Id="rId223" Type="http://schemas.openxmlformats.org/officeDocument/2006/relationships/image" Target="media/image213.wmf"/><Relationship Id="rId228" Type="http://schemas.openxmlformats.org/officeDocument/2006/relationships/theme" Target="theme/theme1.xml"/><Relationship Id="rId13" Type="http://schemas.openxmlformats.org/officeDocument/2006/relationships/oleObject" Target="embeddings/oleObject1.bin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0.wmf"/><Relationship Id="rId34" Type="http://schemas.openxmlformats.org/officeDocument/2006/relationships/image" Target="media/image28.wmf"/><Relationship Id="rId50" Type="http://schemas.openxmlformats.org/officeDocument/2006/relationships/hyperlink" Target="consultantplus://offline/ref=FC63A96F34642EF5368A3A5EC4C9410C18110903F2180BA07A4B78E39250D794CFCE8FA870172EB87DJEI" TargetMode="External"/><Relationship Id="rId55" Type="http://schemas.openxmlformats.org/officeDocument/2006/relationships/image" Target="media/image47.wmf"/><Relationship Id="rId76" Type="http://schemas.openxmlformats.org/officeDocument/2006/relationships/image" Target="media/image68.wmf"/><Relationship Id="rId97" Type="http://schemas.openxmlformats.org/officeDocument/2006/relationships/image" Target="media/image89.wmf"/><Relationship Id="rId104" Type="http://schemas.openxmlformats.org/officeDocument/2006/relationships/image" Target="media/image96.wmf"/><Relationship Id="rId120" Type="http://schemas.openxmlformats.org/officeDocument/2006/relationships/image" Target="media/image110.wmf"/><Relationship Id="rId125" Type="http://schemas.openxmlformats.org/officeDocument/2006/relationships/image" Target="media/image115.wmf"/><Relationship Id="rId141" Type="http://schemas.openxmlformats.org/officeDocument/2006/relationships/image" Target="media/image131.wmf"/><Relationship Id="rId146" Type="http://schemas.openxmlformats.org/officeDocument/2006/relationships/image" Target="media/image136.wmf"/><Relationship Id="rId167" Type="http://schemas.openxmlformats.org/officeDocument/2006/relationships/image" Target="media/image157.wmf"/><Relationship Id="rId188" Type="http://schemas.openxmlformats.org/officeDocument/2006/relationships/image" Target="media/image178.wmf"/><Relationship Id="rId7" Type="http://schemas.openxmlformats.org/officeDocument/2006/relationships/footnotes" Target="footnotes.xml"/><Relationship Id="rId71" Type="http://schemas.openxmlformats.org/officeDocument/2006/relationships/image" Target="media/image63.wmf"/><Relationship Id="rId92" Type="http://schemas.openxmlformats.org/officeDocument/2006/relationships/image" Target="media/image84.wmf"/><Relationship Id="rId162" Type="http://schemas.openxmlformats.org/officeDocument/2006/relationships/image" Target="media/image152.wmf"/><Relationship Id="rId183" Type="http://schemas.openxmlformats.org/officeDocument/2006/relationships/image" Target="media/image173.wmf"/><Relationship Id="rId213" Type="http://schemas.openxmlformats.org/officeDocument/2006/relationships/image" Target="media/image203.wmf"/><Relationship Id="rId218" Type="http://schemas.openxmlformats.org/officeDocument/2006/relationships/image" Target="media/image208.wmf"/><Relationship Id="rId2" Type="http://schemas.openxmlformats.org/officeDocument/2006/relationships/numbering" Target="numbering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58.wmf"/><Relationship Id="rId87" Type="http://schemas.openxmlformats.org/officeDocument/2006/relationships/image" Target="media/image79.wmf"/><Relationship Id="rId110" Type="http://schemas.openxmlformats.org/officeDocument/2006/relationships/image" Target="media/image101.wmf"/><Relationship Id="rId115" Type="http://schemas.openxmlformats.org/officeDocument/2006/relationships/image" Target="media/image105.wmf"/><Relationship Id="rId131" Type="http://schemas.openxmlformats.org/officeDocument/2006/relationships/image" Target="media/image121.wmf"/><Relationship Id="rId136" Type="http://schemas.openxmlformats.org/officeDocument/2006/relationships/image" Target="media/image126.wmf"/><Relationship Id="rId157" Type="http://schemas.openxmlformats.org/officeDocument/2006/relationships/image" Target="media/image147.wmf"/><Relationship Id="rId178" Type="http://schemas.openxmlformats.org/officeDocument/2006/relationships/image" Target="media/image168.wmf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152" Type="http://schemas.openxmlformats.org/officeDocument/2006/relationships/image" Target="media/image142.wmf"/><Relationship Id="rId173" Type="http://schemas.openxmlformats.org/officeDocument/2006/relationships/image" Target="media/image163.wmf"/><Relationship Id="rId194" Type="http://schemas.openxmlformats.org/officeDocument/2006/relationships/image" Target="media/image184.wmf"/><Relationship Id="rId199" Type="http://schemas.openxmlformats.org/officeDocument/2006/relationships/image" Target="media/image189.wmf"/><Relationship Id="rId203" Type="http://schemas.openxmlformats.org/officeDocument/2006/relationships/image" Target="media/image193.wmf"/><Relationship Id="rId208" Type="http://schemas.openxmlformats.org/officeDocument/2006/relationships/image" Target="media/image198.wmf"/><Relationship Id="rId19" Type="http://schemas.openxmlformats.org/officeDocument/2006/relationships/image" Target="media/image13.wmf"/><Relationship Id="rId224" Type="http://schemas.openxmlformats.org/officeDocument/2006/relationships/image" Target="media/image214.wmf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48.wmf"/><Relationship Id="rId77" Type="http://schemas.openxmlformats.org/officeDocument/2006/relationships/image" Target="media/image69.wmf"/><Relationship Id="rId100" Type="http://schemas.openxmlformats.org/officeDocument/2006/relationships/image" Target="media/image92.wmf"/><Relationship Id="rId105" Type="http://schemas.openxmlformats.org/officeDocument/2006/relationships/image" Target="media/image97.wmf"/><Relationship Id="rId126" Type="http://schemas.openxmlformats.org/officeDocument/2006/relationships/image" Target="media/image116.wmf"/><Relationship Id="rId147" Type="http://schemas.openxmlformats.org/officeDocument/2006/relationships/image" Target="media/image137.wmf"/><Relationship Id="rId168" Type="http://schemas.openxmlformats.org/officeDocument/2006/relationships/image" Target="media/image158.wmf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FC63A96F34642EF5368A3A5EC4C9410C18110903F2180BA07A4B78E39250D794CFCE8FA870172DB07DJCI" TargetMode="External"/><Relationship Id="rId72" Type="http://schemas.openxmlformats.org/officeDocument/2006/relationships/image" Target="media/image64.wmf"/><Relationship Id="rId93" Type="http://schemas.openxmlformats.org/officeDocument/2006/relationships/image" Target="media/image85.wmf"/><Relationship Id="rId98" Type="http://schemas.openxmlformats.org/officeDocument/2006/relationships/image" Target="media/image90.wmf"/><Relationship Id="rId121" Type="http://schemas.openxmlformats.org/officeDocument/2006/relationships/image" Target="media/image111.wmf"/><Relationship Id="rId142" Type="http://schemas.openxmlformats.org/officeDocument/2006/relationships/image" Target="media/image132.wmf"/><Relationship Id="rId163" Type="http://schemas.openxmlformats.org/officeDocument/2006/relationships/image" Target="media/image153.wmf"/><Relationship Id="rId184" Type="http://schemas.openxmlformats.org/officeDocument/2006/relationships/image" Target="media/image174.wmf"/><Relationship Id="rId189" Type="http://schemas.openxmlformats.org/officeDocument/2006/relationships/image" Target="media/image179.wmf"/><Relationship Id="rId219" Type="http://schemas.openxmlformats.org/officeDocument/2006/relationships/image" Target="media/image209.wmf"/><Relationship Id="rId3" Type="http://schemas.openxmlformats.org/officeDocument/2006/relationships/styles" Target="styles.xml"/><Relationship Id="rId214" Type="http://schemas.openxmlformats.org/officeDocument/2006/relationships/image" Target="media/image204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59.wmf"/><Relationship Id="rId116" Type="http://schemas.openxmlformats.org/officeDocument/2006/relationships/image" Target="media/image106.wmf"/><Relationship Id="rId137" Type="http://schemas.openxmlformats.org/officeDocument/2006/relationships/image" Target="media/image127.wmf"/><Relationship Id="rId158" Type="http://schemas.openxmlformats.org/officeDocument/2006/relationships/image" Target="media/image148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4.wmf"/><Relationship Id="rId83" Type="http://schemas.openxmlformats.org/officeDocument/2006/relationships/image" Target="media/image75.wmf"/><Relationship Id="rId88" Type="http://schemas.openxmlformats.org/officeDocument/2006/relationships/image" Target="media/image80.wmf"/><Relationship Id="rId111" Type="http://schemas.openxmlformats.org/officeDocument/2006/relationships/hyperlink" Target="consultantplus://offline/ref=169C19AA04D1B653820D80E8068C0820CE6F30C116A325CC46F819C05174W4L" TargetMode="External"/><Relationship Id="rId132" Type="http://schemas.openxmlformats.org/officeDocument/2006/relationships/image" Target="media/image122.wmf"/><Relationship Id="rId153" Type="http://schemas.openxmlformats.org/officeDocument/2006/relationships/image" Target="media/image143.wmf"/><Relationship Id="rId174" Type="http://schemas.openxmlformats.org/officeDocument/2006/relationships/image" Target="media/image164.wmf"/><Relationship Id="rId179" Type="http://schemas.openxmlformats.org/officeDocument/2006/relationships/image" Target="media/image169.wmf"/><Relationship Id="rId195" Type="http://schemas.openxmlformats.org/officeDocument/2006/relationships/image" Target="media/image185.wmf"/><Relationship Id="rId209" Type="http://schemas.openxmlformats.org/officeDocument/2006/relationships/image" Target="media/image199.wmf"/><Relationship Id="rId190" Type="http://schemas.openxmlformats.org/officeDocument/2006/relationships/image" Target="media/image180.wmf"/><Relationship Id="rId204" Type="http://schemas.openxmlformats.org/officeDocument/2006/relationships/image" Target="media/image194.wmf"/><Relationship Id="rId220" Type="http://schemas.openxmlformats.org/officeDocument/2006/relationships/image" Target="media/image210.wmf"/><Relationship Id="rId225" Type="http://schemas.openxmlformats.org/officeDocument/2006/relationships/image" Target="media/image215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49.wmf"/><Relationship Id="rId106" Type="http://schemas.openxmlformats.org/officeDocument/2006/relationships/image" Target="media/image98.wmf"/><Relationship Id="rId127" Type="http://schemas.openxmlformats.org/officeDocument/2006/relationships/image" Target="media/image117.wmf"/><Relationship Id="rId10" Type="http://schemas.openxmlformats.org/officeDocument/2006/relationships/image" Target="media/image5.png"/><Relationship Id="rId31" Type="http://schemas.openxmlformats.org/officeDocument/2006/relationships/image" Target="media/image25.wmf"/><Relationship Id="rId52" Type="http://schemas.openxmlformats.org/officeDocument/2006/relationships/image" Target="media/image44.wmf"/><Relationship Id="rId73" Type="http://schemas.openxmlformats.org/officeDocument/2006/relationships/image" Target="media/image65.wmf"/><Relationship Id="rId78" Type="http://schemas.openxmlformats.org/officeDocument/2006/relationships/image" Target="media/image70.wmf"/><Relationship Id="rId94" Type="http://schemas.openxmlformats.org/officeDocument/2006/relationships/image" Target="media/image86.wmf"/><Relationship Id="rId99" Type="http://schemas.openxmlformats.org/officeDocument/2006/relationships/image" Target="media/image91.wmf"/><Relationship Id="rId101" Type="http://schemas.openxmlformats.org/officeDocument/2006/relationships/image" Target="media/image93.wmf"/><Relationship Id="rId122" Type="http://schemas.openxmlformats.org/officeDocument/2006/relationships/image" Target="media/image112.wmf"/><Relationship Id="rId143" Type="http://schemas.openxmlformats.org/officeDocument/2006/relationships/image" Target="media/image133.wmf"/><Relationship Id="rId148" Type="http://schemas.openxmlformats.org/officeDocument/2006/relationships/image" Target="media/image138.wmf"/><Relationship Id="rId164" Type="http://schemas.openxmlformats.org/officeDocument/2006/relationships/image" Target="media/image154.wmf"/><Relationship Id="rId169" Type="http://schemas.openxmlformats.org/officeDocument/2006/relationships/image" Target="media/image159.wmf"/><Relationship Id="rId185" Type="http://schemas.openxmlformats.org/officeDocument/2006/relationships/image" Target="media/image175.wmf"/><Relationship Id="rId4" Type="http://schemas.microsoft.com/office/2007/relationships/stylesWithEffects" Target="stylesWithEffects.xml"/><Relationship Id="rId9" Type="http://schemas.openxmlformats.org/officeDocument/2006/relationships/hyperlink" Target="http://www.gavyam.ru/regulatory/bills/" TargetMode="External"/><Relationship Id="rId180" Type="http://schemas.openxmlformats.org/officeDocument/2006/relationships/image" Target="media/image170.wmf"/><Relationship Id="rId210" Type="http://schemas.openxmlformats.org/officeDocument/2006/relationships/image" Target="media/image200.wmf"/><Relationship Id="rId215" Type="http://schemas.openxmlformats.org/officeDocument/2006/relationships/image" Target="media/image205.wmf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0.wmf"/><Relationship Id="rId89" Type="http://schemas.openxmlformats.org/officeDocument/2006/relationships/image" Target="media/image81.wmf"/><Relationship Id="rId112" Type="http://schemas.openxmlformats.org/officeDocument/2006/relationships/image" Target="media/image102.wmf"/><Relationship Id="rId133" Type="http://schemas.openxmlformats.org/officeDocument/2006/relationships/image" Target="media/image123.wmf"/><Relationship Id="rId154" Type="http://schemas.openxmlformats.org/officeDocument/2006/relationships/image" Target="media/image144.wmf"/><Relationship Id="rId175" Type="http://schemas.openxmlformats.org/officeDocument/2006/relationships/image" Target="media/image165.wmf"/><Relationship Id="rId196" Type="http://schemas.openxmlformats.org/officeDocument/2006/relationships/image" Target="media/image186.wmf"/><Relationship Id="rId200" Type="http://schemas.openxmlformats.org/officeDocument/2006/relationships/image" Target="media/image190.wmf"/><Relationship Id="rId16" Type="http://schemas.openxmlformats.org/officeDocument/2006/relationships/image" Target="media/image10.wmf"/><Relationship Id="rId221" Type="http://schemas.openxmlformats.org/officeDocument/2006/relationships/image" Target="media/image211.wmf"/><Relationship Id="rId37" Type="http://schemas.openxmlformats.org/officeDocument/2006/relationships/image" Target="media/image31.wmf"/><Relationship Id="rId58" Type="http://schemas.openxmlformats.org/officeDocument/2006/relationships/image" Target="media/image50.wmf"/><Relationship Id="rId79" Type="http://schemas.openxmlformats.org/officeDocument/2006/relationships/image" Target="media/image71.wmf"/><Relationship Id="rId102" Type="http://schemas.openxmlformats.org/officeDocument/2006/relationships/image" Target="media/image94.wmf"/><Relationship Id="rId123" Type="http://schemas.openxmlformats.org/officeDocument/2006/relationships/image" Target="media/image113.wmf"/><Relationship Id="rId144" Type="http://schemas.openxmlformats.org/officeDocument/2006/relationships/image" Target="media/image134.wmf"/><Relationship Id="rId90" Type="http://schemas.openxmlformats.org/officeDocument/2006/relationships/image" Target="media/image82.wmf"/><Relationship Id="rId165" Type="http://schemas.openxmlformats.org/officeDocument/2006/relationships/image" Target="media/image155.wmf"/><Relationship Id="rId186" Type="http://schemas.openxmlformats.org/officeDocument/2006/relationships/image" Target="media/image176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C7C46-3D71-47BB-882E-BD682F951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33</Pages>
  <Words>9488</Words>
  <Characters>54085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2020-06-10T12:54:00Z</cp:lastPrinted>
  <dcterms:created xsi:type="dcterms:W3CDTF">2022-07-04T12:02:00Z</dcterms:created>
  <dcterms:modified xsi:type="dcterms:W3CDTF">2022-07-07T05:44:00Z</dcterms:modified>
</cp:coreProperties>
</file>