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58" w:rsidRPr="008E4758" w:rsidRDefault="008E4758" w:rsidP="004C53E6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8E4758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</w:p>
    <w:p w:rsidR="00DB100A" w:rsidRPr="00DB100A" w:rsidRDefault="00DB100A" w:rsidP="00DB1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100A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DB100A" w:rsidRPr="00DB100A" w:rsidRDefault="00DB100A" w:rsidP="00DB1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100A">
        <w:rPr>
          <w:rFonts w:ascii="Times New Roman" w:eastAsia="Times New Roman" w:hAnsi="Times New Roman" w:cs="Times New Roman"/>
          <w:sz w:val="28"/>
          <w:szCs w:val="28"/>
        </w:rPr>
        <w:t>К  проекту приказа Управления финансов</w:t>
      </w:r>
    </w:p>
    <w:p w:rsidR="00DB100A" w:rsidRPr="00DB100A" w:rsidRDefault="00DB100A" w:rsidP="00C82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100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B100A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Pr="00DB100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DB100A" w:rsidRPr="00DB100A" w:rsidRDefault="00DB100A" w:rsidP="00DB100A">
      <w:pPr>
        <w:keepNext/>
        <w:keepLines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00A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внесении изменений в приказ Управления финансов</w:t>
      </w:r>
    </w:p>
    <w:p w:rsidR="00DB100A" w:rsidRPr="00DB100A" w:rsidRDefault="00DB100A" w:rsidP="00DB100A">
      <w:pPr>
        <w:keepNext/>
        <w:keepLines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0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DB100A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DB10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15.06.2018 № 26»</w:t>
      </w:r>
    </w:p>
    <w:p w:rsidR="00DB100A" w:rsidRPr="00DB100A" w:rsidRDefault="00DB100A" w:rsidP="00DB1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399" w:rsidRDefault="00064F75" w:rsidP="00D95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4F75">
        <w:rPr>
          <w:rFonts w:ascii="Times New Roman" w:eastAsia="Times New Roman" w:hAnsi="Times New Roman" w:cs="Times New Roman"/>
          <w:sz w:val="24"/>
          <w:szCs w:val="24"/>
        </w:rPr>
        <w:t xml:space="preserve">Проект настоящего приказа </w:t>
      </w:r>
      <w:r w:rsidR="00157399" w:rsidRPr="00157399">
        <w:rPr>
          <w:rFonts w:ascii="Times New Roman" w:eastAsia="Times New Roman" w:hAnsi="Times New Roman" w:cs="Times New Roman"/>
          <w:sz w:val="24"/>
          <w:szCs w:val="24"/>
        </w:rPr>
        <w:t>подготовлен 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г. № 926 «Об утверждении общих правил определения требований к закупаемым заказчиками отдельным видам товаров, работ, услуг (в том</w:t>
      </w:r>
      <w:proofErr w:type="gramEnd"/>
      <w:r w:rsidR="00157399" w:rsidRPr="00157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57399" w:rsidRPr="00157399">
        <w:rPr>
          <w:rFonts w:ascii="Times New Roman" w:eastAsia="Times New Roman" w:hAnsi="Times New Roman" w:cs="Times New Roman"/>
          <w:sz w:val="24"/>
          <w:szCs w:val="24"/>
        </w:rPr>
        <w:t>числе предельных цен товаров, работ, услуг)», постановлением Администрации Гаврилов-Ямского муниципального района от 24.05.2016 № 542 «Об утверждении правил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услуг)» для обеспечения муниципальных нужд Гаврилов-Ямского муниципального района, постановлением Администрации Гаврилов-Ямского муниципального района от 22.06.2021 № 565 «О внесении изменений</w:t>
      </w:r>
      <w:proofErr w:type="gramEnd"/>
      <w:r w:rsidR="00157399" w:rsidRPr="00157399">
        <w:rPr>
          <w:rFonts w:ascii="Times New Roman" w:eastAsia="Times New Roman" w:hAnsi="Times New Roman" w:cs="Times New Roman"/>
          <w:sz w:val="24"/>
          <w:szCs w:val="24"/>
        </w:rPr>
        <w:t xml:space="preserve"> в постановление Администрации </w:t>
      </w:r>
      <w:proofErr w:type="gramStart"/>
      <w:r w:rsidR="00157399" w:rsidRPr="00157399">
        <w:rPr>
          <w:rFonts w:ascii="Times New Roman" w:eastAsia="Times New Roman" w:hAnsi="Times New Roman" w:cs="Times New Roman"/>
          <w:sz w:val="24"/>
          <w:szCs w:val="24"/>
        </w:rPr>
        <w:t>Гаврилов-Ямского</w:t>
      </w:r>
      <w:proofErr w:type="gramEnd"/>
      <w:r w:rsidR="00157399" w:rsidRPr="0015739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 24.05.2016 № 542».</w:t>
      </w:r>
    </w:p>
    <w:p w:rsidR="00D955D6" w:rsidRPr="00D955D6" w:rsidRDefault="00D955D6" w:rsidP="00D95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5D6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D95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D955D6">
        <w:rPr>
          <w:rFonts w:ascii="Times New Roman" w:eastAsia="Times New Roman" w:hAnsi="Times New Roman" w:cs="Times New Roman"/>
          <w:sz w:val="24"/>
          <w:szCs w:val="24"/>
        </w:rPr>
        <w:t xml:space="preserve"> приказа подготовлен в соответствии с правилами определения требований к закупаемым заказчиками отдельным видам товаров, работ, услуг (в том числе предельных цен товаров, работ, услуг) и предусматривает:</w:t>
      </w:r>
    </w:p>
    <w:p w:rsidR="00D955D6" w:rsidRPr="00D955D6" w:rsidRDefault="00D955D6" w:rsidP="00D95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5D6">
        <w:rPr>
          <w:rFonts w:ascii="Times New Roman" w:eastAsia="Times New Roman" w:hAnsi="Times New Roman" w:cs="Times New Roman"/>
          <w:sz w:val="24"/>
          <w:szCs w:val="24"/>
        </w:rPr>
        <w:t>- внесение изменений в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услуг).</w:t>
      </w:r>
    </w:p>
    <w:p w:rsidR="00D955D6" w:rsidRPr="00D955D6" w:rsidRDefault="00D955D6" w:rsidP="00D95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5D6">
        <w:rPr>
          <w:rFonts w:ascii="Times New Roman" w:eastAsia="Times New Roman" w:hAnsi="Times New Roman" w:cs="Times New Roman"/>
          <w:sz w:val="24"/>
          <w:szCs w:val="24"/>
        </w:rPr>
        <w:t xml:space="preserve">          Приказ не требует проведения оценки регулирующего воздействия и внесения изменений в иные нормативные правовые акты </w:t>
      </w:r>
      <w:r w:rsidRPr="00D955D6">
        <w:rPr>
          <w:rFonts w:ascii="Times New Roman" w:eastAsia="Times New Roman" w:hAnsi="Times New Roman" w:cs="Times New Roman"/>
          <w:sz w:val="24"/>
          <w:szCs w:val="24"/>
        </w:rPr>
        <w:t xml:space="preserve">Управления финансов администрации </w:t>
      </w:r>
      <w:proofErr w:type="gramStart"/>
      <w:r w:rsidRPr="00D955D6">
        <w:rPr>
          <w:rFonts w:ascii="Times New Roman" w:eastAsia="Times New Roman" w:hAnsi="Times New Roman" w:cs="Times New Roman"/>
          <w:sz w:val="24"/>
          <w:szCs w:val="24"/>
        </w:rPr>
        <w:t>Гаврилов-Ямского</w:t>
      </w:r>
      <w:proofErr w:type="gramEnd"/>
      <w:r w:rsidRPr="00D955D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D955D6">
        <w:rPr>
          <w:rFonts w:ascii="Times New Roman" w:eastAsia="Times New Roman" w:hAnsi="Times New Roman" w:cs="Times New Roman"/>
          <w:sz w:val="24"/>
          <w:szCs w:val="24"/>
        </w:rPr>
        <w:t xml:space="preserve">. Потребность в выделении дополнительных средств бюджета </w:t>
      </w:r>
      <w:r w:rsidRPr="00D955D6">
        <w:rPr>
          <w:rFonts w:ascii="Times New Roman" w:eastAsia="Times New Roman" w:hAnsi="Times New Roman" w:cs="Times New Roman"/>
          <w:sz w:val="24"/>
          <w:szCs w:val="24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955D6">
        <w:rPr>
          <w:rFonts w:ascii="Times New Roman" w:eastAsia="Times New Roman" w:hAnsi="Times New Roman" w:cs="Times New Roman"/>
          <w:sz w:val="24"/>
          <w:szCs w:val="24"/>
        </w:rPr>
        <w:t xml:space="preserve"> финансов администрации </w:t>
      </w:r>
      <w:proofErr w:type="gramStart"/>
      <w:r w:rsidRPr="00D955D6">
        <w:rPr>
          <w:rFonts w:ascii="Times New Roman" w:eastAsia="Times New Roman" w:hAnsi="Times New Roman" w:cs="Times New Roman"/>
          <w:sz w:val="24"/>
          <w:szCs w:val="24"/>
        </w:rPr>
        <w:t>Гаврилов-Ямского</w:t>
      </w:r>
      <w:proofErr w:type="gramEnd"/>
      <w:r w:rsidRPr="00D955D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Pr="00D955D6">
        <w:rPr>
          <w:rFonts w:ascii="Times New Roman" w:eastAsia="Times New Roman" w:hAnsi="Times New Roman" w:cs="Times New Roman"/>
          <w:sz w:val="24"/>
          <w:szCs w:val="24"/>
        </w:rPr>
        <w:t>отсутствует.</w:t>
      </w:r>
    </w:p>
    <w:p w:rsidR="00D955D6" w:rsidRPr="00D955D6" w:rsidRDefault="00D955D6" w:rsidP="00D95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5D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D955D6">
        <w:rPr>
          <w:rFonts w:ascii="Times New Roman" w:eastAsia="Times New Roman" w:hAnsi="Times New Roman" w:cs="Times New Roman"/>
          <w:sz w:val="24"/>
          <w:szCs w:val="24"/>
        </w:rPr>
        <w:t xml:space="preserve">В целях общественного контроля настоящий  приказ подлежит размещению в  Единой информационной системы в сфере закупок  (далее – ЕИС). </w:t>
      </w:r>
      <w:proofErr w:type="gramEnd"/>
    </w:p>
    <w:p w:rsidR="00D955D6" w:rsidRDefault="00D955D6" w:rsidP="00454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5D6">
        <w:rPr>
          <w:rFonts w:ascii="Times New Roman" w:eastAsia="Times New Roman" w:hAnsi="Times New Roman" w:cs="Times New Roman"/>
          <w:sz w:val="24"/>
          <w:szCs w:val="24"/>
        </w:rPr>
        <w:t xml:space="preserve">          Проект приказа  размещен на официальном сайте Администрации </w:t>
      </w:r>
      <w:proofErr w:type="gramStart"/>
      <w:r w:rsidRPr="00D955D6">
        <w:rPr>
          <w:rFonts w:ascii="Times New Roman" w:eastAsia="Times New Roman" w:hAnsi="Times New Roman" w:cs="Times New Roman"/>
          <w:sz w:val="24"/>
          <w:szCs w:val="24"/>
        </w:rPr>
        <w:t>Гаврилов-Ямского</w:t>
      </w:r>
      <w:proofErr w:type="gramEnd"/>
      <w:r w:rsidRPr="00D955D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на странице проектов нормативно-правовых актов (</w:t>
      </w:r>
      <w:r w:rsidRPr="00D955D6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D955D6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D955D6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D955D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955D6">
        <w:rPr>
          <w:rFonts w:ascii="Times New Roman" w:eastAsia="Times New Roman" w:hAnsi="Times New Roman" w:cs="Times New Roman"/>
          <w:sz w:val="24"/>
          <w:szCs w:val="24"/>
          <w:lang w:val="en-US"/>
        </w:rPr>
        <w:t>gavyam</w:t>
      </w:r>
      <w:proofErr w:type="spellEnd"/>
      <w:r w:rsidRPr="00D955D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955D6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D955D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955D6">
        <w:rPr>
          <w:rFonts w:ascii="Times New Roman" w:eastAsia="Times New Roman" w:hAnsi="Times New Roman" w:cs="Times New Roman"/>
          <w:sz w:val="24"/>
          <w:szCs w:val="24"/>
          <w:lang w:val="en-US"/>
        </w:rPr>
        <w:t>regulatory</w:t>
      </w:r>
      <w:r w:rsidRPr="00D955D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955D6">
        <w:rPr>
          <w:rFonts w:ascii="Times New Roman" w:eastAsia="Times New Roman" w:hAnsi="Times New Roman" w:cs="Times New Roman"/>
          <w:sz w:val="24"/>
          <w:szCs w:val="24"/>
          <w:lang w:val="en-US"/>
        </w:rPr>
        <w:t>bills</w:t>
      </w:r>
      <w:r w:rsidRPr="00D955D6">
        <w:rPr>
          <w:rFonts w:ascii="Times New Roman" w:eastAsia="Times New Roman" w:hAnsi="Times New Roman" w:cs="Times New Roman"/>
          <w:sz w:val="24"/>
          <w:szCs w:val="24"/>
        </w:rPr>
        <w:t>/). Срок обсуждения проекта постановления  не менее 7 (семь) календарных дней с момента размещения.</w:t>
      </w:r>
    </w:p>
    <w:p w:rsidR="008C787C" w:rsidRPr="00D955D6" w:rsidRDefault="008C787C" w:rsidP="00454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54B" w:rsidRDefault="0045454B" w:rsidP="00454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00A" w:rsidRPr="00DB100A" w:rsidRDefault="00DB100A" w:rsidP="00DB10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100A" w:rsidRPr="00DB100A" w:rsidRDefault="00DB100A" w:rsidP="00DB10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100A" w:rsidRPr="00DB100A" w:rsidRDefault="00DB100A" w:rsidP="00DB10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100A" w:rsidRPr="00DB100A" w:rsidRDefault="00DB100A" w:rsidP="00DB10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100A" w:rsidRPr="00DB100A" w:rsidRDefault="00DB100A" w:rsidP="00DB10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100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DB100A" w:rsidRPr="00DB100A" w:rsidRDefault="00DB100A" w:rsidP="00DB10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100A" w:rsidRPr="00DB100A" w:rsidRDefault="00DB100A" w:rsidP="00DB10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100A" w:rsidRPr="00DB100A" w:rsidRDefault="00DB100A" w:rsidP="00DB10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100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DB100A" w:rsidRPr="00DB100A" w:rsidRDefault="00DB100A" w:rsidP="00DB10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10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DB100A" w:rsidRPr="00DB100A" w:rsidRDefault="00DB100A" w:rsidP="00DB10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022" w:rsidRDefault="00FB6022" w:rsidP="00FB602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ПРОЕКТ</w:t>
      </w:r>
    </w:p>
    <w:p w:rsidR="00DB100A" w:rsidRPr="00DB100A" w:rsidRDefault="00DB100A" w:rsidP="00DB10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100A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Управление финансов администрации </w:t>
      </w:r>
      <w:proofErr w:type="gramStart"/>
      <w:r w:rsidRPr="00DB100A">
        <w:rPr>
          <w:rFonts w:ascii="Times New Roman" w:eastAsia="Times New Roman" w:hAnsi="Times New Roman" w:cs="Times New Roman"/>
          <w:b/>
          <w:sz w:val="28"/>
          <w:szCs w:val="28"/>
        </w:rPr>
        <w:t>Гаврилов-Ямского</w:t>
      </w:r>
      <w:proofErr w:type="gramEnd"/>
      <w:r w:rsidRPr="00DB100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DB100A" w:rsidRPr="00DB100A" w:rsidRDefault="00DB100A" w:rsidP="00DB10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100A" w:rsidRPr="00DB100A" w:rsidRDefault="00DB100A" w:rsidP="00DB10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100A" w:rsidRPr="00DB100A" w:rsidRDefault="00DB100A" w:rsidP="00DB10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B100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B10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 И К А З</w:t>
      </w:r>
    </w:p>
    <w:p w:rsidR="00DB100A" w:rsidRPr="00DB100A" w:rsidRDefault="00DB100A" w:rsidP="00DB10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100A" w:rsidRPr="00DB100A" w:rsidRDefault="00DB100A" w:rsidP="00DB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00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B100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B100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B100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B100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B100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B100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B100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B100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B100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B100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B100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B100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B100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B100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B100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B100A">
        <w:rPr>
          <w:rFonts w:ascii="Times New Roman" w:eastAsia="Times New Roman" w:hAnsi="Times New Roman" w:cs="Times New Roman"/>
          <w:sz w:val="28"/>
          <w:szCs w:val="28"/>
        </w:rPr>
        <w:softHyphen/>
        <w:t>«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__</w:t>
      </w:r>
      <w:r w:rsidRPr="00DB100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DB100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B100A">
        <w:rPr>
          <w:rFonts w:ascii="Times New Roman" w:eastAsia="Times New Roman" w:hAnsi="Times New Roman" w:cs="Times New Roman"/>
          <w:sz w:val="28"/>
          <w:szCs w:val="28"/>
        </w:rPr>
        <w:t xml:space="preserve">1 г.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DB1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100A" w:rsidRPr="00DB100A" w:rsidRDefault="00DB100A" w:rsidP="00DB10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707BC" w:rsidRDefault="00DB100A" w:rsidP="003707BC">
      <w:pPr>
        <w:keepNext/>
        <w:keepLines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00A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</w:t>
      </w:r>
    </w:p>
    <w:p w:rsidR="003707BC" w:rsidRDefault="00DB100A" w:rsidP="003707BC">
      <w:pPr>
        <w:keepNext/>
        <w:keepLines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0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приказ Управления финансов </w:t>
      </w:r>
    </w:p>
    <w:p w:rsidR="003707BC" w:rsidRDefault="00DB100A" w:rsidP="003707BC">
      <w:pPr>
        <w:keepNext/>
        <w:keepLines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0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Гаврилов – </w:t>
      </w:r>
      <w:proofErr w:type="gramStart"/>
      <w:r w:rsidRPr="00DB100A">
        <w:rPr>
          <w:rFonts w:ascii="Times New Roman" w:eastAsia="Times New Roman" w:hAnsi="Times New Roman" w:cs="Times New Roman"/>
          <w:sz w:val="24"/>
          <w:szCs w:val="24"/>
          <w:lang w:eastAsia="ar-SA"/>
        </w:rPr>
        <w:t>Ямского</w:t>
      </w:r>
      <w:proofErr w:type="gramEnd"/>
      <w:r w:rsidRPr="00DB10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B100A" w:rsidRPr="00DB100A" w:rsidRDefault="00DB100A" w:rsidP="003707BC">
      <w:pPr>
        <w:keepNext/>
        <w:keepLines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0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от 15.06.2018 № 26 </w:t>
      </w:r>
    </w:p>
    <w:p w:rsidR="00DB100A" w:rsidRPr="00DB100A" w:rsidRDefault="00DB100A" w:rsidP="00DB100A">
      <w:pPr>
        <w:keepNext/>
        <w:keepLines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0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B100A" w:rsidRDefault="00340DF6" w:rsidP="00DB100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340D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в соответствие с федеральным законодательством нормативных правовых актов Контрольно-счетной комиссии Гаврилов-Ямского муниципального района, руководствуясь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2 сентября 2015 г. № 926 «Об утверждении общих правил определения</w:t>
      </w:r>
      <w:proofErr w:type="gramEnd"/>
      <w:r w:rsidRPr="00340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</w:t>
      </w:r>
      <w:proofErr w:type="gramStart"/>
      <w:r w:rsidRPr="00340DF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340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22.06.2021 № 565 «О внесении изменений в постановление Администрации Гаврилов-Ямского муниципального района от 24.05.2016 № 542».</w:t>
      </w:r>
    </w:p>
    <w:p w:rsidR="00C43F79" w:rsidRPr="00DB100A" w:rsidRDefault="00C43F79" w:rsidP="00DB100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7F8E" w:rsidRDefault="00DB100A" w:rsidP="00DB100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10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ПРИКАЗЫВАЮ:</w:t>
      </w:r>
    </w:p>
    <w:p w:rsidR="00E21FA5" w:rsidRPr="00DB100A" w:rsidRDefault="00E21FA5" w:rsidP="00DB100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55E" w:rsidRDefault="00FB6022" w:rsidP="0078755E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6022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78755E" w:rsidRPr="0078755E">
        <w:t xml:space="preserve"> </w:t>
      </w:r>
      <w:proofErr w:type="gramStart"/>
      <w:r w:rsidR="0078755E" w:rsidRPr="007875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изменения в  приказ Управления </w:t>
      </w:r>
      <w:r w:rsidR="0078755E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финансов а</w:t>
      </w:r>
      <w:r w:rsidR="0078755E" w:rsidRPr="007875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дминистрации Гаврилов – Ямского муниципального района от </w:t>
      </w:r>
      <w:r w:rsidR="0078755E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="0078755E" w:rsidRPr="0078755E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78755E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78755E" w:rsidRPr="0078755E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78755E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78755E" w:rsidRPr="007875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78755E">
        <w:rPr>
          <w:rFonts w:ascii="Times New Roman" w:eastAsia="Times New Roman" w:hAnsi="Times New Roman" w:cs="Times New Roman"/>
          <w:sz w:val="24"/>
          <w:szCs w:val="24"/>
          <w:lang w:eastAsia="ar-SA"/>
        </w:rPr>
        <w:t>26</w:t>
      </w:r>
      <w:r w:rsidR="0078755E" w:rsidRPr="007875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Требований </w:t>
      </w:r>
      <w:r w:rsidR="0078755E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78755E" w:rsidRPr="007875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закупаемым Управлением финансов администрации Гаврилов-Ямского муниципального района отдельным видам товаров, работ, услуг (в том числе предельных цен товаров, работ, услуг)» изложив приложение </w:t>
      </w:r>
      <w:bookmarkStart w:id="0" w:name="_GoBack"/>
      <w:bookmarkEnd w:id="0"/>
      <w:r w:rsidR="0078755E" w:rsidRPr="0078755E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новой редакции (Приложение).</w:t>
      </w:r>
      <w:proofErr w:type="gramEnd"/>
    </w:p>
    <w:p w:rsidR="00DB100A" w:rsidRPr="00DB100A" w:rsidRDefault="00DB100A" w:rsidP="0078755E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100A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DB100A">
        <w:rPr>
          <w:rFonts w:ascii="Times New Roman" w:eastAsia="Calibri" w:hAnsi="Times New Roman" w:cs="Times New Roman"/>
          <w:sz w:val="24"/>
          <w:szCs w:val="24"/>
        </w:rPr>
        <w:t xml:space="preserve"> Разместить приказ на официальном сайте Администрации </w:t>
      </w:r>
      <w:proofErr w:type="gramStart"/>
      <w:r w:rsidRPr="00DB100A">
        <w:rPr>
          <w:rFonts w:ascii="Times New Roman" w:eastAsia="Calibri" w:hAnsi="Times New Roman" w:cs="Times New Roman"/>
          <w:sz w:val="24"/>
          <w:szCs w:val="24"/>
        </w:rPr>
        <w:t>Гаврилов-Ямского</w:t>
      </w:r>
      <w:proofErr w:type="gramEnd"/>
      <w:r w:rsidRPr="00DB100A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 сети Интернет</w:t>
      </w:r>
      <w:r w:rsidRPr="00DB100A">
        <w:rPr>
          <w:rFonts w:ascii="Times New Roman" w:eastAsia="Times New Roman" w:hAnsi="Times New Roman" w:cs="Times New Roman"/>
          <w:sz w:val="24"/>
          <w:szCs w:val="24"/>
        </w:rPr>
        <w:t xml:space="preserve"> и в единой информационной системе в сфере закупок</w:t>
      </w:r>
      <w:r w:rsidRPr="00DB10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1737" w:rsidRDefault="00DB100A" w:rsidP="00DB1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100A">
        <w:rPr>
          <w:rFonts w:ascii="Times New Roman" w:eastAsia="Times New Roman" w:hAnsi="Times New Roman" w:cs="Times New Roman"/>
          <w:sz w:val="24"/>
          <w:szCs w:val="24"/>
        </w:rPr>
        <w:t xml:space="preserve">3.Применять </w:t>
      </w:r>
      <w:r w:rsidR="00BB1737">
        <w:rPr>
          <w:rFonts w:ascii="Times New Roman" w:eastAsia="Times New Roman" w:hAnsi="Times New Roman" w:cs="Times New Roman"/>
          <w:sz w:val="24"/>
          <w:szCs w:val="24"/>
        </w:rPr>
        <w:t xml:space="preserve">внесенные изменения в </w:t>
      </w:r>
      <w:r w:rsidRPr="00DB100A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="00BB1737">
        <w:rPr>
          <w:rFonts w:ascii="Times New Roman" w:eastAsia="Times New Roman" w:hAnsi="Times New Roman" w:cs="Times New Roman"/>
          <w:sz w:val="24"/>
          <w:szCs w:val="24"/>
        </w:rPr>
        <w:t xml:space="preserve"> к закупаемым</w:t>
      </w:r>
      <w:r w:rsidR="00DD11EB" w:rsidRPr="00DD11EB">
        <w:t xml:space="preserve"> </w:t>
      </w:r>
      <w:r w:rsidR="00DD11EB" w:rsidRPr="00DD11EB">
        <w:rPr>
          <w:rFonts w:ascii="Times New Roman" w:eastAsia="Times New Roman" w:hAnsi="Times New Roman" w:cs="Times New Roman"/>
          <w:sz w:val="24"/>
          <w:szCs w:val="24"/>
        </w:rPr>
        <w:t>Управлени</w:t>
      </w:r>
      <w:r w:rsidR="00DD11EB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DD11EB" w:rsidRPr="00DD11EB">
        <w:rPr>
          <w:rFonts w:ascii="Times New Roman" w:eastAsia="Times New Roman" w:hAnsi="Times New Roman" w:cs="Times New Roman"/>
          <w:sz w:val="24"/>
          <w:szCs w:val="24"/>
        </w:rPr>
        <w:t xml:space="preserve"> финансов администрации Гаврилов-Ямского муниципального района</w:t>
      </w:r>
      <w:r w:rsidR="00DD11EB" w:rsidRPr="00DD11EB">
        <w:t xml:space="preserve"> </w:t>
      </w:r>
      <w:r w:rsidR="00DD11EB" w:rsidRPr="00DD11EB">
        <w:rPr>
          <w:rFonts w:ascii="Times New Roman" w:eastAsia="Times New Roman" w:hAnsi="Times New Roman" w:cs="Times New Roman"/>
          <w:sz w:val="24"/>
          <w:szCs w:val="24"/>
        </w:rPr>
        <w:t>отдельным видам товаров, работ, услуг, их потребительским свойствам (в том числе качеству) и иным характеристикам (в том числе предельным ценам) для обеспечения функций Управления финансов администрации Гаврилов-Ямского муниципального района</w:t>
      </w:r>
      <w:r w:rsidR="00DD11E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B100A" w:rsidRPr="00DB100A" w:rsidRDefault="00DB100A" w:rsidP="00DB1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00A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DB100A">
        <w:rPr>
          <w:rFonts w:ascii="Times New Roman" w:eastAsia="Times New Roman" w:hAnsi="Times New Roman" w:cs="Calibri"/>
          <w:sz w:val="28"/>
        </w:rPr>
        <w:t xml:space="preserve"> </w:t>
      </w:r>
      <w:r w:rsidRPr="00DB10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DB100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 за</w:t>
      </w:r>
      <w:proofErr w:type="gramEnd"/>
      <w:r w:rsidRPr="00DB10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оставляю за собой.</w:t>
      </w:r>
    </w:p>
    <w:p w:rsidR="00DB100A" w:rsidRPr="00DB100A" w:rsidRDefault="00DB100A" w:rsidP="00DB100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00A">
        <w:rPr>
          <w:rFonts w:ascii="Times New Roman" w:eastAsia="Times New Roman" w:hAnsi="Times New Roman" w:cs="Times New Roman"/>
          <w:sz w:val="24"/>
          <w:szCs w:val="24"/>
          <w:lang w:eastAsia="ar-SA"/>
        </w:rPr>
        <w:t>5. Настоящий приказ вступает в силу с момента подписания.</w:t>
      </w:r>
    </w:p>
    <w:p w:rsidR="00DB100A" w:rsidRPr="00DB100A" w:rsidRDefault="00DB100A" w:rsidP="00DB100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100A" w:rsidRPr="00DB100A" w:rsidRDefault="00DB100A" w:rsidP="00DB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00A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муниципального района</w:t>
      </w:r>
    </w:p>
    <w:p w:rsidR="00DB100A" w:rsidRPr="00DB100A" w:rsidRDefault="00DB100A" w:rsidP="00DB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0A">
        <w:rPr>
          <w:rFonts w:ascii="Times New Roman" w:eastAsia="Times New Roman" w:hAnsi="Times New Roman" w:cs="Times New Roman"/>
          <w:sz w:val="24"/>
          <w:szCs w:val="24"/>
        </w:rPr>
        <w:t xml:space="preserve"> - начальник Управления финансов                                                                    Е.В. Баранова</w:t>
      </w:r>
    </w:p>
    <w:p w:rsidR="008E4758" w:rsidRPr="008E4758" w:rsidRDefault="008E4758" w:rsidP="008E4758">
      <w:pPr>
        <w:spacing w:after="0" w:line="240" w:lineRule="auto"/>
        <w:ind w:firstLine="5529"/>
        <w:rPr>
          <w:rFonts w:ascii="Times New Roman" w:eastAsia="Calibri" w:hAnsi="Times New Roman" w:cs="Times New Roman"/>
          <w:sz w:val="28"/>
          <w:szCs w:val="28"/>
        </w:rPr>
      </w:pPr>
    </w:p>
    <w:p w:rsidR="00D342E8" w:rsidRDefault="00D342E8" w:rsidP="00D342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D342E8" w:rsidSect="009C2987">
          <w:pgSz w:w="11905" w:h="16838"/>
          <w:pgMar w:top="1134" w:right="850" w:bottom="709" w:left="1701" w:header="0" w:footer="0" w:gutter="0"/>
          <w:cols w:space="720"/>
          <w:docGrid w:linePitch="299"/>
        </w:sectPr>
      </w:pPr>
    </w:p>
    <w:p w:rsidR="0071738B" w:rsidRPr="00577CA3" w:rsidRDefault="00BE2C1F" w:rsidP="009C2987">
      <w:pPr>
        <w:pStyle w:val="ConsPlusNormal"/>
        <w:keepNext/>
        <w:keepLines/>
        <w:ind w:left="7655"/>
        <w:jc w:val="right"/>
        <w:rPr>
          <w:rFonts w:ascii="Times New Roman" w:hAnsi="Times New Roman" w:cs="Times New Roman"/>
          <w:sz w:val="24"/>
          <w:szCs w:val="24"/>
        </w:rPr>
      </w:pPr>
      <w:r w:rsidRPr="00577CA3">
        <w:rPr>
          <w:rFonts w:ascii="Times New Roman" w:hAnsi="Times New Roman" w:cs="Times New Roman"/>
          <w:sz w:val="24"/>
          <w:szCs w:val="24"/>
        </w:rPr>
        <w:lastRenderedPageBreak/>
        <w:t>Приложение к п</w:t>
      </w:r>
      <w:r w:rsidR="00C80BD4" w:rsidRPr="00577CA3">
        <w:rPr>
          <w:rFonts w:ascii="Times New Roman" w:hAnsi="Times New Roman" w:cs="Times New Roman"/>
          <w:sz w:val="24"/>
          <w:szCs w:val="24"/>
        </w:rPr>
        <w:t xml:space="preserve">риказу </w:t>
      </w:r>
    </w:p>
    <w:p w:rsidR="0071738B" w:rsidRPr="00577CA3" w:rsidRDefault="00C80BD4" w:rsidP="009C2987">
      <w:pPr>
        <w:pStyle w:val="ConsPlusNormal"/>
        <w:keepNext/>
        <w:keepLines/>
        <w:ind w:left="7655"/>
        <w:jc w:val="right"/>
        <w:rPr>
          <w:rFonts w:ascii="Times New Roman" w:hAnsi="Times New Roman" w:cs="Times New Roman"/>
          <w:sz w:val="24"/>
          <w:szCs w:val="24"/>
        </w:rPr>
      </w:pPr>
      <w:r w:rsidRPr="00577CA3">
        <w:rPr>
          <w:rFonts w:ascii="Times New Roman" w:hAnsi="Times New Roman" w:cs="Times New Roman"/>
          <w:sz w:val="24"/>
          <w:szCs w:val="24"/>
        </w:rPr>
        <w:t>Управления финансов а</w:t>
      </w:r>
      <w:r w:rsidR="009C2987" w:rsidRPr="00577CA3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BE2C1F" w:rsidRPr="00577CA3" w:rsidRDefault="009C2987" w:rsidP="009C2987">
      <w:pPr>
        <w:pStyle w:val="ConsPlusNormal"/>
        <w:keepNext/>
        <w:keepLines/>
        <w:ind w:left="765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77CA3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="00577CA3">
        <w:rPr>
          <w:rFonts w:ascii="Times New Roman" w:hAnsi="Times New Roman" w:cs="Times New Roman"/>
          <w:sz w:val="24"/>
          <w:szCs w:val="24"/>
        </w:rPr>
        <w:t xml:space="preserve"> </w:t>
      </w:r>
      <w:r w:rsidR="00BE2C1F" w:rsidRPr="00577CA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D342E8" w:rsidRPr="00577C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2987" w:rsidRDefault="00BE2C1F" w:rsidP="009C2987">
      <w:pPr>
        <w:pStyle w:val="ConsPlusNormal"/>
        <w:keepNext/>
        <w:keepLines/>
        <w:ind w:left="7655"/>
        <w:jc w:val="right"/>
        <w:rPr>
          <w:rFonts w:ascii="Times New Roman" w:hAnsi="Times New Roman" w:cs="Times New Roman"/>
          <w:sz w:val="24"/>
          <w:szCs w:val="24"/>
        </w:rPr>
      </w:pPr>
      <w:r w:rsidRPr="00577CA3">
        <w:rPr>
          <w:rFonts w:ascii="Times New Roman" w:hAnsi="Times New Roman" w:cs="Times New Roman"/>
          <w:sz w:val="24"/>
          <w:szCs w:val="24"/>
        </w:rPr>
        <w:t>от</w:t>
      </w:r>
      <w:r w:rsidR="009C2987" w:rsidRPr="00577CA3">
        <w:rPr>
          <w:rFonts w:ascii="Times New Roman" w:hAnsi="Times New Roman" w:cs="Times New Roman"/>
          <w:sz w:val="24"/>
          <w:szCs w:val="24"/>
        </w:rPr>
        <w:t xml:space="preserve"> </w:t>
      </w:r>
      <w:r w:rsidR="00C80BD4" w:rsidRPr="00577CA3">
        <w:rPr>
          <w:rFonts w:ascii="Times New Roman" w:hAnsi="Times New Roman" w:cs="Times New Roman"/>
          <w:sz w:val="24"/>
          <w:szCs w:val="24"/>
        </w:rPr>
        <w:t>________</w:t>
      </w:r>
      <w:r w:rsidR="009C2987" w:rsidRPr="00577CA3">
        <w:rPr>
          <w:rFonts w:ascii="Times New Roman" w:hAnsi="Times New Roman" w:cs="Times New Roman"/>
          <w:sz w:val="24"/>
          <w:szCs w:val="24"/>
        </w:rPr>
        <w:t xml:space="preserve">2021  № </w:t>
      </w:r>
      <w:r w:rsidR="00C80BD4" w:rsidRPr="00577CA3">
        <w:rPr>
          <w:rFonts w:ascii="Times New Roman" w:hAnsi="Times New Roman" w:cs="Times New Roman"/>
          <w:sz w:val="24"/>
          <w:szCs w:val="24"/>
        </w:rPr>
        <w:t>___</w:t>
      </w:r>
    </w:p>
    <w:p w:rsidR="00BE2C1F" w:rsidRPr="00BE2C1F" w:rsidRDefault="00D342E8" w:rsidP="00BE2C1F">
      <w:pPr>
        <w:pStyle w:val="ConsPlusNormal"/>
        <w:keepNext/>
        <w:keepLines/>
        <w:ind w:left="7655"/>
        <w:rPr>
          <w:rFonts w:ascii="Times New Roman" w:hAnsi="Times New Roman" w:cs="Times New Roman"/>
          <w:sz w:val="24"/>
          <w:szCs w:val="24"/>
        </w:rPr>
      </w:pPr>
      <w:r w:rsidRPr="00BE2C1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53636" w:rsidRPr="00967AEF" w:rsidRDefault="00853636" w:rsidP="00853636">
      <w:pPr>
        <w:pStyle w:val="ConsPlusNormal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6"/>
      <w:bookmarkEnd w:id="1"/>
      <w:r w:rsidRPr="00967AEF">
        <w:rPr>
          <w:rFonts w:ascii="Times New Roman" w:hAnsi="Times New Roman" w:cs="Times New Roman"/>
          <w:sz w:val="28"/>
          <w:szCs w:val="28"/>
        </w:rPr>
        <w:t>ПЕРЕЧЕНЬ</w:t>
      </w:r>
    </w:p>
    <w:p w:rsidR="00853636" w:rsidRPr="00967AEF" w:rsidRDefault="00853636" w:rsidP="00853636">
      <w:pPr>
        <w:pStyle w:val="ConsPlusNormal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</w:t>
      </w:r>
    </w:p>
    <w:p w:rsidR="00853636" w:rsidRPr="00967AEF" w:rsidRDefault="00853636" w:rsidP="00853636">
      <w:pPr>
        <w:pStyle w:val="ConsPlusNormal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hAnsi="Times New Roman" w:cs="Times New Roman"/>
          <w:sz w:val="28"/>
          <w:szCs w:val="28"/>
        </w:rPr>
        <w:t>свойства (в том числе качество) и иные характеристики</w:t>
      </w:r>
    </w:p>
    <w:p w:rsidR="00853636" w:rsidRPr="00967AEF" w:rsidRDefault="00853636" w:rsidP="00853636">
      <w:pPr>
        <w:pStyle w:val="ConsPlusNormal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hAnsi="Times New Roman" w:cs="Times New Roman"/>
          <w:sz w:val="28"/>
          <w:szCs w:val="28"/>
        </w:rPr>
        <w:t xml:space="preserve">(в том числе предельные цены товаров, работ, услуг) </w:t>
      </w:r>
      <w:r w:rsidR="0078755E" w:rsidRPr="0078755E">
        <w:rPr>
          <w:rFonts w:ascii="Times New Roman" w:hAnsi="Times New Roman" w:cs="Times New Roman"/>
          <w:sz w:val="28"/>
          <w:szCs w:val="28"/>
        </w:rPr>
        <w:t>к ним</w:t>
      </w:r>
    </w:p>
    <w:p w:rsidR="00302F05" w:rsidRDefault="00302F05" w:rsidP="00853636">
      <w:pPr>
        <w:pStyle w:val="ConsPlusNormal"/>
        <w:keepNext/>
        <w:keepLines/>
        <w:jc w:val="both"/>
        <w:rPr>
          <w:rFonts w:ascii="Times New Roman" w:hAnsi="Times New Roman" w:cs="Times New Roman"/>
          <w:sz w:val="20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417"/>
        <w:gridCol w:w="1531"/>
        <w:gridCol w:w="794"/>
        <w:gridCol w:w="964"/>
        <w:gridCol w:w="1701"/>
        <w:gridCol w:w="1701"/>
        <w:gridCol w:w="1560"/>
        <w:gridCol w:w="1701"/>
        <w:gridCol w:w="1559"/>
        <w:gridCol w:w="1276"/>
      </w:tblGrid>
      <w:tr w:rsidR="00853636" w:rsidRPr="00302F05" w:rsidTr="009C2987">
        <w:tc>
          <w:tcPr>
            <w:tcW w:w="56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N</w:t>
            </w:r>
          </w:p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964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9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ОКПД</w:t>
              </w:r>
              <w:proofErr w:type="gramStart"/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</w:t>
              </w:r>
              <w:proofErr w:type="gramEnd"/>
            </w:hyperlink>
          </w:p>
        </w:tc>
        <w:tc>
          <w:tcPr>
            <w:tcW w:w="141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2787" w:type="dxa"/>
            <w:gridSpan w:val="9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853636" w:rsidRPr="00302F05" w:rsidTr="009C2987">
        <w:trPr>
          <w:trHeight w:val="363"/>
        </w:trPr>
        <w:tc>
          <w:tcPr>
            <w:tcW w:w="567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758" w:type="dxa"/>
            <w:gridSpan w:val="2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498" w:type="dxa"/>
            <w:gridSpan w:val="6"/>
          </w:tcPr>
          <w:p w:rsidR="00853636" w:rsidRPr="00D21103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  <w:r>
              <w:rPr>
                <w:rFonts w:ascii="Times New Roman" w:hAnsi="Times New Roman" w:cs="Times New Roman"/>
                <w:sz w:val="20"/>
              </w:rPr>
              <w:t xml:space="preserve"> (должности муниципальной службы района, должности подведомственных указанным органам казенных и бюджетных учреждений, унитарных предприятий</w:t>
            </w:r>
            <w:r w:rsidR="00D21103">
              <w:rPr>
                <w:rFonts w:ascii="Times New Roman" w:hAnsi="Times New Roman" w:cs="Times New Roman"/>
                <w:sz w:val="20"/>
              </w:rPr>
              <w:t xml:space="preserve"> ˂</w:t>
            </w:r>
            <w:r w:rsidR="00D21103" w:rsidRPr="00D2110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846CA">
              <w:rPr>
                <w:rFonts w:ascii="Times New Roman" w:hAnsi="Times New Roman" w:cs="Times New Roman"/>
                <w:sz w:val="20"/>
              </w:rPr>
              <w:t>1</w:t>
            </w:r>
            <w:r w:rsidR="00D21103" w:rsidRPr="00D2110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21103">
              <w:rPr>
                <w:rFonts w:ascii="Times New Roman" w:hAnsi="Times New Roman" w:cs="Times New Roman"/>
                <w:sz w:val="20"/>
              </w:rPr>
              <w:t>˃</w:t>
            </w:r>
            <w:r w:rsidR="00D21103" w:rsidRPr="00D21103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853636" w:rsidRPr="00302F05" w:rsidTr="009C2987">
        <w:trPr>
          <w:trHeight w:val="253"/>
        </w:trPr>
        <w:tc>
          <w:tcPr>
            <w:tcW w:w="567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0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498" w:type="dxa"/>
            <w:gridSpan w:val="6"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7F">
              <w:rPr>
                <w:rFonts w:ascii="Times New Roman" w:hAnsi="Times New Roman" w:cs="Times New Roman"/>
                <w:sz w:val="20"/>
                <w:szCs w:val="20"/>
              </w:rPr>
              <w:t>должности муниципальной службы района</w:t>
            </w:r>
          </w:p>
        </w:tc>
      </w:tr>
      <w:tr w:rsidR="00853636" w:rsidRPr="00302F05" w:rsidTr="009C2987">
        <w:tc>
          <w:tcPr>
            <w:tcW w:w="567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3"/>
          </w:tcPr>
          <w:p w:rsidR="00853636" w:rsidRPr="0023457F" w:rsidRDefault="00853636" w:rsidP="00D21103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должности категории "руководители" </w:t>
            </w:r>
          </w:p>
        </w:tc>
        <w:tc>
          <w:tcPr>
            <w:tcW w:w="1701" w:type="dxa"/>
            <w:vMerge w:val="restart"/>
          </w:tcPr>
          <w:p w:rsidR="00853636" w:rsidRPr="0023457F" w:rsidRDefault="00853636" w:rsidP="00D21103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должности категории «</w:t>
            </w:r>
            <w:r w:rsidR="00D21103">
              <w:rPr>
                <w:rFonts w:ascii="Times New Roman" w:hAnsi="Times New Roman" w:cs="Times New Roman"/>
                <w:sz w:val="20"/>
              </w:rPr>
              <w:t>специалисты</w:t>
            </w:r>
            <w:r w:rsidRPr="0023457F">
              <w:rPr>
                <w:rFonts w:ascii="Times New Roman" w:hAnsi="Times New Roman" w:cs="Times New Roman"/>
                <w:sz w:val="20"/>
              </w:rPr>
              <w:t>»,</w:t>
            </w:r>
            <w:r w:rsidR="00D21103">
              <w:rPr>
                <w:rFonts w:ascii="Times New Roman" w:hAnsi="Times New Roman" w:cs="Times New Roman"/>
                <w:sz w:val="20"/>
              </w:rPr>
              <w:t xml:space="preserve"> «сотрудники учреждений», кроме должностей категории «руководители»</w:t>
            </w:r>
          </w:p>
        </w:tc>
        <w:tc>
          <w:tcPr>
            <w:tcW w:w="1559" w:type="dxa"/>
            <w:vMerge w:val="restart"/>
          </w:tcPr>
          <w:p w:rsidR="00853636" w:rsidRPr="0023457F" w:rsidRDefault="00853636" w:rsidP="00D21103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должности категории «</w:t>
            </w:r>
            <w:r w:rsidR="00D21103">
              <w:rPr>
                <w:rFonts w:ascii="Times New Roman" w:hAnsi="Times New Roman" w:cs="Times New Roman"/>
                <w:sz w:val="20"/>
              </w:rPr>
              <w:t xml:space="preserve">обеспечивающие </w:t>
            </w:r>
            <w:r w:rsidRPr="0023457F">
              <w:rPr>
                <w:rFonts w:ascii="Times New Roman" w:hAnsi="Times New Roman" w:cs="Times New Roman"/>
                <w:sz w:val="20"/>
              </w:rPr>
              <w:t>специалисты»</w:t>
            </w:r>
          </w:p>
        </w:tc>
        <w:tc>
          <w:tcPr>
            <w:tcW w:w="1276" w:type="dxa"/>
            <w:vMerge w:val="restart"/>
          </w:tcPr>
          <w:p w:rsidR="00853636" w:rsidRPr="0023457F" w:rsidRDefault="00D21103" w:rsidP="00853636">
            <w:pPr>
              <w:pStyle w:val="ConsPlusNormal"/>
              <w:keepNext/>
              <w:keepLines/>
              <w:ind w:left="-64"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иные должности</w:t>
            </w:r>
          </w:p>
        </w:tc>
      </w:tr>
      <w:tr w:rsidR="00853636" w:rsidRPr="00302F05" w:rsidTr="009C2987">
        <w:tc>
          <w:tcPr>
            <w:tcW w:w="567" w:type="dxa"/>
            <w:vMerge/>
          </w:tcPr>
          <w:p w:rsidR="00853636" w:rsidRPr="00302F05" w:rsidRDefault="00853636" w:rsidP="008536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53636" w:rsidRPr="00302F05" w:rsidRDefault="00853636" w:rsidP="008536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53636" w:rsidRPr="00302F05" w:rsidRDefault="00853636" w:rsidP="008536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853636" w:rsidRPr="00302F05" w:rsidRDefault="00853636" w:rsidP="008536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53636" w:rsidRPr="00302F05" w:rsidRDefault="00853636" w:rsidP="008536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53636" w:rsidRPr="00302F05" w:rsidRDefault="00853636" w:rsidP="008536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относящиеся к группе «высшие»</w:t>
            </w:r>
          </w:p>
        </w:tc>
        <w:tc>
          <w:tcPr>
            <w:tcW w:w="1701" w:type="dxa"/>
          </w:tcPr>
          <w:p w:rsidR="00853636" w:rsidRPr="00D21103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относящиеся к группе «главные»</w:t>
            </w:r>
            <w:r w:rsidR="00D21103">
              <w:rPr>
                <w:rFonts w:ascii="Times New Roman" w:hAnsi="Times New Roman" w:cs="Times New Roman"/>
                <w:sz w:val="20"/>
              </w:rPr>
              <w:t>, «руководители учреждений»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иные должности</w:t>
            </w:r>
          </w:p>
        </w:tc>
        <w:tc>
          <w:tcPr>
            <w:tcW w:w="1701" w:type="dxa"/>
            <w:vMerge/>
          </w:tcPr>
          <w:p w:rsidR="00853636" w:rsidRPr="00302F05" w:rsidRDefault="00853636" w:rsidP="008536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53636" w:rsidRPr="00302F05" w:rsidRDefault="00853636" w:rsidP="008536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53636" w:rsidRPr="00302F05" w:rsidRDefault="00853636" w:rsidP="008536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F423F3" w:rsidRPr="00302F05" w:rsidTr="009C2987">
        <w:tc>
          <w:tcPr>
            <w:tcW w:w="15735" w:type="dxa"/>
            <w:gridSpan w:val="12"/>
          </w:tcPr>
          <w:p w:rsidR="00F423F3" w:rsidRPr="00F423F3" w:rsidRDefault="00F423F3" w:rsidP="00F423F3">
            <w:pPr>
              <w:pStyle w:val="ConsPlusNormal"/>
              <w:keepNext/>
              <w:keepLines/>
              <w:ind w:left="10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.Отдельные виды товаров, работ, услуг </w:t>
            </w:r>
            <w:r>
              <w:rPr>
                <w:rFonts w:ascii="Times New Roman" w:hAnsi="Times New Roman" w:cs="Times New Roman"/>
                <w:sz w:val="20"/>
              </w:rPr>
              <w:t>˂</w:t>
            </w:r>
            <w:r w:rsidRPr="00D2110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2110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˃</w:t>
            </w:r>
          </w:p>
        </w:tc>
      </w:tr>
      <w:tr w:rsidR="00853636" w:rsidRPr="00302F05" w:rsidTr="009C2987">
        <w:tc>
          <w:tcPr>
            <w:tcW w:w="567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12</w:t>
            </w:r>
          </w:p>
        </w:tc>
      </w:tr>
      <w:tr w:rsidR="00853636" w:rsidRPr="00302F05" w:rsidTr="009C2987">
        <w:tc>
          <w:tcPr>
            <w:tcW w:w="567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4" w:type="dxa"/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26.30.11</w:t>
              </w:r>
            </w:hyperlink>
          </w:p>
        </w:tc>
        <w:tc>
          <w:tcPr>
            <w:tcW w:w="1417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аппаратура коммуникационная передающая с приемными устройствами. Пояснения по требуемой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продукции: телефоны мобильные</w:t>
            </w:r>
          </w:p>
        </w:tc>
        <w:tc>
          <w:tcPr>
            <w:tcW w:w="1531" w:type="dxa"/>
          </w:tcPr>
          <w:p w:rsidR="00853636" w:rsidRPr="00D342E8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342E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</w:t>
            </w:r>
            <w:r w:rsidRPr="00D342E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сим-карт, наличие модулей и интерфейсов (</w:t>
            </w:r>
            <w:proofErr w:type="spellStart"/>
            <w:r w:rsidRPr="00D342E8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D342E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342E8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D342E8">
              <w:rPr>
                <w:rFonts w:ascii="Times New Roman" w:hAnsi="Times New Roman" w:cs="Times New Roman"/>
                <w:sz w:val="16"/>
                <w:szCs w:val="16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794" w:type="dxa"/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 тыс.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 тыс.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 тыс.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964" w:type="dxa"/>
            <w:vMerge w:val="restart"/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29.10.21</w:t>
              </w:r>
            </w:hyperlink>
          </w:p>
        </w:tc>
        <w:tc>
          <w:tcPr>
            <w:tcW w:w="141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53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36" w:rsidRPr="00302F05" w:rsidTr="009C2987">
        <w:tc>
          <w:tcPr>
            <w:tcW w:w="56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4" w:type="dxa"/>
            <w:vMerge w:val="restart"/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29.10.22</w:t>
              </w:r>
            </w:hyperlink>
          </w:p>
        </w:tc>
        <w:tc>
          <w:tcPr>
            <w:tcW w:w="141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153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7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8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36" w:rsidRPr="00302F05" w:rsidTr="009C2987">
        <w:tc>
          <w:tcPr>
            <w:tcW w:w="56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4" w:type="dxa"/>
            <w:vMerge w:val="restart"/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29.10.23</w:t>
              </w:r>
            </w:hyperlink>
          </w:p>
        </w:tc>
        <w:tc>
          <w:tcPr>
            <w:tcW w:w="141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средства транспортные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 xml:space="preserve">с поршневым двигателем внутреннего сгорания с воспламенением от сжатия (дизелем или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полудизелем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), новые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 xml:space="preserve">мощность двигателя,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комплектация, предельная цена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0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rPr>
          <w:trHeight w:val="1778"/>
        </w:trPr>
        <w:tc>
          <w:tcPr>
            <w:tcW w:w="567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1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36" w:rsidRPr="00302F05" w:rsidTr="009C2987">
        <w:tc>
          <w:tcPr>
            <w:tcW w:w="56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964" w:type="dxa"/>
            <w:vMerge w:val="restart"/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2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29.10.24</w:t>
              </w:r>
            </w:hyperlink>
          </w:p>
        </w:tc>
        <w:tc>
          <w:tcPr>
            <w:tcW w:w="141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средства автотранспортные для перевозки людей, прочие</w:t>
            </w:r>
          </w:p>
        </w:tc>
        <w:tc>
          <w:tcPr>
            <w:tcW w:w="153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3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4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36" w:rsidRPr="00302F05" w:rsidTr="009C2987">
        <w:tc>
          <w:tcPr>
            <w:tcW w:w="567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4" w:type="dxa"/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5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31.01.11</w:t>
              </w:r>
            </w:hyperlink>
          </w:p>
        </w:tc>
        <w:tc>
          <w:tcPr>
            <w:tcW w:w="1417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мебель металлическая для офисов. Пояснения по закупаемой продукции: мебель для сидения преимущественно с металлическим каркасом</w:t>
            </w: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материал (металл), обивочные материалы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кожа натуральная;</w:t>
            </w:r>
          </w:p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кожа натуральная;</w:t>
            </w:r>
          </w:p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</w:t>
            </w:r>
          </w:p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ткань;</w:t>
            </w:r>
          </w:p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возможные значения: нетканые материалы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ткань;</w:t>
            </w:r>
          </w:p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возможные значения: нетканые материалы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ткань;</w:t>
            </w:r>
          </w:p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возможные значения: нетканые материалы</w:t>
            </w:r>
          </w:p>
        </w:tc>
      </w:tr>
      <w:tr w:rsidR="00853636" w:rsidRPr="00302F05" w:rsidTr="009C2987">
        <w:tc>
          <w:tcPr>
            <w:tcW w:w="56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4" w:type="dxa"/>
            <w:vMerge w:val="restart"/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6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31.01.12</w:t>
              </w:r>
            </w:hyperlink>
          </w:p>
        </w:tc>
        <w:tc>
          <w:tcPr>
            <w:tcW w:w="141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мебель для сидения преимущественно с деревянным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каркасом</w:t>
            </w: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материал (вид древесины)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пород: береза, лиственница, сосна, ель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пород: береза, лиственница, сосна, ель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 - массив древесины ценных пород (твердолиственных и тропических); возможные значения: древесина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 xml:space="preserve">хвойных и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возможное значение - древесина хвойных и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возможное значение - древесина хвойных и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</w:tr>
      <w:tr w:rsidR="00853636" w:rsidRPr="00302F05" w:rsidTr="009C2987">
        <w:tc>
          <w:tcPr>
            <w:tcW w:w="567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ткань; возможное значение: нетканые материалы</w:t>
            </w:r>
          </w:p>
        </w:tc>
      </w:tr>
      <w:tr w:rsidR="00853636" w:rsidRPr="00302F05" w:rsidTr="009C2987">
        <w:tc>
          <w:tcPr>
            <w:tcW w:w="567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64" w:type="dxa"/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7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49.32.11</w:t>
              </w:r>
            </w:hyperlink>
          </w:p>
        </w:tc>
        <w:tc>
          <w:tcPr>
            <w:tcW w:w="1417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услуги такси</w:t>
            </w: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8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9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49.32.12</w:t>
              </w:r>
            </w:hyperlink>
          </w:p>
        </w:tc>
        <w:tc>
          <w:tcPr>
            <w:tcW w:w="1417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услуги по аренде легковых автомобилей с водителем</w:t>
            </w: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мощность двигателя автомобиля, тип коробки передач автомобиля, комплектация автомобиля,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время предоставления автомобиля потребителю</w:t>
            </w:r>
          </w:p>
        </w:tc>
        <w:tc>
          <w:tcPr>
            <w:tcW w:w="794" w:type="dxa"/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0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1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77.11.10</w:t>
              </w:r>
            </w:hyperlink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услуга по аренде и лизингу легких (до 3,5 т) автотранспортных средств без водителя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2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3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26.20.11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компьютеры портативные массой не более 10 кг, такие как ноутбуки, планшетные компьютеры, карманные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тип устройства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планшет (планшетный компьютер)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планшет (планшетный компьютер)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rPr>
          <w:trHeight w:val="1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Android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Android</w:t>
            </w:r>
            <w:proofErr w:type="spell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4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1,5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1,3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количество ядер</w:t>
            </w:r>
          </w:p>
        </w:tc>
        <w:tc>
          <w:tcPr>
            <w:tcW w:w="794" w:type="dxa"/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5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6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636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встроенная память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7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636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16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карта памяти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дисплей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диагональ</w:t>
            </w:r>
          </w:p>
        </w:tc>
        <w:tc>
          <w:tcPr>
            <w:tcW w:w="794" w:type="dxa"/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8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039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7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фотокамера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мобильная связь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3G/LTE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3G /LTE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время работы</w:t>
            </w:r>
          </w:p>
        </w:tc>
        <w:tc>
          <w:tcPr>
            <w:tcW w:w="794" w:type="dxa"/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9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356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0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30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18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1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26.20.11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компьютеры портативные массой не более 10 кг, такие как ноутбуки, планшетные компьютеры, карманные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тип устройства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ноутбук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ноутбук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ноутбук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2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г</w:t>
            </w: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игагерцев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2,4 ГГц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1,8 ГГц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1,8 ГГц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количество ядер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3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4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636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видеоадаптер, тип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 и (или) дискретный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 и (или) дискретный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 и (или) дискретный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накопитель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</w:t>
            </w:r>
          </w:p>
        </w:tc>
        <w:tc>
          <w:tcPr>
            <w:tcW w:w="794" w:type="dxa"/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5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636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1000 HDD или не менее 240 SSD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дисплей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диагональ экрана</w:t>
            </w:r>
          </w:p>
        </w:tc>
        <w:tc>
          <w:tcPr>
            <w:tcW w:w="794" w:type="dxa"/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6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039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11,5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11,5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11,5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внешние разъемы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USB 2.0 (2 шт.)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USB 2.0 (2 шт.)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USB 2.0 (2 шт.)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HDMI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HDMI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HDMI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время работы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7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356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8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70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9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26.20.15</w:t>
              </w:r>
            </w:hyperlink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0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количество физических ядер</w:t>
            </w:r>
          </w:p>
        </w:tc>
        <w:tc>
          <w:tcPr>
            <w:tcW w:w="794" w:type="dxa"/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1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материнская плата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560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559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276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</w:tr>
      <w:tr w:rsidR="00853636" w:rsidRPr="00302F05" w:rsidTr="009C298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2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накопитель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1000 HDD или не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менее 250 SSD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 xml:space="preserve">не менее 500 HDD или не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менее 120 SSD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 xml:space="preserve">не менее 500 HDD или не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менее 120 SSD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 xml:space="preserve">не менее 500 HDD или не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менее 120 SSD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 xml:space="preserve">не менее 500 HDD или не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менее 120 SSD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 xml:space="preserve">не менее 500 HDD или не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менее 120 SSD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видеоадаптер, тип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дискретный и (или) интегрированный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</w:tr>
      <w:tr w:rsidR="00853636" w:rsidRPr="00302F05" w:rsidTr="009C2987"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клавиатура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мышь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монитор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диагональ экрана</w:t>
            </w:r>
          </w:p>
        </w:tc>
        <w:tc>
          <w:tcPr>
            <w:tcW w:w="794" w:type="dxa"/>
            <w:vMerge w:val="restart"/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3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039</w:t>
              </w:r>
            </w:hyperlink>
          </w:p>
        </w:tc>
        <w:tc>
          <w:tcPr>
            <w:tcW w:w="964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21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21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яркость, кандела/квадратный метр</w:t>
            </w:r>
          </w:p>
        </w:tc>
        <w:tc>
          <w:tcPr>
            <w:tcW w:w="794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250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250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200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200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200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200</w:t>
            </w:r>
          </w:p>
        </w:tc>
      </w:tr>
      <w:tr w:rsidR="00853636" w:rsidRPr="00302F05" w:rsidTr="009C2987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4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70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70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63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53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63 тыс.</w:t>
            </w:r>
          </w:p>
        </w:tc>
        <w:tc>
          <w:tcPr>
            <w:tcW w:w="1276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63 тыс.</w:t>
            </w:r>
          </w:p>
        </w:tc>
      </w:tr>
      <w:tr w:rsidR="00853636" w:rsidRPr="00302F05" w:rsidTr="009C298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5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26.20.15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машины вычислительные электронные цифровые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прочие, содержащие или не содержащие в одном корпусе одно или два из следующих устрой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тип устройства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дисплей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размер по диагонали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6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039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21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21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7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количество ядер</w:t>
            </w:r>
          </w:p>
        </w:tc>
        <w:tc>
          <w:tcPr>
            <w:tcW w:w="794" w:type="dxa"/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8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9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накопитель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</w:t>
            </w:r>
          </w:p>
        </w:tc>
        <w:tc>
          <w:tcPr>
            <w:tcW w:w="794" w:type="dxa"/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0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</w:tr>
      <w:tr w:rsidR="00853636" w:rsidRPr="00302F05" w:rsidTr="009C298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клавиатура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мышь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853636" w:rsidRPr="00302F05" w:rsidTr="009C2987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left w:val="single" w:sz="4" w:space="0" w:color="auto"/>
              <w:bottom w:val="nil"/>
            </w:tcBorders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1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73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67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276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</w:tr>
      <w:tr w:rsidR="00853636" w:rsidRPr="00302F05" w:rsidTr="009C2987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16 стр./мин. (цветной)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16 стр./мин. (цветной)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16 стр./мин. (цветной)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интерфейсы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 (опционально)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 (опционально)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 (опционально)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</w:t>
            </w:r>
          </w:p>
        </w:tc>
      </w:tr>
      <w:tr w:rsidR="00853636" w:rsidRPr="00302F05" w:rsidTr="009C298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2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30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30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30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25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25 тыс.</w:t>
            </w:r>
          </w:p>
        </w:tc>
        <w:tc>
          <w:tcPr>
            <w:tcW w:w="1276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25 тыс.</w:t>
            </w:r>
          </w:p>
        </w:tc>
      </w:tr>
      <w:tr w:rsidR="00853636" w:rsidRPr="00302F05" w:rsidTr="009C298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26.20.18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30 стр./мин.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(цветной)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 xml:space="preserve">не менее 30 стр./мин.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(цветной)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не менее 30 стр./мин.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разрешение сканера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интерфейсы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</w:t>
            </w:r>
          </w:p>
        </w:tc>
      </w:tr>
      <w:tr w:rsidR="00853636" w:rsidRPr="00302F05" w:rsidTr="009C298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3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45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45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45 тыс.</w:t>
            </w:r>
          </w:p>
        </w:tc>
        <w:tc>
          <w:tcPr>
            <w:tcW w:w="1276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45 тыс.</w:t>
            </w:r>
          </w:p>
        </w:tc>
      </w:tr>
      <w:tr w:rsidR="00853636" w:rsidRPr="00302F05" w:rsidTr="009C2987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4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26.20.18</w:t>
              </w:r>
            </w:hyperlink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А3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разрешение сканера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интерфейсы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(опционально)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(опционально)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(опционально)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(опционально)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(опционально)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(опционально)</w:t>
            </w:r>
          </w:p>
        </w:tc>
      </w:tr>
      <w:tr w:rsidR="00853636" w:rsidRPr="00302F05" w:rsidTr="009C2987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5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  <w:tc>
          <w:tcPr>
            <w:tcW w:w="1276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</w:tr>
      <w:tr w:rsidR="00853636" w:rsidRPr="00302F05" w:rsidTr="009C2987">
        <w:tc>
          <w:tcPr>
            <w:tcW w:w="567" w:type="dxa"/>
            <w:vMerge w:val="restart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6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26.20.18</w:t>
              </w:r>
            </w:hyperlink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А3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разрешение сканера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интерфейсы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</w:tr>
      <w:tr w:rsidR="00853636" w:rsidRPr="00302F05" w:rsidTr="009C298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7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  <w:tc>
          <w:tcPr>
            <w:tcW w:w="1276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</w:tr>
      <w:tr w:rsidR="00853636" w:rsidRPr="00302F05" w:rsidTr="009C298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8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26.20.15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машины вычислительн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тип устройства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9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количество физических ядер</w:t>
            </w:r>
          </w:p>
        </w:tc>
        <w:tc>
          <w:tcPr>
            <w:tcW w:w="794" w:type="dxa"/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70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материнская плата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560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559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276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</w:tr>
      <w:tr w:rsidR="00853636" w:rsidRPr="00302F05" w:rsidTr="009C2987">
        <w:tc>
          <w:tcPr>
            <w:tcW w:w="567" w:type="dxa"/>
            <w:vMerge w:val="restart"/>
            <w:tcBorders>
              <w:top w:val="nil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nil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71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накопитель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видеоадаптер, тип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дискретный и (или) интегрированный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дискретный и (или) интегрированны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й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интегрированный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853636" w:rsidRPr="00302F05" w:rsidTr="009C298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</w:tr>
      <w:tr w:rsidR="00853636" w:rsidRPr="00302F05" w:rsidTr="009C2987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297FBC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72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58 тыс.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55 тыс.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55 тыс.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55 тыс.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55 тыс.</w:t>
            </w:r>
          </w:p>
        </w:tc>
      </w:tr>
    </w:tbl>
    <w:p w:rsidR="00A3612A" w:rsidRDefault="00A3612A" w:rsidP="00853636">
      <w:pPr>
        <w:pStyle w:val="ConsPlusNormal"/>
        <w:keepNext/>
        <w:keepLines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.</w:t>
      </w:r>
    </w:p>
    <w:p w:rsidR="00BE2C1F" w:rsidRDefault="00BE2C1F" w:rsidP="00853636">
      <w:pPr>
        <w:pStyle w:val="ConsPlusNormal"/>
        <w:keepNext/>
        <w:keepLines/>
        <w:jc w:val="both"/>
        <w:rPr>
          <w:rFonts w:ascii="Times New Roman" w:hAnsi="Times New Roman" w:cs="Times New Roman"/>
          <w:szCs w:val="22"/>
        </w:rPr>
      </w:pPr>
    </w:p>
    <w:p w:rsidR="00BE2C1F" w:rsidRPr="0023457F" w:rsidRDefault="00BE2C1F" w:rsidP="00BE2C1F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23457F">
        <w:rPr>
          <w:rFonts w:ascii="Times New Roman" w:hAnsi="Times New Roman" w:cs="Times New Roman"/>
          <w:sz w:val="20"/>
        </w:rPr>
        <w:t>Список сок</w:t>
      </w:r>
      <w:r>
        <w:rPr>
          <w:rFonts w:ascii="Times New Roman" w:hAnsi="Times New Roman" w:cs="Times New Roman"/>
          <w:sz w:val="20"/>
        </w:rPr>
        <w:t>ращений, используемых в таблице</w:t>
      </w:r>
    </w:p>
    <w:p w:rsidR="00BE2C1F" w:rsidRPr="0023457F" w:rsidRDefault="00BE2C1F" w:rsidP="00BE2C1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457F">
        <w:rPr>
          <w:rFonts w:ascii="Times New Roman" w:hAnsi="Times New Roman" w:cs="Times New Roman"/>
          <w:sz w:val="20"/>
        </w:rPr>
        <w:t xml:space="preserve">ОКЕИ - Общероссийский </w:t>
      </w:r>
      <w:hyperlink r:id="rId73" w:history="1">
        <w:r w:rsidRPr="0023457F">
          <w:rPr>
            <w:rFonts w:ascii="Times New Roman" w:hAnsi="Times New Roman" w:cs="Times New Roman"/>
            <w:color w:val="0000FF"/>
            <w:sz w:val="20"/>
          </w:rPr>
          <w:t>классификатор</w:t>
        </w:r>
      </w:hyperlink>
      <w:r w:rsidRPr="0023457F">
        <w:rPr>
          <w:rFonts w:ascii="Times New Roman" w:hAnsi="Times New Roman" w:cs="Times New Roman"/>
          <w:sz w:val="20"/>
        </w:rPr>
        <w:t xml:space="preserve"> единиц измерения</w:t>
      </w:r>
    </w:p>
    <w:p w:rsidR="00BE2C1F" w:rsidRPr="0023457F" w:rsidRDefault="00BE2C1F" w:rsidP="00BE2C1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457F">
        <w:rPr>
          <w:rFonts w:ascii="Times New Roman" w:hAnsi="Times New Roman" w:cs="Times New Roman"/>
          <w:sz w:val="20"/>
        </w:rPr>
        <w:t>ОКПД</w:t>
      </w:r>
      <w:proofErr w:type="gramStart"/>
      <w:r w:rsidRPr="0023457F">
        <w:rPr>
          <w:rFonts w:ascii="Times New Roman" w:hAnsi="Times New Roman" w:cs="Times New Roman"/>
          <w:sz w:val="20"/>
        </w:rPr>
        <w:t>2</w:t>
      </w:r>
      <w:proofErr w:type="gramEnd"/>
      <w:r w:rsidRPr="0023457F">
        <w:rPr>
          <w:rFonts w:ascii="Times New Roman" w:hAnsi="Times New Roman" w:cs="Times New Roman"/>
          <w:sz w:val="20"/>
        </w:rPr>
        <w:t xml:space="preserve"> - Общероссийский </w:t>
      </w:r>
      <w:hyperlink r:id="rId74" w:history="1">
        <w:r w:rsidRPr="0023457F">
          <w:rPr>
            <w:rFonts w:ascii="Times New Roman" w:hAnsi="Times New Roman" w:cs="Times New Roman"/>
            <w:color w:val="0000FF"/>
            <w:sz w:val="20"/>
          </w:rPr>
          <w:t>классификатор</w:t>
        </w:r>
      </w:hyperlink>
      <w:r w:rsidRPr="0023457F">
        <w:rPr>
          <w:rFonts w:ascii="Times New Roman" w:hAnsi="Times New Roman" w:cs="Times New Roman"/>
          <w:sz w:val="20"/>
        </w:rPr>
        <w:t xml:space="preserve"> продукции по видам экономической деятельности</w:t>
      </w:r>
    </w:p>
    <w:p w:rsidR="00BE2C1F" w:rsidRDefault="00BE2C1F" w:rsidP="00BE2C1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ОС - операционная система</w:t>
      </w:r>
    </w:p>
    <w:p w:rsidR="00BE2C1F" w:rsidRPr="003846CA" w:rsidRDefault="00BE2C1F" w:rsidP="00853636">
      <w:pPr>
        <w:pStyle w:val="ConsPlusNormal"/>
        <w:keepNext/>
        <w:keepLines/>
        <w:jc w:val="both"/>
        <w:rPr>
          <w:rFonts w:ascii="Times New Roman" w:hAnsi="Times New Roman" w:cs="Times New Roman"/>
          <w:szCs w:val="22"/>
        </w:rPr>
      </w:pPr>
    </w:p>
    <w:sectPr w:rsidR="00BE2C1F" w:rsidRPr="003846CA" w:rsidSect="00853636">
      <w:pgSz w:w="16838" w:h="11905" w:orient="landscape"/>
      <w:pgMar w:top="993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FBC" w:rsidRDefault="00297FBC" w:rsidP="004913C5">
      <w:pPr>
        <w:spacing w:after="0" w:line="240" w:lineRule="auto"/>
      </w:pPr>
      <w:r>
        <w:separator/>
      </w:r>
    </w:p>
  </w:endnote>
  <w:endnote w:type="continuationSeparator" w:id="0">
    <w:p w:rsidR="00297FBC" w:rsidRDefault="00297FBC" w:rsidP="0049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FBC" w:rsidRDefault="00297FBC" w:rsidP="004913C5">
      <w:pPr>
        <w:spacing w:after="0" w:line="240" w:lineRule="auto"/>
      </w:pPr>
      <w:r>
        <w:separator/>
      </w:r>
    </w:p>
  </w:footnote>
  <w:footnote w:type="continuationSeparator" w:id="0">
    <w:p w:rsidR="00297FBC" w:rsidRDefault="00297FBC" w:rsidP="00491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C4DF5"/>
    <w:multiLevelType w:val="hybridMultilevel"/>
    <w:tmpl w:val="6EDC7198"/>
    <w:lvl w:ilvl="0" w:tplc="29AE59C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2565C"/>
    <w:multiLevelType w:val="hybridMultilevel"/>
    <w:tmpl w:val="3F644542"/>
    <w:lvl w:ilvl="0" w:tplc="8B5AA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05"/>
    <w:rsid w:val="00064F75"/>
    <w:rsid w:val="00157399"/>
    <w:rsid w:val="001B426E"/>
    <w:rsid w:val="001B4E33"/>
    <w:rsid w:val="0023457F"/>
    <w:rsid w:val="00287082"/>
    <w:rsid w:val="00297FBC"/>
    <w:rsid w:val="00302F05"/>
    <w:rsid w:val="00324EE7"/>
    <w:rsid w:val="00340DF6"/>
    <w:rsid w:val="0034130D"/>
    <w:rsid w:val="003707BC"/>
    <w:rsid w:val="003846CA"/>
    <w:rsid w:val="004472F1"/>
    <w:rsid w:val="0045454B"/>
    <w:rsid w:val="00466445"/>
    <w:rsid w:val="00477ECA"/>
    <w:rsid w:val="004913C5"/>
    <w:rsid w:val="00495E16"/>
    <w:rsid w:val="004C53E6"/>
    <w:rsid w:val="00577CA3"/>
    <w:rsid w:val="00584947"/>
    <w:rsid w:val="005F4D51"/>
    <w:rsid w:val="00661883"/>
    <w:rsid w:val="0071738B"/>
    <w:rsid w:val="00737A3B"/>
    <w:rsid w:val="00764296"/>
    <w:rsid w:val="0078755E"/>
    <w:rsid w:val="007F299C"/>
    <w:rsid w:val="007F3153"/>
    <w:rsid w:val="00853636"/>
    <w:rsid w:val="008C787C"/>
    <w:rsid w:val="008E4758"/>
    <w:rsid w:val="009035FD"/>
    <w:rsid w:val="00927686"/>
    <w:rsid w:val="009C2987"/>
    <w:rsid w:val="00A3612A"/>
    <w:rsid w:val="00A60C82"/>
    <w:rsid w:val="00A623E1"/>
    <w:rsid w:val="00B80E11"/>
    <w:rsid w:val="00BB1737"/>
    <w:rsid w:val="00BE2C1F"/>
    <w:rsid w:val="00BF7F8E"/>
    <w:rsid w:val="00C43F79"/>
    <w:rsid w:val="00C80BD4"/>
    <w:rsid w:val="00C82484"/>
    <w:rsid w:val="00CE3F74"/>
    <w:rsid w:val="00D21103"/>
    <w:rsid w:val="00D342E8"/>
    <w:rsid w:val="00D3591C"/>
    <w:rsid w:val="00D75A35"/>
    <w:rsid w:val="00D955D6"/>
    <w:rsid w:val="00DB100A"/>
    <w:rsid w:val="00DD11EB"/>
    <w:rsid w:val="00E21FA5"/>
    <w:rsid w:val="00F423F3"/>
    <w:rsid w:val="00F57673"/>
    <w:rsid w:val="00F62D13"/>
    <w:rsid w:val="00F73AF7"/>
    <w:rsid w:val="00FB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02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02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2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13C5"/>
  </w:style>
  <w:style w:type="paragraph" w:styleId="a5">
    <w:name w:val="footer"/>
    <w:basedOn w:val="a"/>
    <w:link w:val="a6"/>
    <w:uiPriority w:val="99"/>
    <w:unhideWhenUsed/>
    <w:rsid w:val="004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13C5"/>
  </w:style>
  <w:style w:type="paragraph" w:styleId="a7">
    <w:name w:val="caption"/>
    <w:basedOn w:val="a"/>
    <w:next w:val="a"/>
    <w:uiPriority w:val="35"/>
    <w:unhideWhenUsed/>
    <w:qFormat/>
    <w:rsid w:val="004913C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8E475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E475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6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1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02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02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2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13C5"/>
  </w:style>
  <w:style w:type="paragraph" w:styleId="a5">
    <w:name w:val="footer"/>
    <w:basedOn w:val="a"/>
    <w:link w:val="a6"/>
    <w:uiPriority w:val="99"/>
    <w:unhideWhenUsed/>
    <w:rsid w:val="004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13C5"/>
  </w:style>
  <w:style w:type="paragraph" w:styleId="a7">
    <w:name w:val="caption"/>
    <w:basedOn w:val="a"/>
    <w:next w:val="a"/>
    <w:uiPriority w:val="35"/>
    <w:unhideWhenUsed/>
    <w:qFormat/>
    <w:rsid w:val="004913C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8E475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E475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6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1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2FC713FFE892169E6DC68C369B19CE437F04E55EBDB515AA5859DDEDEEAB20B6389493EAEC5E1D88FEB039DA635BFDFA881A838BFE034D4I9f0M" TargetMode="External"/><Relationship Id="rId21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42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47" Type="http://schemas.openxmlformats.org/officeDocument/2006/relationships/hyperlink" Target="consultantplus://offline/ref=12FC713FFE892169E6DC68C369B19CE437FF4B5AE0DD515AA5859DDEDEEAB20B6389493EACC0E4DF8CEB039DA635BFDFA881A838BFE034D4I9f0M" TargetMode="External"/><Relationship Id="rId63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68" Type="http://schemas.openxmlformats.org/officeDocument/2006/relationships/hyperlink" Target="consultantplus://offline/ref=12FC713FFE892169E6DC68C369B19CE437F04E55EBDB515AA5859DDEDEEAB20B6389493EADC8E4DA87EB039DA635BFDFA881A838BFE034D4I9f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FC713FFE892169E6DC68C369B19CE437F04E55EBDB515AA5859DDEDEEAB20B6389493EAEC2E3D889EB039DA635BFDFA881A838BFE034D4I9f0M" TargetMode="External"/><Relationship Id="rId29" Type="http://schemas.openxmlformats.org/officeDocument/2006/relationships/hyperlink" Target="consultantplus://offline/ref=12FC713FFE892169E6DC68C369B19CE437F04E55EBDB515AA5859DDEDEEAB20B6389493DAFC1ED8DDFA402C1E269ACDFA781AA3EA3IEf3M" TargetMode="External"/><Relationship Id="rId11" Type="http://schemas.openxmlformats.org/officeDocument/2006/relationships/hyperlink" Target="consultantplus://offline/ref=12FC713FFE892169E6DC68C369B19CE437F04E55EBDB515AA5859DDEDEEAB20B6389493EADC8E5D889EB039DA635BFDFA881A838BFE034D4I9f0M" TargetMode="External"/><Relationship Id="rId24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32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37" Type="http://schemas.openxmlformats.org/officeDocument/2006/relationships/hyperlink" Target="consultantplus://offline/ref=12FC713FFE892169E6DC68C369B19CE437FF4B5AE0DD515AA5859DDEDEEAB20B6389493AACCAB288CAB55ACCEB7EB2D9BF9DA83CIAf0M" TargetMode="External"/><Relationship Id="rId40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45" Type="http://schemas.openxmlformats.org/officeDocument/2006/relationships/hyperlink" Target="consultantplus://offline/ref=12FC713FFE892169E6DC68C369B19CE437FF4B5AE0DD515AA5859DDEDEEAB20B6389493AACCAB288CAB55ACCEB7EB2D9BF9DA83CIAf0M" TargetMode="External"/><Relationship Id="rId53" Type="http://schemas.openxmlformats.org/officeDocument/2006/relationships/hyperlink" Target="consultantplus://offline/ref=12FC713FFE892169E6DC68C369B19CE437FF4B5AE0DD515AA5859DDEDEEAB20B6389493EACC1E0DE87EB039DA635BFDFA881A838BFE034D4I9f0M" TargetMode="External"/><Relationship Id="rId58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66" Type="http://schemas.openxmlformats.org/officeDocument/2006/relationships/hyperlink" Target="consultantplus://offline/ref=12FC713FFE892169E6DC68C369B19CE437F04E55EBDB515AA5859DDEDEEAB20B6389493EADC8E4DF89EB039DA635BFDFA881A838BFE034D4I9f0M" TargetMode="External"/><Relationship Id="rId74" Type="http://schemas.openxmlformats.org/officeDocument/2006/relationships/hyperlink" Target="consultantplus://offline/ref=12FC713FFE892169E6DC68C369B19CE437F04E55EBDB515AA5859DDEDEEAB20B71891132ACC8F8D988FE55CCE0I6f1M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19" Type="http://schemas.openxmlformats.org/officeDocument/2006/relationships/hyperlink" Target="consultantplus://offline/ref=12FC713FFE892169E6DC68C369B19CE437F04E55EBDB515AA5859DDEDEEAB20B6389493EAEC2E3DB8FEB039DA635BFDFA881A838BFE034D4I9f0M" TargetMode="External"/><Relationship Id="rId14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22" Type="http://schemas.openxmlformats.org/officeDocument/2006/relationships/hyperlink" Target="consultantplus://offline/ref=12FC713FFE892169E6DC68C369B19CE437F04E55EBDB515AA5859DDEDEEAB20B6389493EAEC2E3DB8BEB039DA635BFDFA881A838BFE034D4I9f0M" TargetMode="External"/><Relationship Id="rId27" Type="http://schemas.openxmlformats.org/officeDocument/2006/relationships/hyperlink" Target="consultantplus://offline/ref=12FC713FFE892169E6DC68C369B19CE437F04E55EBDB515AA5859DDEDEEAB20B6389493DAEC7ED8DDFA402C1E269ACDFA781AA3EA3IEf3M" TargetMode="External"/><Relationship Id="rId30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35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43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48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56" Type="http://schemas.openxmlformats.org/officeDocument/2006/relationships/hyperlink" Target="consultantplus://offline/ref=12FC713FFE892169E6DC68C369B19CE437FF4B5AE0DD515AA5859DDEDEEAB20B6389493EACC1E0DE87EB039DA635BFDFA881A838BFE034D4I9f0M" TargetMode="External"/><Relationship Id="rId64" Type="http://schemas.openxmlformats.org/officeDocument/2006/relationships/hyperlink" Target="consultantplus://offline/ref=12FC713FFE892169E6DC68C369B19CE437F04E55EBDB515AA5859DDEDEEAB20B6389493EADC8E4DF89EB039DA635BFDFA881A838BFE034D4I9f0M" TargetMode="External"/><Relationship Id="rId69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72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17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25" Type="http://schemas.openxmlformats.org/officeDocument/2006/relationships/hyperlink" Target="consultantplus://offline/ref=12FC713FFE892169E6DC68C369B19CE437F04E55EBDB515AA5859DDEDEEAB20B6389493EAEC5E0D187EB039DA635BFDFA881A838BFE034D4I9f0M" TargetMode="External"/><Relationship Id="rId33" Type="http://schemas.openxmlformats.org/officeDocument/2006/relationships/hyperlink" Target="consultantplus://offline/ref=12FC713FFE892169E6DC68C369B19CE437F04E55EBDB515AA5859DDEDEEAB20B6389493EADC8E4D887EB039DA635BFDFA881A838BFE034D4I9f0M" TargetMode="External"/><Relationship Id="rId38" Type="http://schemas.openxmlformats.org/officeDocument/2006/relationships/hyperlink" Target="consultantplus://offline/ref=12FC713FFE892169E6DC68C369B19CE437FF4B5AE0DD515AA5859DDEDEEAB20B6389493EACC1E0DE87EB039DA635BFDFA881A838BFE034D4I9f0M" TargetMode="External"/><Relationship Id="rId46" Type="http://schemas.openxmlformats.org/officeDocument/2006/relationships/hyperlink" Target="consultantplus://offline/ref=12FC713FFE892169E6DC68C369B19CE437FF4B5AE0DD515AA5859DDEDEEAB20B6389493EACC1E0DE87EB039DA635BFDFA881A838BFE034D4I9f0M" TargetMode="External"/><Relationship Id="rId59" Type="http://schemas.openxmlformats.org/officeDocument/2006/relationships/hyperlink" Target="consultantplus://offline/ref=12FC713FFE892169E6DC68C369B19CE437FF4B5AE0DD515AA5859DDEDEEAB20B6389493AACCAB288CAB55ACCEB7EB2D9BF9DA83CIAf0M" TargetMode="External"/><Relationship Id="rId67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20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41" Type="http://schemas.openxmlformats.org/officeDocument/2006/relationships/hyperlink" Target="consultantplus://offline/ref=12FC713FFE892169E6DC68C369B19CE437F04E55EBDB515AA5859DDEDEEAB20B6389493EADC8E4D887EB039DA635BFDFA881A838BFE034D4I9f0M" TargetMode="External"/><Relationship Id="rId54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62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70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23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28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36" Type="http://schemas.openxmlformats.org/officeDocument/2006/relationships/hyperlink" Target="consultantplus://offline/ref=12FC713FFE892169E6DC68C369B19CE437FF4B5AE0DD515AA5859DDEDEEAB20B6389493AACCAB288CAB55ACCEB7EB2D9BF9DA83CIAf0M" TargetMode="External"/><Relationship Id="rId49" Type="http://schemas.openxmlformats.org/officeDocument/2006/relationships/hyperlink" Target="consultantplus://offline/ref=12FC713FFE892169E6DC68C369B19CE437F04E55EBDB515AA5859DDEDEEAB20B6389493EADC8E4DA87EB039DA635BFDFA881A838BFE034D4I9f0M" TargetMode="External"/><Relationship Id="rId57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10" Type="http://schemas.openxmlformats.org/officeDocument/2006/relationships/hyperlink" Target="consultantplus://offline/ref=12FC713FFE892169E6DC68C369B19CE437FF4B5AE0DD515AA5859DDEDEEAB20B71891132ACC8F8D988FE55CCE0I6f1M" TargetMode="External"/><Relationship Id="rId31" Type="http://schemas.openxmlformats.org/officeDocument/2006/relationships/hyperlink" Target="consultantplus://offline/ref=12FC713FFE892169E6DC68C369B19CE437F04E55EBDB515AA5859DDEDEEAB20B6389493EAFC2E6D18CEB039DA635BFDFA881A838BFE034D4I9f0M" TargetMode="External"/><Relationship Id="rId44" Type="http://schemas.openxmlformats.org/officeDocument/2006/relationships/hyperlink" Target="consultantplus://offline/ref=12FC713FFE892169E6DC68C369B19CE437FF4B5AE0DD515AA5859DDEDEEAB20B6389493AACCAB288CAB55ACCEB7EB2D9BF9DA83CIAf0M" TargetMode="External"/><Relationship Id="rId52" Type="http://schemas.openxmlformats.org/officeDocument/2006/relationships/hyperlink" Target="consultantplus://offline/ref=12FC713FFE892169E6DC68C369B19CE437FF4B5AE0DD515AA5859DDEDEEAB20B6389493AACCAB288CAB55ACCEB7EB2D9BF9DA83CIAf0M" TargetMode="External"/><Relationship Id="rId60" Type="http://schemas.openxmlformats.org/officeDocument/2006/relationships/hyperlink" Target="consultantplus://offline/ref=12FC713FFE892169E6DC68C369B19CE437FF4B5AE0DD515AA5859DDEDEEAB20B6389493AACCAB288CAB55ACCEB7EB2D9BF9DA83CIAf0M" TargetMode="External"/><Relationship Id="rId65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73" Type="http://schemas.openxmlformats.org/officeDocument/2006/relationships/hyperlink" Target="consultantplus://offline/ref=12FC713FFE892169E6DC68C369B19CE437FF4B5AE0DD515AA5859DDEDEEAB20B71891132ACC8F8D988FE55CCE0I6f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FC713FFE892169E6DC68C369B19CE437F04E55EBDB515AA5859DDEDEEAB20B71891132ACC8F8D988FE55CCE0I6f1M" TargetMode="External"/><Relationship Id="rId13" Type="http://schemas.openxmlformats.org/officeDocument/2006/relationships/hyperlink" Target="consultantplus://offline/ref=12FC713FFE892169E6DC68C369B19CE437F04E55EBDB515AA5859DDEDEEAB20B6389493EAEC2E3D88DEB039DA635BFDFA881A838BFE034D4I9f0M" TargetMode="External"/><Relationship Id="rId18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39" Type="http://schemas.openxmlformats.org/officeDocument/2006/relationships/hyperlink" Target="consultantplus://offline/ref=12FC713FFE892169E6DC68C369B19CE437FF4B5AE0DD515AA5859DDEDEEAB20B6389493EACC0E4DF8CEB039DA635BFDFA881A838BFE034D4I9f0M" TargetMode="External"/><Relationship Id="rId34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50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55" Type="http://schemas.openxmlformats.org/officeDocument/2006/relationships/hyperlink" Target="consultantplus://offline/ref=12FC713FFE892169E6DC68C369B19CE437F04E55EBDB515AA5859DDEDEEAB20B6389493EADC8E4DA87EB039DA635BFDFA881A838BFE034D4I9f0M" TargetMode="External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12FC713FFE892169E6DC68C369B19CE437FF4B5AE0DD515AA5859DDEDEEAB20B6389493AACCAB288CAB55ACCEB7EB2D9BF9DA83CIAf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2A49E-68BD-4AA0-BC22-54DC4F41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17</Pages>
  <Words>5941</Words>
  <Characters>33868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Владелец</cp:lastModifiedBy>
  <cp:revision>37</cp:revision>
  <cp:lastPrinted>2021-06-22T07:28:00Z</cp:lastPrinted>
  <dcterms:created xsi:type="dcterms:W3CDTF">2021-06-22T07:30:00Z</dcterms:created>
  <dcterms:modified xsi:type="dcterms:W3CDTF">2021-07-01T06:25:00Z</dcterms:modified>
</cp:coreProperties>
</file>