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AA" w:rsidRDefault="006A4BAA" w:rsidP="006A4BAA">
      <w:pPr>
        <w:pStyle w:val="3"/>
        <w:spacing w:after="0"/>
        <w:jc w:val="center"/>
        <w:rPr>
          <w:sz w:val="30"/>
          <w:szCs w:val="30"/>
        </w:rPr>
      </w:pPr>
      <w:r>
        <w:rPr>
          <w:sz w:val="30"/>
          <w:szCs w:val="30"/>
        </w:rPr>
        <w:t xml:space="preserve">АДМИНИСТРАЦИЯ </w:t>
      </w:r>
      <w:proofErr w:type="gramStart"/>
      <w:r>
        <w:rPr>
          <w:sz w:val="30"/>
          <w:szCs w:val="30"/>
        </w:rPr>
        <w:t>ГАВРИЛОВ-ЯМСКОГО</w:t>
      </w:r>
      <w:proofErr w:type="gramEnd"/>
    </w:p>
    <w:p w:rsidR="006A4BAA" w:rsidRDefault="006A4BAA" w:rsidP="006A4BAA">
      <w:pPr>
        <w:pStyle w:val="3"/>
        <w:spacing w:after="0"/>
        <w:jc w:val="center"/>
        <w:rPr>
          <w:i/>
          <w:sz w:val="30"/>
          <w:szCs w:val="30"/>
        </w:rPr>
      </w:pPr>
      <w:r>
        <w:rPr>
          <w:sz w:val="30"/>
          <w:szCs w:val="30"/>
        </w:rPr>
        <w:t>МУНИЦИПАЛЬНОГО РАЙОНА</w:t>
      </w:r>
    </w:p>
    <w:p w:rsidR="006A4BAA" w:rsidRDefault="006A4BAA" w:rsidP="006A4BAA">
      <w:pPr>
        <w:suppressAutoHyphens/>
        <w:jc w:val="center"/>
        <w:rPr>
          <w:b/>
          <w:szCs w:val="28"/>
          <w:lang w:eastAsia="ar-SA"/>
        </w:rPr>
      </w:pPr>
    </w:p>
    <w:p w:rsidR="006A4BAA" w:rsidRPr="00F93D04" w:rsidRDefault="006A4BAA" w:rsidP="006A4BAA">
      <w:pPr>
        <w:pStyle w:val="ae"/>
        <w:rPr>
          <w:b w:val="0"/>
          <w:sz w:val="40"/>
          <w:szCs w:val="40"/>
        </w:rPr>
      </w:pPr>
      <w:r>
        <w:rPr>
          <w:b w:val="0"/>
          <w:sz w:val="40"/>
          <w:szCs w:val="40"/>
        </w:rPr>
        <w:t>УПРАВЛЕНИЕ</w:t>
      </w:r>
      <w:r w:rsidRPr="00F93D04">
        <w:rPr>
          <w:b w:val="0"/>
          <w:sz w:val="40"/>
          <w:szCs w:val="40"/>
        </w:rPr>
        <w:t xml:space="preserve"> ОБРАЗОВАНИЯ</w:t>
      </w:r>
    </w:p>
    <w:p w:rsidR="006A4BAA" w:rsidRDefault="006A4BAA" w:rsidP="006A4BAA">
      <w:pPr>
        <w:pStyle w:val="ae"/>
        <w:rPr>
          <w:sz w:val="40"/>
          <w:szCs w:val="40"/>
        </w:rPr>
      </w:pPr>
    </w:p>
    <w:p w:rsidR="006A4BAA" w:rsidRDefault="006A4BAA" w:rsidP="006A4BAA">
      <w:pPr>
        <w:pStyle w:val="ae"/>
        <w:rPr>
          <w:b w:val="0"/>
          <w:bCs w:val="0"/>
          <w:i/>
          <w:sz w:val="40"/>
          <w:szCs w:val="40"/>
        </w:rPr>
      </w:pPr>
      <w:proofErr w:type="gramStart"/>
      <w:r>
        <w:rPr>
          <w:sz w:val="40"/>
          <w:szCs w:val="40"/>
        </w:rPr>
        <w:t>П</w:t>
      </w:r>
      <w:proofErr w:type="gramEnd"/>
      <w:r>
        <w:rPr>
          <w:sz w:val="40"/>
          <w:szCs w:val="40"/>
        </w:rPr>
        <w:t xml:space="preserve"> Р И К А З</w:t>
      </w:r>
    </w:p>
    <w:p w:rsidR="006A4BAA" w:rsidRPr="0055717C" w:rsidRDefault="006A4BAA" w:rsidP="006A4BAA">
      <w:pPr>
        <w:pStyle w:val="ae"/>
        <w:jc w:val="left"/>
        <w:rPr>
          <w:sz w:val="28"/>
          <w:szCs w:val="28"/>
        </w:rPr>
      </w:pPr>
      <w:r w:rsidRPr="0055717C">
        <w:rPr>
          <w:b w:val="0"/>
          <w:sz w:val="28"/>
          <w:szCs w:val="28"/>
        </w:rPr>
        <w:t xml:space="preserve">          </w:t>
      </w:r>
      <w:r>
        <w:rPr>
          <w:b w:val="0"/>
          <w:sz w:val="28"/>
          <w:szCs w:val="28"/>
        </w:rPr>
        <w:t>30</w:t>
      </w:r>
      <w:r w:rsidRPr="0055717C">
        <w:rPr>
          <w:b w:val="0"/>
          <w:sz w:val="28"/>
          <w:szCs w:val="28"/>
        </w:rPr>
        <w:t xml:space="preserve">.12.2019    </w:t>
      </w:r>
      <w:r>
        <w:rPr>
          <w:b w:val="0"/>
          <w:sz w:val="28"/>
          <w:szCs w:val="28"/>
        </w:rPr>
        <w:t>№</w:t>
      </w:r>
      <w:r w:rsidRPr="0055717C">
        <w:rPr>
          <w:b w:val="0"/>
          <w:sz w:val="28"/>
          <w:szCs w:val="28"/>
        </w:rPr>
        <w:t xml:space="preserve"> </w:t>
      </w:r>
      <w:r>
        <w:rPr>
          <w:b w:val="0"/>
          <w:sz w:val="28"/>
          <w:szCs w:val="28"/>
        </w:rPr>
        <w:t xml:space="preserve">422 </w:t>
      </w:r>
    </w:p>
    <w:p w:rsidR="006A4BAA" w:rsidRPr="00633659" w:rsidRDefault="006A4BAA" w:rsidP="006A4BAA">
      <w:pPr>
        <w:rPr>
          <w:bCs/>
          <w:szCs w:val="28"/>
        </w:rPr>
      </w:pPr>
      <w:r w:rsidRPr="00633659">
        <w:rPr>
          <w:bCs/>
          <w:szCs w:val="28"/>
        </w:rPr>
        <w:t xml:space="preserve">Об утверждении Типового положения </w:t>
      </w:r>
    </w:p>
    <w:p w:rsidR="006A4BAA" w:rsidRPr="00633659" w:rsidRDefault="006A4BAA" w:rsidP="006A4BAA">
      <w:pPr>
        <w:rPr>
          <w:bCs/>
          <w:szCs w:val="28"/>
        </w:rPr>
      </w:pPr>
      <w:r w:rsidRPr="00633659">
        <w:rPr>
          <w:bCs/>
          <w:szCs w:val="28"/>
        </w:rPr>
        <w:t>о закупке товаров, работ, услуг</w:t>
      </w:r>
    </w:p>
    <w:p w:rsidR="006A4BAA" w:rsidRPr="00633659" w:rsidRDefault="006A4BAA" w:rsidP="006A4BAA">
      <w:pPr>
        <w:rPr>
          <w:bCs/>
          <w:szCs w:val="28"/>
        </w:rPr>
      </w:pPr>
    </w:p>
    <w:p w:rsidR="006A4BAA" w:rsidRDefault="006A4BAA" w:rsidP="006A4BAA">
      <w:pPr>
        <w:ind w:firstLine="708"/>
        <w:jc w:val="both"/>
        <w:rPr>
          <w:bCs/>
          <w:szCs w:val="28"/>
        </w:rPr>
      </w:pPr>
      <w:proofErr w:type="gramStart"/>
      <w:r w:rsidRPr="00633659">
        <w:rPr>
          <w:bCs/>
          <w:szCs w:val="28"/>
        </w:rPr>
        <w:t>Руководствуясь частью 2.1 статьи 2 Федерального закона от 18 июля 2011 года № 223-ФЗ "О закупках товаров, работ, услуг отдельными видами юридических лиц", постановлением Правительства Ярославской области от 14 октября 2019 г. № 711-п «Об утверждении Типового положения о з</w:t>
      </w:r>
      <w:r>
        <w:rPr>
          <w:bCs/>
          <w:szCs w:val="28"/>
        </w:rPr>
        <w:t xml:space="preserve">акупке товаров, работ, услуг», </w:t>
      </w:r>
      <w:r w:rsidRPr="00633659">
        <w:rPr>
          <w:bCs/>
          <w:szCs w:val="28"/>
        </w:rPr>
        <w:t>постановлением Правительства Ярославской области от 16 декабря 2019 г. № 880-п «О внесении изменений в постановление Правительства области от 14.10.2019</w:t>
      </w:r>
      <w:proofErr w:type="gramEnd"/>
      <w:r w:rsidRPr="00633659">
        <w:rPr>
          <w:bCs/>
          <w:szCs w:val="28"/>
        </w:rPr>
        <w:t xml:space="preserve"> № 711-п», постановлением Администрации </w:t>
      </w:r>
      <w:proofErr w:type="gramStart"/>
      <w:r w:rsidRPr="00633659">
        <w:rPr>
          <w:bCs/>
          <w:szCs w:val="28"/>
        </w:rPr>
        <w:t>Гаврилов-Ямского</w:t>
      </w:r>
      <w:proofErr w:type="gramEnd"/>
      <w:r w:rsidRPr="00633659">
        <w:rPr>
          <w:bCs/>
          <w:szCs w:val="28"/>
        </w:rPr>
        <w:t xml:space="preserve"> муниципального рай</w:t>
      </w:r>
      <w:r>
        <w:rPr>
          <w:bCs/>
          <w:szCs w:val="28"/>
        </w:rPr>
        <w:t>она от 24.12.2019</w:t>
      </w:r>
      <w:r w:rsidRPr="00633659">
        <w:rPr>
          <w:bCs/>
          <w:szCs w:val="28"/>
        </w:rPr>
        <w:t xml:space="preserve"> № 1417 «Об утверждении Типового положения  о закупке товаров, работ, услуг», статьей 26 Устава Гаврилов-Ямского муниципального района Ярославской области,</w:t>
      </w:r>
    </w:p>
    <w:p w:rsidR="006A4BAA" w:rsidRPr="00633659" w:rsidRDefault="006A4BAA" w:rsidP="006A4BAA">
      <w:pPr>
        <w:ind w:firstLine="708"/>
        <w:jc w:val="both"/>
        <w:rPr>
          <w:b/>
          <w:bCs/>
          <w:szCs w:val="28"/>
        </w:rPr>
      </w:pPr>
    </w:p>
    <w:p w:rsidR="006A4BAA" w:rsidRPr="00CE39BA" w:rsidRDefault="006A4BAA" w:rsidP="006A4BAA">
      <w:pPr>
        <w:rPr>
          <w:b/>
          <w:bCs/>
          <w:sz w:val="26"/>
          <w:szCs w:val="26"/>
        </w:rPr>
      </w:pPr>
      <w:r w:rsidRPr="00CE39BA">
        <w:rPr>
          <w:bCs/>
          <w:sz w:val="26"/>
          <w:szCs w:val="26"/>
        </w:rPr>
        <w:t>ПРИКАЗЫВАЮ:</w:t>
      </w:r>
    </w:p>
    <w:p w:rsidR="006A4BAA" w:rsidRPr="00633659" w:rsidRDefault="006A4BAA" w:rsidP="006A4BAA">
      <w:pPr>
        <w:suppressAutoHyphens/>
        <w:jc w:val="both"/>
        <w:rPr>
          <w:szCs w:val="28"/>
        </w:rPr>
      </w:pPr>
      <w:r w:rsidRPr="00633659">
        <w:rPr>
          <w:szCs w:val="28"/>
        </w:rPr>
        <w:t>1. Утвердить прилагаемое Типовое положение о закупке товаров, работ, услуг (далее - Типовое положение о закупке).</w:t>
      </w:r>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 xml:space="preserve">2. </w:t>
      </w:r>
      <w:proofErr w:type="gramStart"/>
      <w:r w:rsidRPr="00633659">
        <w:rPr>
          <w:szCs w:val="28"/>
        </w:rPr>
        <w:t>Применение Типового положения о закупке является обязательным для муниципальных бюджетных учреждений Гаврилов-Ямского муниципальн</w:t>
      </w:r>
      <w:r>
        <w:rPr>
          <w:szCs w:val="28"/>
        </w:rPr>
        <w:t>ого района, указанных в пункте</w:t>
      </w:r>
      <w:r w:rsidRPr="00633659">
        <w:rPr>
          <w:szCs w:val="28"/>
        </w:rPr>
        <w:t xml:space="preserve"> 4 части 2 статьи 1 Федерального закона от 18 июля 2011 года N 223-ФЗ "О закупках товаров, работ, услуг отдельными видами юридических лиц", при утверждении ими положения о закупке или внесении в него изменений.</w:t>
      </w:r>
      <w:proofErr w:type="gramEnd"/>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 xml:space="preserve">3. </w:t>
      </w:r>
      <w:r>
        <w:rPr>
          <w:szCs w:val="28"/>
        </w:rPr>
        <w:t>В</w:t>
      </w:r>
      <w:r w:rsidRPr="00633659">
        <w:rPr>
          <w:szCs w:val="28"/>
        </w:rPr>
        <w:t xml:space="preserve"> соответствии с частью 2.5 статьи 2 Федерального закона от 18 июля 2011 года N 223-ФЗ "О закупках товаров, работ, услуг отдельными видами юридических лиц" разместить в единой информационной системе Типовое положение о закупке в течение пятнадцати дней </w:t>
      </w:r>
      <w:proofErr w:type="gramStart"/>
      <w:r w:rsidRPr="00633659">
        <w:rPr>
          <w:szCs w:val="28"/>
        </w:rPr>
        <w:t>с даты</w:t>
      </w:r>
      <w:proofErr w:type="gramEnd"/>
      <w:r w:rsidRPr="00633659">
        <w:rPr>
          <w:szCs w:val="28"/>
        </w:rPr>
        <w:t xml:space="preserve"> его утверждения.</w:t>
      </w:r>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 xml:space="preserve">4. </w:t>
      </w:r>
      <w:proofErr w:type="gramStart"/>
      <w:r w:rsidRPr="00633659">
        <w:rPr>
          <w:szCs w:val="28"/>
        </w:rPr>
        <w:t>Муниципальным бюджетным учреждениям, указанным в пункте 2, внести изменения в положения о закупке либо утвердить новые положения о закупке в соответствии с Типовым положением о закупке.</w:t>
      </w:r>
      <w:proofErr w:type="gramEnd"/>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5. Определить следующие муниципальные бюджетные учреждения,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6A4BAA" w:rsidRPr="00633659" w:rsidRDefault="006A4BAA" w:rsidP="006A4BAA">
      <w:pPr>
        <w:suppressAutoHyphens/>
        <w:jc w:val="both"/>
        <w:rPr>
          <w:szCs w:val="28"/>
        </w:rPr>
      </w:pPr>
      <w:r w:rsidRPr="00633659">
        <w:rPr>
          <w:szCs w:val="28"/>
        </w:rPr>
        <w:lastRenderedPageBreak/>
        <w:t>-</w:t>
      </w:r>
      <w:r>
        <w:rPr>
          <w:szCs w:val="28"/>
        </w:rPr>
        <w:t xml:space="preserve"> </w:t>
      </w:r>
      <w:r w:rsidRPr="001843E4">
        <w:rPr>
          <w:szCs w:val="28"/>
        </w:rPr>
        <w:t>муниципальное бюдже</w:t>
      </w:r>
      <w:r>
        <w:rPr>
          <w:szCs w:val="28"/>
        </w:rPr>
        <w:t>тное учреждение дополнительного</w:t>
      </w:r>
      <w:r w:rsidRPr="001843E4">
        <w:rPr>
          <w:szCs w:val="28"/>
        </w:rPr>
        <w:t xml:space="preserve"> образования «Дворец детского творчества»</w:t>
      </w:r>
      <w:r>
        <w:rPr>
          <w:szCs w:val="28"/>
        </w:rPr>
        <w:t>;</w:t>
      </w:r>
    </w:p>
    <w:p w:rsidR="006A4BAA" w:rsidRPr="00633659" w:rsidRDefault="006A4BAA" w:rsidP="006A4BAA">
      <w:pPr>
        <w:suppressAutoHyphens/>
        <w:jc w:val="both"/>
        <w:rPr>
          <w:szCs w:val="28"/>
        </w:rPr>
      </w:pPr>
      <w:r w:rsidRPr="00633659">
        <w:rPr>
          <w:szCs w:val="28"/>
        </w:rPr>
        <w:t>-</w:t>
      </w:r>
      <w:r>
        <w:rPr>
          <w:szCs w:val="28"/>
        </w:rPr>
        <w:t xml:space="preserve"> муниципальное учреждение</w:t>
      </w:r>
      <w:r w:rsidRPr="001843E4">
        <w:rPr>
          <w:szCs w:val="28"/>
        </w:rPr>
        <w:t xml:space="preserve"> дополнительного образования «Гаврилов-Ямская </w:t>
      </w:r>
      <w:proofErr w:type="gramStart"/>
      <w:r w:rsidRPr="001843E4">
        <w:rPr>
          <w:szCs w:val="28"/>
        </w:rPr>
        <w:t>детско-юношеская спортивная</w:t>
      </w:r>
      <w:proofErr w:type="gramEnd"/>
      <w:r w:rsidRPr="001843E4">
        <w:rPr>
          <w:szCs w:val="28"/>
        </w:rPr>
        <w:t xml:space="preserve"> школа»</w:t>
      </w:r>
      <w:r>
        <w:rPr>
          <w:szCs w:val="28"/>
        </w:rPr>
        <w:t>;</w:t>
      </w:r>
    </w:p>
    <w:p w:rsidR="006A4BAA" w:rsidRDefault="006A4BAA" w:rsidP="006A4BAA">
      <w:pPr>
        <w:suppressAutoHyphens/>
        <w:jc w:val="both"/>
        <w:rPr>
          <w:szCs w:val="28"/>
        </w:rPr>
      </w:pPr>
      <w:r w:rsidRPr="00633659">
        <w:rPr>
          <w:szCs w:val="28"/>
        </w:rPr>
        <w:t>-</w:t>
      </w:r>
      <w:r>
        <w:rPr>
          <w:szCs w:val="28"/>
        </w:rPr>
        <w:t xml:space="preserve"> </w:t>
      </w:r>
      <w:r w:rsidRPr="001843E4">
        <w:rPr>
          <w:szCs w:val="28"/>
        </w:rPr>
        <w:t>муниципальное дошкольное образовательное</w:t>
      </w:r>
      <w:r>
        <w:rPr>
          <w:szCs w:val="28"/>
        </w:rPr>
        <w:t xml:space="preserve"> учреждение «Детский сад №</w:t>
      </w:r>
      <w:r w:rsidRPr="001843E4">
        <w:rPr>
          <w:szCs w:val="28"/>
        </w:rPr>
        <w:t>1 «Теремок»</w:t>
      </w:r>
      <w:r>
        <w:rPr>
          <w:szCs w:val="28"/>
        </w:rPr>
        <w:t>;</w:t>
      </w:r>
    </w:p>
    <w:p w:rsidR="006A4BAA" w:rsidRDefault="006A4BAA" w:rsidP="006A4BAA">
      <w:pPr>
        <w:suppressAutoHyphens/>
        <w:jc w:val="both"/>
        <w:rPr>
          <w:szCs w:val="28"/>
        </w:rPr>
      </w:pPr>
      <w:r>
        <w:rPr>
          <w:szCs w:val="28"/>
        </w:rPr>
        <w:t xml:space="preserve">- </w:t>
      </w:r>
      <w:r w:rsidRPr="001843E4">
        <w:rPr>
          <w:szCs w:val="28"/>
        </w:rPr>
        <w:t>муниципальное дошкольное образовате</w:t>
      </w:r>
      <w:r>
        <w:rPr>
          <w:szCs w:val="28"/>
        </w:rPr>
        <w:t>льное учреждение «Детский сад №</w:t>
      </w:r>
      <w:r w:rsidRPr="001843E4">
        <w:rPr>
          <w:szCs w:val="28"/>
        </w:rPr>
        <w:t>2 «Родничок»</w:t>
      </w:r>
      <w:r>
        <w:rPr>
          <w:szCs w:val="28"/>
        </w:rPr>
        <w:t>;</w:t>
      </w:r>
    </w:p>
    <w:p w:rsidR="006A4BAA" w:rsidRDefault="006A4BAA" w:rsidP="006A4BAA">
      <w:pPr>
        <w:suppressAutoHyphens/>
        <w:jc w:val="both"/>
        <w:rPr>
          <w:szCs w:val="28"/>
        </w:rPr>
      </w:pPr>
      <w:r>
        <w:rPr>
          <w:szCs w:val="28"/>
        </w:rPr>
        <w:t xml:space="preserve">- </w:t>
      </w:r>
      <w:r w:rsidRPr="001843E4">
        <w:rPr>
          <w:szCs w:val="28"/>
        </w:rPr>
        <w:t>муниципальное дошкольное образовательное учреждение «Детский сад №6 «Ленок»</w:t>
      </w:r>
      <w:r>
        <w:rPr>
          <w:szCs w:val="28"/>
        </w:rPr>
        <w:t>;</w:t>
      </w:r>
    </w:p>
    <w:p w:rsidR="006A4BAA" w:rsidRPr="00633659" w:rsidRDefault="006A4BAA" w:rsidP="006A4BAA">
      <w:pPr>
        <w:suppressAutoHyphens/>
        <w:jc w:val="both"/>
        <w:rPr>
          <w:szCs w:val="28"/>
        </w:rPr>
      </w:pPr>
      <w:r>
        <w:rPr>
          <w:szCs w:val="28"/>
        </w:rPr>
        <w:t>-</w:t>
      </w:r>
      <w:r w:rsidRPr="001843E4">
        <w:rPr>
          <w:szCs w:val="28"/>
        </w:rPr>
        <w:t xml:space="preserve"> муниципальное дошкольное образовательное учреждение «Детский сад №10 «Радуга»</w:t>
      </w:r>
      <w:r>
        <w:rPr>
          <w:szCs w:val="28"/>
        </w:rPr>
        <w:t>.</w:t>
      </w:r>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 xml:space="preserve">6. </w:t>
      </w:r>
      <w:proofErr w:type="gramStart"/>
      <w:r w:rsidRPr="00633659">
        <w:rPr>
          <w:szCs w:val="28"/>
        </w:rPr>
        <w:t>Контр</w:t>
      </w:r>
      <w:r>
        <w:rPr>
          <w:szCs w:val="28"/>
        </w:rPr>
        <w:t>оль за</w:t>
      </w:r>
      <w:proofErr w:type="gramEnd"/>
      <w:r>
        <w:rPr>
          <w:szCs w:val="28"/>
        </w:rPr>
        <w:t xml:space="preserve"> исполнением приказа</w:t>
      </w:r>
      <w:r w:rsidRPr="00633659">
        <w:rPr>
          <w:szCs w:val="28"/>
        </w:rPr>
        <w:t xml:space="preserve"> возложить на </w:t>
      </w:r>
      <w:r>
        <w:rPr>
          <w:szCs w:val="28"/>
        </w:rPr>
        <w:t xml:space="preserve">заместителя начальника управления – начальника отдела по организационным вопросам </w:t>
      </w:r>
      <w:proofErr w:type="spellStart"/>
      <w:r>
        <w:rPr>
          <w:szCs w:val="28"/>
        </w:rPr>
        <w:t>Клеменкову</w:t>
      </w:r>
      <w:proofErr w:type="spellEnd"/>
      <w:r>
        <w:rPr>
          <w:szCs w:val="28"/>
        </w:rPr>
        <w:t xml:space="preserve"> В.С.</w:t>
      </w:r>
    </w:p>
    <w:p w:rsidR="006A4BAA" w:rsidRPr="00633659" w:rsidRDefault="006A4BAA" w:rsidP="006A4BAA">
      <w:pPr>
        <w:suppressAutoHyphens/>
        <w:jc w:val="both"/>
        <w:rPr>
          <w:szCs w:val="28"/>
        </w:rPr>
      </w:pPr>
    </w:p>
    <w:p w:rsidR="006A4BAA" w:rsidRDefault="006A4BAA" w:rsidP="006A4BAA">
      <w:pPr>
        <w:suppressAutoHyphens/>
        <w:jc w:val="both"/>
        <w:rPr>
          <w:szCs w:val="28"/>
        </w:rPr>
      </w:pPr>
      <w:r w:rsidRPr="00633659">
        <w:rPr>
          <w:szCs w:val="28"/>
        </w:rPr>
        <w:t>7. Приказ вступает в силу с момента подписания.</w:t>
      </w:r>
    </w:p>
    <w:p w:rsidR="006A4BAA" w:rsidRDefault="006A4BAA" w:rsidP="006A4BAA">
      <w:pPr>
        <w:suppressAutoHyphens/>
        <w:jc w:val="both"/>
        <w:rPr>
          <w:szCs w:val="28"/>
        </w:rPr>
      </w:pPr>
    </w:p>
    <w:p w:rsidR="006A4BAA" w:rsidRPr="00633659" w:rsidRDefault="006A4BAA" w:rsidP="006A4BAA">
      <w:pPr>
        <w:suppressAutoHyphens/>
        <w:jc w:val="both"/>
        <w:rPr>
          <w:szCs w:val="28"/>
        </w:rPr>
      </w:pPr>
    </w:p>
    <w:p w:rsidR="006A4BAA" w:rsidRPr="00633659" w:rsidRDefault="006A4BAA" w:rsidP="006A4BAA">
      <w:pPr>
        <w:suppressAutoHyphens/>
        <w:jc w:val="both"/>
        <w:rPr>
          <w:szCs w:val="28"/>
        </w:rPr>
      </w:pPr>
      <w:r w:rsidRPr="00633659">
        <w:rPr>
          <w:szCs w:val="28"/>
        </w:rPr>
        <w:t>Начальник управления</w:t>
      </w:r>
      <w:r w:rsidRPr="00633659">
        <w:rPr>
          <w:szCs w:val="28"/>
        </w:rPr>
        <w:tab/>
      </w:r>
      <w:r w:rsidRPr="00633659">
        <w:rPr>
          <w:szCs w:val="28"/>
        </w:rPr>
        <w:tab/>
      </w:r>
      <w:bookmarkStart w:id="0" w:name="_GoBack"/>
      <w:bookmarkEnd w:id="0"/>
      <w:r w:rsidRPr="00633659">
        <w:rPr>
          <w:noProof/>
          <w:szCs w:val="28"/>
        </w:rPr>
        <w:tab/>
      </w:r>
      <w:r w:rsidRPr="00633659">
        <w:rPr>
          <w:noProof/>
          <w:szCs w:val="28"/>
        </w:rPr>
        <w:tab/>
      </w:r>
      <w:r w:rsidRPr="00633659">
        <w:rPr>
          <w:noProof/>
          <w:szCs w:val="28"/>
        </w:rPr>
        <w:tab/>
      </w:r>
      <w:r w:rsidRPr="00633659">
        <w:rPr>
          <w:noProof/>
          <w:szCs w:val="28"/>
        </w:rPr>
        <w:tab/>
      </w:r>
      <w:r w:rsidRPr="00633659">
        <w:rPr>
          <w:szCs w:val="28"/>
        </w:rPr>
        <w:t>А.Ю. Романюк</w:t>
      </w:r>
    </w:p>
    <w:p w:rsidR="006A4BAA" w:rsidRDefault="006A4BAA">
      <w:pPr>
        <w:spacing w:after="200" w:line="276" w:lineRule="auto"/>
        <w:ind w:firstLine="0"/>
        <w:rPr>
          <w:rFonts w:cs="Times New Roman"/>
          <w:szCs w:val="28"/>
          <w:lang w:eastAsia="ru-RU"/>
        </w:rPr>
      </w:pPr>
      <w:r>
        <w:rPr>
          <w:rFonts w:cs="Times New Roman"/>
          <w:b/>
          <w:szCs w:val="28"/>
        </w:rPr>
        <w:br w:type="page"/>
      </w:r>
    </w:p>
    <w:p w:rsidR="00295493" w:rsidRDefault="00295493" w:rsidP="00295493">
      <w:pPr>
        <w:pStyle w:val="ConsPlusTitle"/>
        <w:ind w:left="6804"/>
        <w:rPr>
          <w:rFonts w:ascii="Times New Roman" w:hAnsi="Times New Roman" w:cs="Times New Roman"/>
          <w:b w:val="0"/>
          <w:sz w:val="28"/>
          <w:szCs w:val="28"/>
        </w:rPr>
      </w:pPr>
      <w:r w:rsidRPr="00295493">
        <w:rPr>
          <w:rFonts w:ascii="Times New Roman" w:hAnsi="Times New Roman" w:cs="Times New Roman"/>
          <w:b w:val="0"/>
          <w:sz w:val="28"/>
          <w:szCs w:val="28"/>
        </w:rPr>
        <w:lastRenderedPageBreak/>
        <w:t>Приложение</w:t>
      </w:r>
      <w:r>
        <w:rPr>
          <w:rFonts w:ascii="Times New Roman" w:hAnsi="Times New Roman" w:cs="Times New Roman"/>
          <w:b w:val="0"/>
          <w:sz w:val="28"/>
          <w:szCs w:val="28"/>
        </w:rPr>
        <w:t xml:space="preserve"> к приказу </w:t>
      </w:r>
    </w:p>
    <w:p w:rsidR="00295493" w:rsidRDefault="00295493" w:rsidP="00295493">
      <w:pPr>
        <w:pStyle w:val="ConsPlusTitle"/>
        <w:ind w:left="6804"/>
        <w:rPr>
          <w:rFonts w:ascii="Times New Roman" w:hAnsi="Times New Roman" w:cs="Times New Roman"/>
          <w:b w:val="0"/>
          <w:sz w:val="28"/>
          <w:szCs w:val="28"/>
        </w:rPr>
      </w:pPr>
      <w:r>
        <w:rPr>
          <w:rFonts w:ascii="Times New Roman" w:hAnsi="Times New Roman" w:cs="Times New Roman"/>
          <w:b w:val="0"/>
          <w:sz w:val="28"/>
          <w:szCs w:val="28"/>
        </w:rPr>
        <w:t>Управления образования</w:t>
      </w:r>
    </w:p>
    <w:p w:rsidR="00295493" w:rsidRDefault="00295493" w:rsidP="00295493">
      <w:pPr>
        <w:pStyle w:val="ConsPlusTitle"/>
        <w:ind w:left="6804"/>
        <w:rPr>
          <w:rFonts w:ascii="Times New Roman" w:hAnsi="Times New Roman" w:cs="Times New Roman"/>
          <w:b w:val="0"/>
          <w:sz w:val="28"/>
          <w:szCs w:val="28"/>
        </w:rPr>
      </w:pPr>
      <w:r>
        <w:rPr>
          <w:rFonts w:ascii="Times New Roman" w:hAnsi="Times New Roman" w:cs="Times New Roman"/>
          <w:b w:val="0"/>
          <w:sz w:val="28"/>
          <w:szCs w:val="28"/>
        </w:rPr>
        <w:t xml:space="preserve">от 30.12.2019  </w:t>
      </w:r>
      <w:r w:rsidRPr="00236BDD">
        <w:rPr>
          <w:rFonts w:ascii="Times New Roman" w:hAnsi="Times New Roman" w:cs="Times New Roman"/>
          <w:b w:val="0"/>
          <w:sz w:val="28"/>
          <w:szCs w:val="28"/>
        </w:rPr>
        <w:t xml:space="preserve">№ </w:t>
      </w:r>
      <w:r w:rsidR="00236BDD" w:rsidRPr="00236BDD">
        <w:rPr>
          <w:rFonts w:ascii="Times New Roman" w:hAnsi="Times New Roman" w:cs="Times New Roman"/>
          <w:b w:val="0"/>
          <w:sz w:val="28"/>
          <w:szCs w:val="28"/>
        </w:rPr>
        <w:t>422</w:t>
      </w:r>
    </w:p>
    <w:p w:rsidR="00295493" w:rsidRPr="00295493" w:rsidRDefault="00295493" w:rsidP="00295493">
      <w:pPr>
        <w:pStyle w:val="ConsPlusTitle"/>
        <w:rPr>
          <w:rFonts w:ascii="Times New Roman" w:hAnsi="Times New Roman" w:cs="Times New Roman"/>
          <w:b w:val="0"/>
          <w:sz w:val="28"/>
          <w:szCs w:val="28"/>
        </w:rPr>
      </w:pP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ТИПОВОЕ ПОЛОЖЕНИЕ</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ТОВАРОВ, РАБОТ, УСЛУГ</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 Термины и определения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8"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Настоящее Положение не регулирует отношения, предусмотренные </w:t>
      </w:r>
      <w:hyperlink r:id="rId9" w:history="1">
        <w:r w:rsidRPr="009A5C9A">
          <w:rPr>
            <w:rFonts w:ascii="Times New Roman" w:hAnsi="Times New Roman" w:cs="Times New Roman"/>
            <w:sz w:val="28"/>
            <w:szCs w:val="28"/>
          </w:rPr>
          <w:t>частью 4 статьи 1</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 Для целей настоящего Положения используются следующие термины и определения: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0"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 _____________________________________ - юридическое лицо, в интересах и за счет средств которого осуществляется закупка.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Сайт заказчика - сайт заказчика в сети "Интернет" _________________.</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Электронная площадка - сайт в сети "Интернет", программно-аппаратный комплекс которого обеспечивает проведение закупок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1"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Предмет закупки - товары, работы, услуги, закупка которых производится заказчиком в соответствии с настоящим Положением для своих нужд.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Специализированная организация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Члены объединений, являющихся коллективным участником закупки, должны иметь соглашение между собой (или иной документ), соответствующее нормам </w:t>
      </w:r>
      <w:r w:rsidRPr="009A5C9A">
        <w:rPr>
          <w:rFonts w:ascii="Times New Roman" w:hAnsi="Times New Roman" w:cs="Times New Roman"/>
          <w:sz w:val="28"/>
          <w:szCs w:val="28"/>
        </w:rPr>
        <w:lastRenderedPageBreak/>
        <w:t xml:space="preserve">Гражданского </w:t>
      </w:r>
      <w:hyperlink r:id="rId12" w:history="1">
        <w:r w:rsidRPr="009A5C9A">
          <w:rPr>
            <w:rFonts w:ascii="Times New Roman" w:hAnsi="Times New Roman" w:cs="Times New Roman"/>
            <w:sz w:val="28"/>
            <w:szCs w:val="28"/>
          </w:rPr>
          <w:t>кодекса</w:t>
        </w:r>
      </w:hyperlink>
      <w:r w:rsidRPr="009A5C9A">
        <w:rPr>
          <w:rFonts w:ascii="Times New Roman" w:hAnsi="Times New Roman" w:cs="Times New Roman"/>
          <w:sz w:val="28"/>
          <w:szCs w:val="28"/>
        </w:rPr>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в отношениях при осуществлении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 Цели, принципы, правовое регулирование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 Основными принципами осуществления закупки являются: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информационная открытость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отсутствие ограничения допуска к участию в закупке путем установления </w:t>
      </w:r>
      <w:proofErr w:type="spellStart"/>
      <w:r w:rsidRPr="009A5C9A">
        <w:rPr>
          <w:rFonts w:ascii="Times New Roman" w:hAnsi="Times New Roman" w:cs="Times New Roman"/>
          <w:sz w:val="28"/>
          <w:szCs w:val="28"/>
        </w:rPr>
        <w:t>неизмеряемых</w:t>
      </w:r>
      <w:proofErr w:type="spellEnd"/>
      <w:r w:rsidRPr="009A5C9A">
        <w:rPr>
          <w:rFonts w:ascii="Times New Roman" w:hAnsi="Times New Roman" w:cs="Times New Roman"/>
          <w:sz w:val="28"/>
          <w:szCs w:val="28"/>
        </w:rPr>
        <w:t xml:space="preserve"> требований к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 При закупке товаров, работ, услуг заказчик руководствуется </w:t>
      </w:r>
      <w:hyperlink r:id="rId13" w:history="1">
        <w:r w:rsidRPr="009A5C9A">
          <w:rPr>
            <w:rFonts w:ascii="Times New Roman" w:hAnsi="Times New Roman" w:cs="Times New Roman"/>
            <w:sz w:val="28"/>
            <w:szCs w:val="28"/>
          </w:rPr>
          <w:t>Конституцией</w:t>
        </w:r>
      </w:hyperlink>
      <w:r w:rsidRPr="009A5C9A">
        <w:rPr>
          <w:rFonts w:ascii="Times New Roman" w:hAnsi="Times New Roman" w:cs="Times New Roman"/>
          <w:sz w:val="28"/>
          <w:szCs w:val="28"/>
        </w:rPr>
        <w:t xml:space="preserve"> Российской Федерации, Гражданским </w:t>
      </w:r>
      <w:hyperlink r:id="rId14"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Федеральным законом N 223-ФЗ, Федеральным </w:t>
      </w:r>
      <w:hyperlink r:id="rId15"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26 июля 2006 года N </w:t>
      </w:r>
      <w:r w:rsidRPr="009A5C9A">
        <w:rPr>
          <w:rFonts w:ascii="Times New Roman" w:hAnsi="Times New Roman" w:cs="Times New Roman"/>
          <w:sz w:val="28"/>
          <w:szCs w:val="28"/>
        </w:rPr>
        <w:lastRenderedPageBreak/>
        <w:t>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 В случае если извещение о закупке размещено в единой информационной системе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 Обязательному размещению в единой информационной системе подлежат следующие информация и документы: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положение о закупке, изменения, вносимые в положение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товаров, работ, услуг, изменения, внесенные в такой план;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инновационной продукции, высокотехнологичной продукции, лекарственных средств, изменения, внесенные в такой план;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 223-ФЗ и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6"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2.9. </w:t>
      </w:r>
      <w:r w:rsidR="008B1D20">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бюджетные учреждения </w:t>
      </w:r>
      <w:r w:rsidR="008B1D20">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sidR="008B1D20">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автономные учреждения </w:t>
      </w:r>
      <w:r w:rsidR="008B1D20">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sidR="008B1D20">
        <w:rPr>
          <w:rFonts w:ascii="Times New Roman" w:hAnsi="Times New Roman" w:cs="Times New Roman"/>
          <w:sz w:val="28"/>
          <w:szCs w:val="28"/>
        </w:rPr>
        <w:t>муниципальные</w:t>
      </w:r>
      <w:r w:rsidR="008B1D20" w:rsidRPr="009A5C9A">
        <w:rPr>
          <w:rFonts w:ascii="Times New Roman" w:hAnsi="Times New Roman" w:cs="Times New Roman"/>
          <w:sz w:val="28"/>
          <w:szCs w:val="28"/>
        </w:rPr>
        <w:t xml:space="preserve"> </w:t>
      </w:r>
      <w:r w:rsidRPr="009A5C9A">
        <w:rPr>
          <w:rFonts w:ascii="Times New Roman" w:hAnsi="Times New Roman" w:cs="Times New Roman"/>
          <w:sz w:val="28"/>
          <w:szCs w:val="28"/>
        </w:rPr>
        <w:t xml:space="preserve">унитарные предприятия </w:t>
      </w:r>
      <w:r w:rsidR="008B1D20">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2.10.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запроса котировок либо закупки у единственного поставщика (подрядчика, исполнителя).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 дроблением закупок понимается умышленное уменьшение объема отдельной закупки, начальной (максимальной) цены договора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для закупки всего объема необходимых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3058A5" w:rsidRDefault="003058A5" w:rsidP="008A129F">
      <w:pPr>
        <w:pStyle w:val="ConsPlusNormal"/>
        <w:ind w:firstLine="709"/>
        <w:jc w:val="both"/>
        <w:rPr>
          <w:rFonts w:ascii="Times New Roman" w:hAnsi="Times New Roman" w:cs="Times New Roman"/>
          <w:sz w:val="28"/>
          <w:szCs w:val="28"/>
        </w:rPr>
      </w:pPr>
    </w:p>
    <w:p w:rsidR="008A129F" w:rsidRPr="009A5C9A" w:rsidRDefault="005A5385" w:rsidP="008A129F">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 xml:space="preserve">2.12. </w:t>
      </w:r>
      <w:r w:rsidR="008A129F" w:rsidRPr="009A5C9A">
        <w:rPr>
          <w:rFonts w:ascii="Times New Roman" w:hAnsi="Times New Roman" w:cs="Times New Roman"/>
          <w:sz w:val="28"/>
          <w:szCs w:val="28"/>
        </w:rPr>
        <w:t xml:space="preserve">Настоящее Положение не распространяется на осуществление закупок в случаях, предусмотренных действующим законодательством Российской Федерации и принятыми во исполнение его нормативными правовыми актами, в </w:t>
      </w:r>
      <w:r w:rsidR="008A129F" w:rsidRPr="009A5C9A">
        <w:rPr>
          <w:rFonts w:ascii="Times New Roman" w:hAnsi="Times New Roman" w:cs="Times New Roman"/>
          <w:sz w:val="28"/>
          <w:szCs w:val="28"/>
        </w:rPr>
        <w:lastRenderedPageBreak/>
        <w:t>том числе закупок у юридических лиц, являющихся взаимозависимыми с заказчиком.</w:t>
      </w:r>
    </w:p>
    <w:p w:rsidR="005A5385" w:rsidRPr="009A5C9A" w:rsidRDefault="00EE4F6C" w:rsidP="008A129F">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1" w:name="P92"/>
      <w:bookmarkEnd w:id="1"/>
      <w:r w:rsidRPr="009A5C9A">
        <w:rPr>
          <w:rFonts w:ascii="Times New Roman" w:hAnsi="Times New Roman" w:cs="Times New Roman"/>
          <w:sz w:val="28"/>
          <w:szCs w:val="28"/>
        </w:rPr>
        <w:t>3. Особенности осуществления закупок у субъектов малого</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среднего предпринимательства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 Заказчики, на которых распространяется действие </w:t>
      </w:r>
      <w:hyperlink r:id="rId17"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3.2. Для проведения конкурентных закупок с участием субъектов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18" w:history="1">
        <w:r w:rsidRPr="009A5C9A">
          <w:rPr>
            <w:rFonts w:ascii="Times New Roman" w:hAnsi="Times New Roman" w:cs="Times New Roman"/>
            <w:sz w:val="28"/>
            <w:szCs w:val="28"/>
          </w:rPr>
          <w:t>статье 3.4</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2" w:name="P100"/>
      <w:bookmarkEnd w:id="2"/>
      <w:r w:rsidRPr="009A5C9A">
        <w:rPr>
          <w:rFonts w:ascii="Times New Roman" w:hAnsi="Times New Roman" w:cs="Times New Roman"/>
          <w:sz w:val="28"/>
          <w:szCs w:val="28"/>
        </w:rPr>
        <w:t>4. Приоритет товаров российского происхождения, работ,</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услуг, выполняемых, оказываемых российскими лицами,</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 отношению к товарам, происходящим из иностранных</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государств, работам, услугам, выполняемым,</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оказываемым иностранными лицами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4.1. В соответствии с </w:t>
      </w:r>
      <w:hyperlink r:id="rId19"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9A5C9A">
        <w:rPr>
          <w:rFonts w:ascii="Times New Roman" w:hAnsi="Times New Roman" w:cs="Times New Roman"/>
          <w:sz w:val="28"/>
          <w:szCs w:val="28"/>
        </w:rPr>
        <w:lastRenderedPageBreak/>
        <w:t>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 Приоритет не предоставляется в следующих случаях: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4.2.1. Закупка признана несостоявшейся и договор заключается с единственным участником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 w:name="P111"/>
      <w:bookmarkEnd w:id="3"/>
      <w:r w:rsidRPr="009A5C9A">
        <w:rPr>
          <w:rFonts w:ascii="Times New Roman" w:hAnsi="Times New Roman" w:cs="Times New Roman"/>
          <w:sz w:val="28"/>
          <w:szCs w:val="28"/>
        </w:rPr>
        <w:t>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 w:name="P112"/>
      <w:bookmarkEnd w:id="4"/>
      <w:r w:rsidRPr="009A5C9A">
        <w:rPr>
          <w:rFonts w:ascii="Times New Roman" w:hAnsi="Times New Roman" w:cs="Times New Roman"/>
          <w:sz w:val="28"/>
          <w:szCs w:val="28"/>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 Условием предоставления приоритета является включение в документацию о закупке следующих сведений: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 w:name="P116"/>
      <w:bookmarkEnd w:id="5"/>
      <w:r w:rsidRPr="009A5C9A">
        <w:rPr>
          <w:rFonts w:ascii="Times New Roman" w:hAnsi="Times New Roman" w:cs="Times New Roman"/>
          <w:sz w:val="28"/>
          <w:szCs w:val="28"/>
        </w:rPr>
        <w:lastRenderedPageBreak/>
        <w:t>4.3.3. Сведения о начальной (максимальной) цене единицы каждого товара, работы, услуги, являющихся предметом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A5C9A">
        <w:rPr>
          <w:rFonts w:ascii="Times New Roman" w:hAnsi="Times New Roman" w:cs="Times New Roman"/>
          <w:sz w:val="28"/>
          <w:szCs w:val="28"/>
        </w:rPr>
        <w:t>заявки</w:t>
      </w:r>
      <w:proofErr w:type="gramEnd"/>
      <w:r w:rsidRPr="009A5C9A">
        <w:rPr>
          <w:rFonts w:ascii="Times New Roman" w:hAnsi="Times New Roman" w:cs="Times New Roman"/>
          <w:sz w:val="28"/>
          <w:szCs w:val="28"/>
        </w:rPr>
        <w:t xml:space="preserve"> и она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111" w:history="1">
        <w:r w:rsidRPr="009A5C9A">
          <w:rPr>
            <w:rFonts w:ascii="Times New Roman" w:hAnsi="Times New Roman" w:cs="Times New Roman"/>
            <w:sz w:val="28"/>
            <w:szCs w:val="28"/>
          </w:rPr>
          <w:t>подпунктами 4.2.4</w:t>
        </w:r>
      </w:hyperlink>
      <w:r w:rsidRPr="009A5C9A">
        <w:rPr>
          <w:rFonts w:ascii="Times New Roman" w:hAnsi="Times New Roman" w:cs="Times New Roman"/>
          <w:sz w:val="28"/>
          <w:szCs w:val="28"/>
        </w:rPr>
        <w:t xml:space="preserve">, </w:t>
      </w:r>
      <w:hyperlink w:anchor="P112" w:history="1">
        <w:r w:rsidRPr="009A5C9A">
          <w:rPr>
            <w:rFonts w:ascii="Times New Roman" w:hAnsi="Times New Roman" w:cs="Times New Roman"/>
            <w:sz w:val="28"/>
            <w:szCs w:val="28"/>
          </w:rPr>
          <w:t>4.2.5 пункта 4.2</w:t>
        </w:r>
      </w:hyperlink>
      <w:r w:rsidRPr="009A5C9A">
        <w:rPr>
          <w:rFonts w:ascii="Times New Roman" w:hAnsi="Times New Roman" w:cs="Times New Roman"/>
          <w:sz w:val="28"/>
          <w:szCs w:val="28"/>
        </w:rPr>
        <w:t xml:space="preserve">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116" w:history="1">
        <w:r w:rsidRPr="009A5C9A">
          <w:rPr>
            <w:rFonts w:ascii="Times New Roman" w:hAnsi="Times New Roman" w:cs="Times New Roman"/>
            <w:sz w:val="28"/>
            <w:szCs w:val="28"/>
          </w:rPr>
          <w:t>подпунктом 4.3.3</w:t>
        </w:r>
      </w:hyperlink>
      <w:r w:rsidRPr="009A5C9A">
        <w:rPr>
          <w:rFonts w:ascii="Times New Roman" w:hAnsi="Times New Roman" w:cs="Times New Roman"/>
          <w:sz w:val="28"/>
          <w:szCs w:val="28"/>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5. Специализированная организация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bookmarkStart w:id="6" w:name="P126"/>
      <w:bookmarkEnd w:id="6"/>
      <w:r w:rsidRPr="009A5C9A">
        <w:rPr>
          <w:rFonts w:ascii="Times New Roman" w:hAnsi="Times New Roman" w:cs="Times New Roman"/>
          <w:sz w:val="28"/>
          <w:szCs w:val="28"/>
        </w:rPr>
        <w:t xml:space="preserve">5.1. Заказчик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w:t>
      </w:r>
      <w:r w:rsidRPr="009A5C9A">
        <w:rPr>
          <w:rFonts w:ascii="Times New Roman" w:hAnsi="Times New Roman" w:cs="Times New Roman"/>
          <w:sz w:val="28"/>
          <w:szCs w:val="28"/>
        </w:rPr>
        <w:lastRenderedPageBreak/>
        <w:t>электронной площадке извещения об осуществлении конкурентной закупки и (или) документации о конкурентной закупке, выполнения иных функций, связанных с обеспечением осуществления конкурентной закупки, вправе привлечь специализированную организацию на основании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5.2. Заказчик не вправе передавать специализированной организации следующие функции: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планирование закупок;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начальной (максимальной) цены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предмета закупки и существенных условий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утверждение документации о конкурентной закупке и проекта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5.3. Отдельные функции, связанные с закупочной деятельностью, специализированная организация осуществляет в рамках заключенного договора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5.4. Права и обязанности в результате осуществления таких функций возникают у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5.5. Специализированная организация не может быть участником конкурентной закупки, в рамках которой выполняет функции, указанные в </w:t>
      </w:r>
      <w:hyperlink w:anchor="P126" w:history="1">
        <w:r w:rsidRPr="009A5C9A">
          <w:rPr>
            <w:rFonts w:ascii="Times New Roman" w:hAnsi="Times New Roman" w:cs="Times New Roman"/>
            <w:sz w:val="28"/>
            <w:szCs w:val="28"/>
          </w:rPr>
          <w:t>пункте 5.1</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7" w:name="P137"/>
      <w:bookmarkEnd w:id="7"/>
      <w:r w:rsidRPr="009A5C9A">
        <w:rPr>
          <w:rFonts w:ascii="Times New Roman" w:hAnsi="Times New Roman" w:cs="Times New Roman"/>
          <w:sz w:val="28"/>
          <w:szCs w:val="28"/>
        </w:rPr>
        <w:t>6. Планирование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6.1. Планирование закупок осуществляется исходя из оценки потребностей заказчика в товарах, работах, услугах.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заказчика является основанием для осуществления закупки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20" w:history="1">
        <w:r w:rsidRPr="009A5C9A">
          <w:rPr>
            <w:rFonts w:ascii="Times New Roman" w:hAnsi="Times New Roman" w:cs="Times New Roman"/>
            <w:sz w:val="28"/>
            <w:szCs w:val="28"/>
          </w:rPr>
          <w:t>части 2 статьи 4</w:t>
        </w:r>
      </w:hyperlink>
      <w:r w:rsidRPr="009A5C9A">
        <w:rPr>
          <w:rFonts w:ascii="Times New Roman" w:hAnsi="Times New Roman" w:cs="Times New Roman"/>
          <w:sz w:val="28"/>
          <w:szCs w:val="28"/>
        </w:rPr>
        <w:t xml:space="preserve"> Федерального закона N 223-ФЗ, с учетом особенностей, предусмотренных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6.4. План закупки инновационной продукции, высокотехнологичной </w:t>
      </w:r>
      <w:r w:rsidRPr="009A5C9A">
        <w:rPr>
          <w:rFonts w:ascii="Times New Roman" w:hAnsi="Times New Roman" w:cs="Times New Roman"/>
          <w:sz w:val="28"/>
          <w:szCs w:val="28"/>
        </w:rPr>
        <w:lastRenderedPageBreak/>
        <w:t>продукции, лекарственных средств размещается заказчиком в единой информационной системе на период от пяти до семи лет.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21" w:history="1">
        <w:r w:rsidRPr="009A5C9A">
          <w:rPr>
            <w:rFonts w:ascii="Times New Roman" w:hAnsi="Times New Roman" w:cs="Times New Roman"/>
            <w:sz w:val="28"/>
            <w:szCs w:val="28"/>
          </w:rPr>
          <w:t>частью 4 статьи 4</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6.5. План закупки заказчиков, на которых распространяется действие </w:t>
      </w:r>
      <w:hyperlink r:id="rId22"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23" w:history="1">
        <w:r w:rsidRPr="009A5C9A">
          <w:rPr>
            <w:rFonts w:ascii="Times New Roman" w:hAnsi="Times New Roman" w:cs="Times New Roman"/>
            <w:sz w:val="28"/>
            <w:szCs w:val="28"/>
          </w:rPr>
          <w:t>распоряжением</w:t>
        </w:r>
      </w:hyperlink>
      <w:r w:rsidRPr="009A5C9A">
        <w:rPr>
          <w:rFonts w:ascii="Times New Roman" w:hAnsi="Times New Roman" w:cs="Times New Roman"/>
          <w:sz w:val="28"/>
          <w:szCs w:val="28"/>
        </w:rPr>
        <w:t xml:space="preserve"> Правительства Российской Федерации от 21 марта 2016 г. N 475-р.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6.6. Заказчик размещает в единой информационной системе план закупки на срок не менее чем один год.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 Заказчик вправе вносить изменения в план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Изменения в план закупки вносятся в случаях: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6.7.1. Изменения потребности в товарах, работах, услугах, в том числе сроков их приобретения, способа закупки и срока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6.7.3. Устранения выявленных нарушений в соответствии с обязательным для исполнения предписанием антимонопольного органа.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6.7.4. В иных случаях, установленных настоящим Положением и иными актами </w:t>
      </w:r>
      <w:r w:rsidRPr="009A5C9A">
        <w:rPr>
          <w:rFonts w:ascii="Times New Roman" w:hAnsi="Times New Roman" w:cs="Times New Roman"/>
          <w:sz w:val="28"/>
          <w:szCs w:val="28"/>
        </w:rPr>
        <w:lastRenderedPageBreak/>
        <w:t>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 Не допускается проведение закупок без включения соответствующей закупки в план закупки, за исключением следующих случаев: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6.8.1. Сведения о закупке товаров, работ, услуг составляют государственную тайну.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6.8.2. Осуществляется закупка, по которой принято решение Правительства Российской Федерации в соответствии с </w:t>
      </w:r>
      <w:hyperlink r:id="rId24"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6.8.3. Осуществляется закупка у единственного поставщика (подрядчика, исполнителя) на сумму не более ста тысяч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6.9. План (планы) закупки дополнительно может быть размещен на сайте заказчика, опубликован в любых печатных изданиях.</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7. Обоснование начальной (максимальной) цены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7.1. При осуществлении закупки заказчик обязан сформировать и обосновать начальную (максимальную) цену договора, цену договора, заключаемого с единственным поставщиком (подрядчиком, исполнителем).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Обоснование начальной (максимальной) цены договора, цены договора, заключаемого с единственным поставщиком (подрядчиком, исполнителем),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8" w:name="P166"/>
      <w:bookmarkEnd w:id="8"/>
      <w:r w:rsidRPr="009A5C9A">
        <w:rPr>
          <w:rFonts w:ascii="Times New Roman" w:hAnsi="Times New Roman" w:cs="Times New Roman"/>
          <w:sz w:val="28"/>
          <w:szCs w:val="28"/>
        </w:rPr>
        <w:t>7.2. Начальная (максимальная) цена договора, цена договора, заключаемого с единственным поставщиком (подрядчиком, исполнителем), обосновывается заказчиком посредством применения следующего метода или нескольких следующих методов: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9" w:name="P167"/>
      <w:bookmarkEnd w:id="9"/>
      <w:r w:rsidRPr="009A5C9A">
        <w:rPr>
          <w:rFonts w:ascii="Times New Roman" w:hAnsi="Times New Roman" w:cs="Times New Roman"/>
          <w:sz w:val="28"/>
          <w:szCs w:val="28"/>
        </w:rPr>
        <w:t>7.2.1. Метод сопоставимых рыночных цен (анализа рынка).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7.2.2. Тарифный метод.</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0" w:name="P169"/>
      <w:bookmarkEnd w:id="10"/>
      <w:r w:rsidRPr="009A5C9A">
        <w:rPr>
          <w:rFonts w:ascii="Times New Roman" w:hAnsi="Times New Roman" w:cs="Times New Roman"/>
          <w:sz w:val="28"/>
          <w:szCs w:val="28"/>
        </w:rPr>
        <w:t>7.2.3. Проектно-сметный метод.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7.2.4. Затратный метод.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7.3. Метод сопоставимых рыночных цен (анализа рынка) заключается в </w:t>
      </w:r>
      <w:r w:rsidRPr="009A5C9A">
        <w:rPr>
          <w:rFonts w:ascii="Times New Roman" w:hAnsi="Times New Roman" w:cs="Times New Roman"/>
          <w:sz w:val="28"/>
          <w:szCs w:val="28"/>
        </w:rPr>
        <w:lastRenderedPageBreak/>
        <w:t>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7.3.1. К категории идентичных относятся: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7.3.2. К категории однородных относятся: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w:t>
      </w:r>
      <w:r w:rsidRPr="009A5C9A">
        <w:rPr>
          <w:rFonts w:ascii="Times New Roman" w:hAnsi="Times New Roman" w:cs="Times New Roman"/>
          <w:sz w:val="28"/>
          <w:szCs w:val="28"/>
        </w:rPr>
        <w:lastRenderedPageBreak/>
        <w:t>условиям поставки, срокам годности, гарантии качества товара и иным характеристикам товара.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7.6. В целях применения метода сопоставимых рыночных цен (анализа рынка) могут использоваться следующие источники: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предложения хозяйствующих субъектов;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из реестра договоров, заключенных заказчиками по результатам закупки, реестра контрактов, заключенных заказчиками;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о предоставлении ценовой информации, размещаемый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российских и иностранных биржах;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электронных площадках;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данные государственной статистической отчетности о ценах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ценах товаров, работ, услуг, содержащаяся в официальных </w:t>
      </w:r>
      <w:r w:rsidRPr="009A5C9A">
        <w:rPr>
          <w:rFonts w:ascii="Times New Roman" w:hAnsi="Times New Roman" w:cs="Times New Roman"/>
          <w:sz w:val="28"/>
          <w:szCs w:val="28"/>
        </w:rPr>
        <w:lastRenderedPageBreak/>
        <w:t>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иные источники информации, в том числе общедоступные результаты изучения рынка.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7.7. В целях определения НМЦД заказчик использует не менее трех цен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в целях определения НМЦД ценовой информации из реестра договоров, заключенных заказчиками по результатам закупки,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конкурса, цену товара, работы, услуги при необходимости рекомендуется увеличивать не более чем на десять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9A5C9A">
        <w:rPr>
          <w:rFonts w:ascii="Times New Roman" w:hAnsi="Times New Roman" w:cs="Times New Roman"/>
          <w:sz w:val="28"/>
          <w:szCs w:val="28"/>
        </w:rPr>
        <w:t>k</w:t>
      </w:r>
      <w:r w:rsidRPr="009A5C9A">
        <w:rPr>
          <w:rFonts w:ascii="Times New Roman" w:hAnsi="Times New Roman" w:cs="Times New Roman"/>
          <w:sz w:val="28"/>
          <w:szCs w:val="28"/>
          <w:vertAlign w:val="superscript"/>
        </w:rPr>
        <w:t>пп</w:t>
      </w:r>
      <w:proofErr w:type="spellEnd"/>
      <w:r w:rsidRPr="009A5C9A">
        <w:rPr>
          <w:rFonts w:ascii="Times New Roman" w:hAnsi="Times New Roman" w:cs="Times New Roman"/>
          <w:sz w:val="28"/>
          <w:szCs w:val="28"/>
        </w:rPr>
        <w:t>), рассчитанного по формуле: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jc w:val="center"/>
        <w:rPr>
          <w:rFonts w:ascii="Times New Roman" w:hAnsi="Times New Roman" w:cs="Times New Roman"/>
          <w:sz w:val="28"/>
          <w:szCs w:val="28"/>
        </w:rPr>
      </w:pPr>
      <w:r w:rsidRPr="009A5C9A">
        <w:rPr>
          <w:rFonts w:ascii="Times New Roman" w:hAnsi="Times New Roman" w:cs="Times New Roman"/>
          <w:noProof/>
          <w:position w:val="-30"/>
          <w:sz w:val="28"/>
          <w:szCs w:val="28"/>
        </w:rPr>
        <w:drawing>
          <wp:inline distT="0" distB="0" distL="0" distR="0" wp14:anchorId="48ECAF2D" wp14:editId="3B093767">
            <wp:extent cx="2165350" cy="526415"/>
            <wp:effectExtent l="0" t="0" r="6350" b="6985"/>
            <wp:docPr id="1" name="Рисунок 1" descr="base_23638_112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8_112927_327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5350" cy="526415"/>
                    </a:xfrm>
                    <a:prstGeom prst="rect">
                      <a:avLst/>
                    </a:prstGeom>
                    <a:noFill/>
                    <a:ln>
                      <a:noFill/>
                    </a:ln>
                  </pic:spPr>
                </pic:pic>
              </a:graphicData>
            </a:graphic>
          </wp:inline>
        </w:drawing>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jc w:val="both"/>
        <w:rPr>
          <w:rFonts w:ascii="Times New Roman" w:hAnsi="Times New Roman" w:cs="Times New Roman"/>
          <w:sz w:val="28"/>
          <w:szCs w:val="28"/>
        </w:rPr>
      </w:pPr>
      <w:r w:rsidRPr="009A5C9A">
        <w:rPr>
          <w:rFonts w:ascii="Times New Roman" w:hAnsi="Times New Roman" w:cs="Times New Roman"/>
          <w:sz w:val="28"/>
          <w:szCs w:val="28"/>
        </w:rPr>
        <w:t>где:</w:t>
      </w:r>
    </w:p>
    <w:p w:rsidR="005A5385" w:rsidRPr="009A5C9A" w:rsidRDefault="005A5385" w:rsidP="005A5385">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 срок формирования ценовой информации, используемой для расчета;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t - месяц проведения расчетов НМЦК;</w:t>
      </w:r>
    </w:p>
    <w:p w:rsidR="005A5385" w:rsidRPr="009A5C9A" w:rsidRDefault="005A5385" w:rsidP="005A5385">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ИПЦ</w:t>
      </w:r>
      <w:r w:rsidRPr="009A5C9A">
        <w:rPr>
          <w:rFonts w:ascii="Times New Roman" w:hAnsi="Times New Roman" w:cs="Times New Roman"/>
          <w:sz w:val="28"/>
          <w:szCs w:val="28"/>
          <w:vertAlign w:val="subscript"/>
        </w:rPr>
        <w:t>t</w:t>
      </w:r>
      <w:proofErr w:type="spellEnd"/>
      <w:r w:rsidRPr="009A5C9A">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7.8. НМЦД может определяться на основании: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усредненных цен, рассчитанных как среднее арифметическое единичных цен;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наименьшего значения цены, используемого в расчете.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7.9. Метод сопоставимых рыночных цен (анализа рынка) является приоритетным для обоснования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 Проектно-сметный метод применяется при обосновании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7.11.3. На текущий ремонт зданий, строений, сооружений, помещений.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7.12. Затратный метод применяется в случае невозможности применения иных методов, предусмотренных </w:t>
      </w:r>
      <w:hyperlink w:anchor="P167" w:history="1">
        <w:r w:rsidRPr="009A5C9A">
          <w:rPr>
            <w:rFonts w:ascii="Times New Roman" w:hAnsi="Times New Roman" w:cs="Times New Roman"/>
            <w:sz w:val="28"/>
            <w:szCs w:val="28"/>
          </w:rPr>
          <w:t>подпунктами 7.2.1</w:t>
        </w:r>
      </w:hyperlink>
      <w:r w:rsidRPr="009A5C9A">
        <w:rPr>
          <w:rFonts w:ascii="Times New Roman" w:hAnsi="Times New Roman" w:cs="Times New Roman"/>
          <w:sz w:val="28"/>
          <w:szCs w:val="28"/>
        </w:rPr>
        <w:t xml:space="preserve"> - </w:t>
      </w:r>
      <w:hyperlink w:anchor="P169" w:history="1">
        <w:r w:rsidRPr="009A5C9A">
          <w:rPr>
            <w:rFonts w:ascii="Times New Roman" w:hAnsi="Times New Roman" w:cs="Times New Roman"/>
            <w:sz w:val="28"/>
            <w:szCs w:val="28"/>
          </w:rPr>
          <w:t>7.2.3 пункта 7.2</w:t>
        </w:r>
      </w:hyperlink>
      <w:r w:rsidRPr="009A5C9A">
        <w:rPr>
          <w:rFonts w:ascii="Times New Roman" w:hAnsi="Times New Roman" w:cs="Times New Roman"/>
          <w:sz w:val="28"/>
          <w:szCs w:val="28"/>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w:t>
      </w:r>
      <w:r w:rsidRPr="009A5C9A">
        <w:rPr>
          <w:rFonts w:ascii="Times New Roman" w:hAnsi="Times New Roman" w:cs="Times New Roman"/>
          <w:sz w:val="28"/>
          <w:szCs w:val="28"/>
        </w:rPr>
        <w:lastRenderedPageBreak/>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7.13. В случае невозможности применения для обоснования НМЦД методов, указанных в </w:t>
      </w:r>
      <w:hyperlink w:anchor="P166" w:history="1">
        <w:r w:rsidRPr="009A5C9A">
          <w:rPr>
            <w:rFonts w:ascii="Times New Roman" w:hAnsi="Times New Roman" w:cs="Times New Roman"/>
            <w:sz w:val="28"/>
            <w:szCs w:val="28"/>
          </w:rPr>
          <w:t>пункте 7.2</w:t>
        </w:r>
      </w:hyperlink>
      <w:r w:rsidRPr="009A5C9A">
        <w:rPr>
          <w:rFonts w:ascii="Times New Roman" w:hAnsi="Times New Roman" w:cs="Times New Roman"/>
          <w:sz w:val="28"/>
          <w:szCs w:val="28"/>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7.14. К сведениям об обосновании НМЦД относятся: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применяемом методе (методах) обоснования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расчет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иная информация.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7.16. При обосновании НМЦД заказчик вправе руководствоваться Методическими </w:t>
      </w:r>
      <w:hyperlink r:id="rId26"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Методическими </w:t>
      </w:r>
      <w:hyperlink r:id="rId27"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w:t>
      </w:r>
      <w:r w:rsidRPr="009A5C9A">
        <w:rPr>
          <w:rFonts w:ascii="Times New Roman" w:hAnsi="Times New Roman" w:cs="Times New Roman"/>
          <w:sz w:val="28"/>
          <w:szCs w:val="28"/>
        </w:rPr>
        <w:lastRenderedPageBreak/>
        <w:t xml:space="preserve">(подрядчиком,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28" w:history="1">
        <w:r w:rsidRPr="009A5C9A">
          <w:rPr>
            <w:rFonts w:ascii="Times New Roman" w:hAnsi="Times New Roman" w:cs="Times New Roman"/>
            <w:sz w:val="28"/>
            <w:szCs w:val="28"/>
          </w:rPr>
          <w:t>закону</w:t>
        </w:r>
      </w:hyperlink>
      <w:r w:rsidRPr="009A5C9A">
        <w:rPr>
          <w:rFonts w:ascii="Times New Roman" w:hAnsi="Times New Roman" w:cs="Times New Roman"/>
          <w:sz w:val="28"/>
          <w:szCs w:val="28"/>
        </w:rPr>
        <w:t xml:space="preserve"> N 223-ФЗ и настоящему Положению.</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11" w:name="P238"/>
      <w:bookmarkEnd w:id="11"/>
      <w:r w:rsidRPr="009A5C9A">
        <w:rPr>
          <w:rFonts w:ascii="Times New Roman" w:hAnsi="Times New Roman" w:cs="Times New Roman"/>
          <w:sz w:val="28"/>
          <w:szCs w:val="28"/>
        </w:rPr>
        <w:t>8. Правила описания предмета конкурентной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При описании предмета конкурентной закупки (далее - описание предмета закупки) заказчик должен руководствоваться следующими правилами: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товаров, необходимых для исполнения государственного (муниципального) контракта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Pr="009A5C9A">
        <w:rPr>
          <w:rFonts w:ascii="Times New Roman" w:hAnsi="Times New Roman" w:cs="Times New Roman"/>
          <w:sz w:val="28"/>
          <w:szCs w:val="28"/>
        </w:rPr>
        <w:lastRenderedPageBreak/>
        <w:t xml:space="preserve">юридических лиц, указанных в </w:t>
      </w:r>
      <w:hyperlink r:id="rId29" w:history="1">
        <w:r w:rsidRPr="009A5C9A">
          <w:rPr>
            <w:rFonts w:ascii="Times New Roman" w:hAnsi="Times New Roman" w:cs="Times New Roman"/>
            <w:sz w:val="28"/>
            <w:szCs w:val="28"/>
          </w:rPr>
          <w:t>части 2 статьи 1</w:t>
        </w:r>
      </w:hyperlink>
      <w:r w:rsidRPr="009A5C9A">
        <w:rPr>
          <w:rFonts w:ascii="Times New Roman" w:hAnsi="Times New Roman" w:cs="Times New Roman"/>
          <w:sz w:val="28"/>
          <w:szCs w:val="28"/>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A5385" w:rsidRPr="009A5C9A" w:rsidRDefault="005A5385" w:rsidP="005A5385">
      <w:pPr>
        <w:pStyle w:val="ConsPlusNormal"/>
        <w:jc w:val="both"/>
        <w:rPr>
          <w:rFonts w:ascii="Times New Roman" w:hAnsi="Times New Roman" w:cs="Times New Roman"/>
          <w:sz w:val="28"/>
          <w:szCs w:val="28"/>
        </w:rPr>
      </w:pPr>
    </w:p>
    <w:p w:rsidR="003058A5" w:rsidRDefault="003058A5" w:rsidP="005A5385">
      <w:pPr>
        <w:pStyle w:val="ConsPlusTitle"/>
        <w:jc w:val="center"/>
        <w:outlineLvl w:val="1"/>
        <w:rPr>
          <w:rFonts w:ascii="Times New Roman" w:hAnsi="Times New Roman" w:cs="Times New Roman"/>
          <w:sz w:val="28"/>
          <w:szCs w:val="28"/>
        </w:rPr>
      </w:pPr>
      <w:bookmarkStart w:id="12" w:name="P249"/>
      <w:bookmarkEnd w:id="12"/>
    </w:p>
    <w:p w:rsidR="003058A5" w:rsidRDefault="003058A5" w:rsidP="005A5385">
      <w:pPr>
        <w:pStyle w:val="ConsPlusTitle"/>
        <w:jc w:val="center"/>
        <w:outlineLvl w:val="1"/>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9. Требования к участникам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bookmarkStart w:id="13" w:name="P251"/>
      <w:bookmarkEnd w:id="13"/>
      <w:r w:rsidRPr="009A5C9A">
        <w:rPr>
          <w:rFonts w:ascii="Times New Roman" w:hAnsi="Times New Roman" w:cs="Times New Roman"/>
          <w:sz w:val="28"/>
          <w:szCs w:val="28"/>
        </w:rPr>
        <w:t>9.1. При осуществлении закупки заказчик устанавливает следующие единые требования к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4" w:name="P253"/>
      <w:bookmarkEnd w:id="14"/>
      <w:r w:rsidRPr="009A5C9A">
        <w:rPr>
          <w:rFonts w:ascii="Times New Roman" w:hAnsi="Times New Roman" w:cs="Times New Roman"/>
          <w:sz w:val="28"/>
          <w:szCs w:val="28"/>
        </w:rPr>
        <w:t xml:space="preserve">9.1.2. </w:t>
      </w:r>
      <w:proofErr w:type="spellStart"/>
      <w:r w:rsidRPr="009A5C9A">
        <w:rPr>
          <w:rFonts w:ascii="Times New Roman" w:hAnsi="Times New Roman" w:cs="Times New Roman"/>
          <w:sz w:val="28"/>
          <w:szCs w:val="28"/>
        </w:rPr>
        <w:t>Непроведение</w:t>
      </w:r>
      <w:proofErr w:type="spellEnd"/>
      <w:r w:rsidRPr="009A5C9A">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9.1.3. </w:t>
      </w:r>
      <w:proofErr w:type="spellStart"/>
      <w:r w:rsidRPr="009A5C9A">
        <w:rPr>
          <w:rFonts w:ascii="Times New Roman" w:hAnsi="Times New Roman" w:cs="Times New Roman"/>
          <w:sz w:val="28"/>
          <w:szCs w:val="28"/>
        </w:rPr>
        <w:t>Неприостановление</w:t>
      </w:r>
      <w:proofErr w:type="spellEnd"/>
      <w:r w:rsidRPr="009A5C9A">
        <w:rPr>
          <w:rFonts w:ascii="Times New Roman" w:hAnsi="Times New Roman" w:cs="Times New Roman"/>
          <w:sz w:val="28"/>
          <w:szCs w:val="28"/>
        </w:rPr>
        <w:t xml:space="preserve"> деятельности участника закупки в порядке, предусмотренном </w:t>
      </w:r>
      <w:hyperlink r:id="rId30"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конкурентной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9A5C9A">
        <w:rPr>
          <w:rFonts w:ascii="Times New Roman" w:hAnsi="Times New Roman" w:cs="Times New Roman"/>
          <w:sz w:val="28"/>
          <w:szCs w:val="28"/>
        </w:rPr>
        <w:lastRenderedPageBreak/>
        <w:t>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5C9A">
        <w:rPr>
          <w:rFonts w:ascii="Times New Roman" w:hAnsi="Times New Roman" w:cs="Times New Roman"/>
          <w:sz w:val="28"/>
          <w:szCs w:val="28"/>
        </w:rPr>
        <w:t>неполнородными</w:t>
      </w:r>
      <w:proofErr w:type="spellEnd"/>
      <w:r w:rsidRPr="009A5C9A">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5" w:name="P259"/>
      <w:bookmarkEnd w:id="15"/>
      <w:r w:rsidRPr="009A5C9A">
        <w:rPr>
          <w:rFonts w:ascii="Times New Roman" w:hAnsi="Times New Roman" w:cs="Times New Roman"/>
          <w:sz w:val="28"/>
          <w:szCs w:val="28"/>
        </w:rPr>
        <w:t>9.1.8. Участник закупки не является офшорной компанией.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6" w:name="P260"/>
      <w:bookmarkEnd w:id="16"/>
      <w:r w:rsidRPr="009A5C9A">
        <w:rPr>
          <w:rFonts w:ascii="Times New Roman" w:hAnsi="Times New Roman" w:cs="Times New Roman"/>
          <w:sz w:val="28"/>
          <w:szCs w:val="28"/>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1"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32"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9.3. Заказчик определяет требования к участникам закупки в извещении об осуществлении закупки и (или) документации о закупке в соответствии с </w:t>
      </w:r>
      <w:r w:rsidRPr="009A5C9A">
        <w:rPr>
          <w:rFonts w:ascii="Times New Roman" w:hAnsi="Times New Roman" w:cs="Times New Roman"/>
          <w:sz w:val="28"/>
          <w:szCs w:val="28"/>
        </w:rPr>
        <w:lastRenderedPageBreak/>
        <w:t>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33"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17" w:name="P265"/>
      <w:bookmarkEnd w:id="17"/>
      <w:r w:rsidRPr="009A5C9A">
        <w:rPr>
          <w:rFonts w:ascii="Times New Roman" w:hAnsi="Times New Roman" w:cs="Times New Roman"/>
          <w:sz w:val="28"/>
          <w:szCs w:val="28"/>
        </w:rPr>
        <w:t>10. Обеспечение заявки, обеспечение исполнения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 </w:t>
      </w:r>
      <w:r w:rsidR="00B369AC" w:rsidRPr="009A5C9A">
        <w:rPr>
          <w:rFonts w:ascii="Times New Roman" w:eastAsiaTheme="minorHAnsi" w:hAnsi="Times New Roman" w:cs="Times New Roman"/>
          <w:sz w:val="28"/>
          <w:szCs w:val="28"/>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Обеспечение заявки может предоставляться участником закупки путем внесения денежных средств или предоставления банковской гарантии.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10.2. Требование об обеспечении заявки на участие в закупке в равной мере относится ко всем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8" w:name="P271"/>
      <w:bookmarkEnd w:id="18"/>
      <w:r w:rsidRPr="009A5C9A">
        <w:rPr>
          <w:rFonts w:ascii="Times New Roman" w:hAnsi="Times New Roman" w:cs="Times New Roman"/>
          <w:sz w:val="28"/>
          <w:szCs w:val="28"/>
        </w:rPr>
        <w:t xml:space="preserve">10.4. Денежные средства, внесенные в качестве обеспечения заявки на участие в закупке, возвращаются на счет участника закупки, а при проведении закупки в </w:t>
      </w:r>
      <w:r w:rsidRPr="009A5C9A">
        <w:rPr>
          <w:rFonts w:ascii="Times New Roman" w:hAnsi="Times New Roman" w:cs="Times New Roman"/>
          <w:sz w:val="28"/>
          <w:szCs w:val="28"/>
        </w:rPr>
        <w:lastRenderedPageBreak/>
        <w:t>электронной форме - прекращается блокирование таких денежных средств, в течение не более чем пяти рабочих дней с даты наступления одного из следующих событий: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принятия заказчиком решения об отказе от проведения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отклонения заявки участника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отзыва заявки участником закупки до окончания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на участие в закупке после окончания установленного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отстранения участника закупки от участия в закупке или отказ от заключения договора с победителем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10.5. Возврат банковской гарантии в случаях, указанных в </w:t>
      </w:r>
      <w:hyperlink w:anchor="P271" w:history="1">
        <w:r w:rsidRPr="009A5C9A">
          <w:rPr>
            <w:rFonts w:ascii="Times New Roman" w:hAnsi="Times New Roman" w:cs="Times New Roman"/>
            <w:sz w:val="28"/>
            <w:szCs w:val="28"/>
          </w:rPr>
          <w:t>пункте 10.4</w:t>
        </w:r>
      </w:hyperlink>
      <w:r w:rsidRPr="009A5C9A">
        <w:rPr>
          <w:rFonts w:ascii="Times New Roman" w:hAnsi="Times New Roman" w:cs="Times New Roman"/>
          <w:sz w:val="28"/>
          <w:szCs w:val="28"/>
        </w:rPr>
        <w:t xml:space="preserve"> настоящего раздела, заказчиком предоставившему ее лицу или гаранту не осуществляется, взыскание по ней не производится.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10.6. Денежные средства, внесенные в качестве обеспечения заявки, при проведении закупки в электронной форме перечисляются на счет, указанный заказчиком в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19" w:name="P280"/>
      <w:bookmarkEnd w:id="19"/>
      <w:r w:rsidRPr="009A5C9A">
        <w:rPr>
          <w:rFonts w:ascii="Times New Roman" w:hAnsi="Times New Roman" w:cs="Times New Roman"/>
          <w:sz w:val="28"/>
          <w:szCs w:val="28"/>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или осуществляется уплата денежных сумм по банковской гарантии в следующих случаях: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уклонения или отказа победителя закупки заключить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10.8. Размер обеспечения заявки составляет от одной второй процента до пяти процентов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10.9. </w:t>
      </w:r>
      <w:r w:rsidR="002E1283" w:rsidRPr="009A5C9A">
        <w:rPr>
          <w:rFonts w:ascii="Times New Roman" w:eastAsiaTheme="minorHAnsi" w:hAnsi="Times New Roman" w:cs="Times New Roman"/>
          <w:sz w:val="28"/>
          <w:szCs w:val="28"/>
        </w:rPr>
        <w:t xml:space="preserve">В случае осуществления конкурентной закупки заказчик в извещении об </w:t>
      </w:r>
      <w:r w:rsidR="002E1283" w:rsidRPr="009A5C9A">
        <w:rPr>
          <w:rFonts w:ascii="Times New Roman" w:eastAsiaTheme="minorHAnsi" w:hAnsi="Times New Roman" w:cs="Times New Roman"/>
          <w:sz w:val="28"/>
          <w:szCs w:val="28"/>
        </w:rPr>
        <w:lastRenderedPageBreak/>
        <w:t>осуществлении закупки и (или) документации о закупке, проекте договора вправе установить требование об обеспечении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 Способ обеспечения исполнения договора определяется участником закупки, с которым заключается договор, самостоятельно.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10.10. Договор заключается после предоставления участником закупки, с которым заключается договор, обеспечения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в предусмотренный </w:t>
      </w:r>
      <w:hyperlink r:id="rId34" w:history="1">
        <w:r w:rsidRPr="009A5C9A">
          <w:rPr>
            <w:rFonts w:ascii="Times New Roman" w:hAnsi="Times New Roman" w:cs="Times New Roman"/>
            <w:sz w:val="28"/>
            <w:szCs w:val="28"/>
          </w:rPr>
          <w:t>статьей 74.1</w:t>
        </w:r>
      </w:hyperlink>
      <w:r w:rsidRPr="009A5C9A">
        <w:rPr>
          <w:rFonts w:ascii="Times New Roman" w:hAnsi="Times New Roman" w:cs="Times New Roman"/>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 Банковская гарантия должна быть безотзывной и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10.13.1. Сумму банковской гарантии, подлежащую уплате гарантом заказчику в установленных </w:t>
      </w:r>
      <w:hyperlink w:anchor="P280" w:history="1">
        <w:r w:rsidRPr="009A5C9A">
          <w:rPr>
            <w:rFonts w:ascii="Times New Roman" w:hAnsi="Times New Roman" w:cs="Times New Roman"/>
            <w:sz w:val="28"/>
            <w:szCs w:val="28"/>
          </w:rPr>
          <w:t>пунктом 10.7</w:t>
        </w:r>
      </w:hyperlink>
      <w:r w:rsidRPr="009A5C9A">
        <w:rPr>
          <w:rFonts w:ascii="Times New Roman" w:hAnsi="Times New Roman" w:cs="Times New Roman"/>
          <w:sz w:val="28"/>
          <w:szCs w:val="28"/>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10.13.2. Обязательства принципала, надлежащее исполнение которых обеспечивается банковской гарантией.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10.13.3. Обязанность гаранта уплатить заказчику неустойку в размере 0,1 процента денежной суммы, подлежащей уплате, за каждый день просрочки.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10.13.5. Срок действия банковской гарантии.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11. Способы осуществления закупок</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35"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 Под конкурентной закупкой понимается закупка, осуществляемая с соблюдением одновременно следующих условий: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11.2.1. Информация о закупке сообщается заказчиком одним из следующих способов: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11.2.3. Описание предмета закупки осуществляется с соблюдением требований </w:t>
      </w:r>
      <w:hyperlink r:id="rId36" w:history="1">
        <w:r w:rsidRPr="009A5C9A">
          <w:rPr>
            <w:rFonts w:ascii="Times New Roman" w:hAnsi="Times New Roman" w:cs="Times New Roman"/>
            <w:sz w:val="28"/>
            <w:szCs w:val="28"/>
          </w:rPr>
          <w:t>части 6.1 статьи 3</w:t>
        </w:r>
      </w:hyperlink>
      <w:r w:rsidRPr="009A5C9A">
        <w:rPr>
          <w:rFonts w:ascii="Times New Roman" w:hAnsi="Times New Roman" w:cs="Times New Roman"/>
          <w:sz w:val="28"/>
          <w:szCs w:val="28"/>
        </w:rPr>
        <w:t xml:space="preserve"> Федерального закона N 223-ФЗ и </w:t>
      </w:r>
      <w:hyperlink w:anchor="P238" w:history="1">
        <w:r w:rsidRPr="009A5C9A">
          <w:rPr>
            <w:rFonts w:ascii="Times New Roman" w:hAnsi="Times New Roman" w:cs="Times New Roman"/>
            <w:sz w:val="28"/>
            <w:szCs w:val="28"/>
          </w:rPr>
          <w:t>раздела 8</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11.3. В случаях, предусмотренных </w:t>
      </w:r>
      <w:hyperlink r:id="rId37"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38"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w:t>
      </w:r>
      <w:r w:rsidRPr="009A5C9A">
        <w:rPr>
          <w:rFonts w:ascii="Times New Roman" w:hAnsi="Times New Roman" w:cs="Times New Roman"/>
          <w:sz w:val="28"/>
          <w:szCs w:val="28"/>
        </w:rPr>
        <w:lastRenderedPageBreak/>
        <w:t>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11.4. Конкурентные закупки осуществляются следующими способами: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(открытый конкурс, конкурс в электронной форме, закрытый конкурс);</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аукцион (открытый аукцион, аукцион в электронной форме (электронный аукцион), закрытый аукцион);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(запрос котировок в электронной форме, закрытый запрос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предложений (запрос предложений в электронной форме, закрытый запрос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39" w:history="1">
        <w:r w:rsidRPr="009A5C9A">
          <w:rPr>
            <w:rFonts w:ascii="Times New Roman" w:hAnsi="Times New Roman" w:cs="Times New Roman"/>
            <w:sz w:val="28"/>
            <w:szCs w:val="28"/>
          </w:rPr>
          <w:t>пунктом 2 части 8 статьи 3</w:t>
        </w:r>
      </w:hyperlink>
      <w:r w:rsidRPr="009A5C9A">
        <w:rPr>
          <w:rFonts w:ascii="Times New Roman" w:hAnsi="Times New Roman" w:cs="Times New Roman"/>
          <w:sz w:val="28"/>
          <w:szCs w:val="28"/>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Закупка товаров, работ, услуг, включенных в </w:t>
      </w:r>
      <w:hyperlink r:id="rId40" w:history="1">
        <w:r w:rsidRPr="009A5C9A">
          <w:rPr>
            <w:rFonts w:ascii="Times New Roman" w:hAnsi="Times New Roman" w:cs="Times New Roman"/>
            <w:sz w:val="28"/>
            <w:szCs w:val="28"/>
          </w:rPr>
          <w:t>перечень</w:t>
        </w:r>
      </w:hyperlink>
      <w:r w:rsidRPr="009A5C9A">
        <w:rPr>
          <w:rFonts w:ascii="Times New Roman" w:hAnsi="Times New Roman" w:cs="Times New Roman"/>
          <w:sz w:val="28"/>
          <w:szCs w:val="28"/>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товаров, работ и услуг, включенных в указанный перечень, не осуществляется в электронной форме в случаях, если: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закупке в соответствии с </w:t>
      </w:r>
      <w:hyperlink r:id="rId41"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42"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закона N 223-ФЗ не подлежит размещению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осуществляется у единственного поставщика (подрядчика, исполнителя) в соответствии с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11.6. Осуществление конкурентной закупки закрытым способом проводится в порядке, установленном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особенностей, определенных </w:t>
      </w:r>
      <w:hyperlink w:anchor="P1195" w:history="1">
        <w:r w:rsidRPr="009A5C9A">
          <w:rPr>
            <w:rFonts w:ascii="Times New Roman" w:hAnsi="Times New Roman" w:cs="Times New Roman"/>
            <w:sz w:val="28"/>
            <w:szCs w:val="28"/>
          </w:rPr>
          <w:t>разделом 23</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11.7. Неконкурентной закупкой является закупка у единственного поставщика (подрядчика, исполнителя).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12. Совместные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3"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12.3. Организатором совместного конкурса или аукциона выступает один из заказчиков или специализированная организация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сторонах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начальные (максимальные) цены договоров каждого заказчика и обоснование таких цен соответствующим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права, обязанности и ответственность сторон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информацию об организаторе совместного конкурса или аукциона, в том числе </w:t>
      </w:r>
      <w:r w:rsidRPr="009A5C9A">
        <w:rPr>
          <w:rFonts w:ascii="Times New Roman" w:hAnsi="Times New Roman" w:cs="Times New Roman"/>
          <w:sz w:val="28"/>
          <w:szCs w:val="28"/>
        </w:rPr>
        <w:lastRenderedPageBreak/>
        <w:t>перечень полномочий, переданных указанному организатору сторонами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 формирования комиссии по осуществлению конкурентной закупки, регламент работы такой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планируемые сроки проведения совместного конкурса или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соглашения;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урегулирования споров;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12.5. Договор с победителем совместного конкурса или аукциона заключается каждым заказчиком в отдельности.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w:t>
      </w:r>
      <w:proofErr w:type="gramStart"/>
      <w:r w:rsidRPr="009A5C9A">
        <w:rPr>
          <w:rFonts w:ascii="Times New Roman" w:hAnsi="Times New Roman" w:cs="Times New Roman"/>
          <w:sz w:val="28"/>
          <w:szCs w:val="28"/>
        </w:rPr>
        <w:t>целях</w:t>
      </w:r>
      <w:proofErr w:type="gramEnd"/>
      <w:r w:rsidRPr="009A5C9A">
        <w:rPr>
          <w:rFonts w:ascii="Times New Roman" w:hAnsi="Times New Roman" w:cs="Times New Roman"/>
          <w:sz w:val="28"/>
          <w:szCs w:val="28"/>
        </w:rPr>
        <w:t xml:space="preserve"> заключения которых проводится совместный конкурс или аукцион.</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13. Комиссия по осуществлению конкурентной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13.2. Комиссия является коллегиальным органом, в состав комиссии входят председатель, секретарь и иные члены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Комиссия создается заказчиком до размещения извещения об осуществлении закупки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13.3. Заказчик вправе утверждать комиссию по каждой осуществляемой </w:t>
      </w:r>
      <w:r w:rsidRPr="009A5C9A">
        <w:rPr>
          <w:rFonts w:ascii="Times New Roman" w:hAnsi="Times New Roman" w:cs="Times New Roman"/>
          <w:sz w:val="28"/>
          <w:szCs w:val="28"/>
        </w:rPr>
        <w:lastRenderedPageBreak/>
        <w:t>закупке либо создать постоянно действующую единую комиссию отдельным актом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Замена или исключение члена комиссии осуществляется на основании приказа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Руководство работой комиссии осуществляет председатель комиссии. При равенстве голосов голос председателя комиссии является решающим.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Организационно-техническое сопровождение работы комиссии осуществляет секретарь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13.6. Председатель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подписывает протоколы заседаний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13.7. Председатель и иные члены комиссии обязаны: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действовать в соответствии с действующим законодательством Российской Федерации и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13.8. Членам комиссии запрещается: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осуществлять действия, направленные на создание преимуществ для одного или нескольких участников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проводить консультации и переговоры с участниками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предоставлять иным лицам, за исключением представителей заказчика, специализированной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13.9. Дополнительные права и обязанности комиссии могут быть установлены локальным актом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13.12. Решения комиссии оформляются протоколами, которые подписывают все члены комиссии, принявшие участие в заседании.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20" w:name="P381"/>
      <w:bookmarkEnd w:id="20"/>
      <w:r w:rsidRPr="009A5C9A">
        <w:rPr>
          <w:rFonts w:ascii="Times New Roman" w:hAnsi="Times New Roman" w:cs="Times New Roman"/>
          <w:sz w:val="28"/>
          <w:szCs w:val="28"/>
        </w:rPr>
        <w:t>14. Извещение об осуществлении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размещается заказчиком в единой информационной системе (за исключением закрытых способов осуществления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 В извещение об осуществлении закупки включается следующая информация: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 Способ осуществления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14.2.2. Наименование, место нахождения, почтовый адрес, адрес электронной почты, номер контактного телефона заказчика, специализированной организации (в </w:t>
      </w:r>
      <w:r w:rsidRPr="009A5C9A">
        <w:rPr>
          <w:rFonts w:ascii="Times New Roman" w:hAnsi="Times New Roman" w:cs="Times New Roman"/>
          <w:sz w:val="28"/>
          <w:szCs w:val="28"/>
        </w:rPr>
        <w:lastRenderedPageBreak/>
        <w:t>случае привлечения).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38" w:history="1">
        <w:r w:rsidRPr="009A5C9A">
          <w:rPr>
            <w:rFonts w:ascii="Times New Roman" w:hAnsi="Times New Roman" w:cs="Times New Roman"/>
            <w:sz w:val="28"/>
            <w:szCs w:val="28"/>
          </w:rPr>
          <w:t>разделом 8</w:t>
        </w:r>
      </w:hyperlink>
      <w:r w:rsidRPr="009A5C9A">
        <w:rPr>
          <w:rFonts w:ascii="Times New Roman" w:hAnsi="Times New Roman" w:cs="Times New Roman"/>
          <w:sz w:val="28"/>
          <w:szCs w:val="28"/>
        </w:rPr>
        <w:t xml:space="preserve"> настоящего Положения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14.2.4. Место поставки товара, выполнения работы, оказания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14.2.8. Адрес электронной площадки в сети "Интернет" (в случае проведения закупки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14.2.9. Требования к обеспечению заявки на участие в закупке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такого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14.2.10. Требования к обеспечению исполнения договора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r w:rsidR="006513B5" w:rsidRPr="009A5C9A">
        <w:rPr>
          <w:rFonts w:ascii="Times New Roman" w:hAnsi="Times New Roman" w:cs="Times New Roman"/>
          <w:sz w:val="28"/>
          <w:szCs w:val="28"/>
        </w:rPr>
        <w:t xml:space="preserve"> </w:t>
      </w:r>
      <w:r w:rsidR="006513B5"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14.2.11. Форма заявки на участие в закупке (в случае проведения запроса котировок в соответствии с </w:t>
      </w:r>
      <w:hyperlink w:anchor="P996" w:history="1">
        <w:r w:rsidRPr="009A5C9A">
          <w:rPr>
            <w:rFonts w:ascii="Times New Roman" w:hAnsi="Times New Roman" w:cs="Times New Roman"/>
            <w:sz w:val="28"/>
            <w:szCs w:val="28"/>
          </w:rPr>
          <w:t>разделом 21</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одновременно с такими извещением и (или) документацией.</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21" w:name="P399"/>
      <w:bookmarkEnd w:id="21"/>
      <w:r w:rsidRPr="009A5C9A">
        <w:rPr>
          <w:rFonts w:ascii="Times New Roman" w:hAnsi="Times New Roman" w:cs="Times New Roman"/>
          <w:sz w:val="28"/>
          <w:szCs w:val="28"/>
        </w:rPr>
        <w:t>15. Документация о закупке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 Документация о закупке должна содержать сведения, указанные в извещении об осуществлении закупки, а также следующую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 Требования к содержанию и составу заявки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15.2.4. Место, условия и сроки (периодичность) поставки товара, выполнения работы, оказания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15.2.6. Форма, сроки и порядок оплаты поставленного товара, выполненной работы, оказанной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15.2.8. Порядок, дата начала, дата и время окончания срока подачи заявок на участие в закупке (этапах конкурентной закупки) и порядок подведения итогов </w:t>
      </w:r>
      <w:r w:rsidRPr="009A5C9A">
        <w:rPr>
          <w:rFonts w:ascii="Times New Roman" w:hAnsi="Times New Roman" w:cs="Times New Roman"/>
          <w:sz w:val="28"/>
          <w:szCs w:val="28"/>
        </w:rPr>
        <w:lastRenderedPageBreak/>
        <w:t>такой закупки (этапов такой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15.2.9.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15.2.10.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декларации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15.2.12. Требование о подтверждении принадлежности участника закупки к субъектам малого и среднего предпринимательства: представление сведений из единого реестра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w:t>
      </w:r>
      <w:hyperlink r:id="rId44" w:history="1">
        <w:r w:rsidRPr="009A5C9A">
          <w:rPr>
            <w:rFonts w:ascii="Times New Roman" w:hAnsi="Times New Roman" w:cs="Times New Roman"/>
            <w:sz w:val="28"/>
            <w:szCs w:val="28"/>
          </w:rPr>
          <w:t>статьей 4</w:t>
        </w:r>
      </w:hyperlink>
      <w:r w:rsidRPr="009A5C9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(в случае установления заказчиком данного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15.2.13. Требования о предоставлении согласия на обработку персональных данных в соответствии с требованиями Федерального </w:t>
      </w:r>
      <w:hyperlink r:id="rId45"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от 27 июля 2006 года N 152-ФЗ "О персональных данных" участниками закупки - физическими лицами.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w:t>
      </w:r>
      <w:r w:rsidRPr="009A5C9A">
        <w:rPr>
          <w:rFonts w:ascii="Times New Roman" w:hAnsi="Times New Roman" w:cs="Times New Roman"/>
          <w:sz w:val="28"/>
          <w:szCs w:val="28"/>
        </w:rPr>
        <w:lastRenderedPageBreak/>
        <w:t>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15.2.15. Формы, порядок, дата и время окончания срока предоставления участникам такой закупки разъяснений положений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15.2.16. Дата рассмотрения предложений участников такой закупки и подведения итогов такой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15.2.17. Критерии оценки и сопоставления заявок на участие в такой закупке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15.2.18. Порядок оценки и сопоставления заявок на участие в такой закупке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15.2.19. Размер обеспечения заявки на участие в закупке,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данного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15.2.20. Размер обеспечения исполнения договора,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а также срок возврата заказчиком указанного обеспечения</w:t>
      </w:r>
      <w:r w:rsidR="006513B5" w:rsidRPr="009A5C9A">
        <w:rPr>
          <w:rFonts w:ascii="Times New Roman" w:hAnsi="Times New Roman" w:cs="Times New Roman"/>
          <w:sz w:val="28"/>
          <w:szCs w:val="28"/>
        </w:rPr>
        <w:t xml:space="preserve"> </w:t>
      </w:r>
      <w:r w:rsidR="006513B5"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15.2.21. Описание предмета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15.3. Документация о закупке размещается заказчиком в единой информационной системе одновременно с извещением об осуществлении закупки и проектом договора (за исключением закрытых способов осуществления закупок).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закупке должна быть доступна без взимания платы.</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16. Разъяснения положений извещения об осуществлении закупки</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(или) документации о закупке, внесение изменений</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в извещение об осуществлении закупки и документацию</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отмена закупки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bookmarkStart w:id="22" w:name="P435"/>
      <w:bookmarkEnd w:id="22"/>
      <w:r w:rsidRPr="009A5C9A">
        <w:rPr>
          <w:rFonts w:ascii="Times New Roman" w:hAnsi="Times New Roman" w:cs="Times New Roman"/>
          <w:sz w:val="28"/>
          <w:szCs w:val="28"/>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Данный запрос направляется в адрес заказчика в письменной форме или посредством программно-аппаратных средств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течение трех рабочих дней со дня поступления запроса заказчик размещает в единой информационной системе соответствующие разъяснения положений </w:t>
      </w:r>
      <w:r w:rsidRPr="009A5C9A">
        <w:rPr>
          <w:rFonts w:ascii="Times New Roman" w:hAnsi="Times New Roman" w:cs="Times New Roman"/>
          <w:sz w:val="28"/>
          <w:szCs w:val="28"/>
        </w:rPr>
        <w:lastRenderedPageBreak/>
        <w:t>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3" w:name="P439"/>
      <w:bookmarkEnd w:id="23"/>
      <w:r w:rsidRPr="009A5C9A">
        <w:rPr>
          <w:rFonts w:ascii="Times New Roman" w:hAnsi="Times New Roman" w:cs="Times New Roman"/>
          <w:sz w:val="28"/>
          <w:szCs w:val="28"/>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Изменение объекта закупки и увеличение размера обеспечения заявки на участие (при наличии) в закупке не допускаются.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не несет ответственности в случае </w:t>
      </w:r>
      <w:proofErr w:type="spellStart"/>
      <w:r w:rsidRPr="009A5C9A">
        <w:rPr>
          <w:rFonts w:ascii="Times New Roman" w:hAnsi="Times New Roman" w:cs="Times New Roman"/>
          <w:sz w:val="28"/>
          <w:szCs w:val="28"/>
        </w:rPr>
        <w:t>неознакомления</w:t>
      </w:r>
      <w:proofErr w:type="spellEnd"/>
      <w:r w:rsidRPr="009A5C9A">
        <w:rPr>
          <w:rFonts w:ascii="Times New Roman" w:hAnsi="Times New Roman" w:cs="Times New Roman"/>
          <w:sz w:val="28"/>
          <w:szCs w:val="28"/>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4" w:name="P443"/>
      <w:bookmarkEnd w:id="24"/>
      <w:r w:rsidRPr="009A5C9A">
        <w:rPr>
          <w:rFonts w:ascii="Times New Roman" w:hAnsi="Times New Roman" w:cs="Times New Roman"/>
          <w:sz w:val="28"/>
          <w:szCs w:val="28"/>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отмене закупки заказчик размещает в единой информационной системе в день его принятия.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25" w:name="P448"/>
      <w:bookmarkEnd w:id="25"/>
      <w:r w:rsidRPr="009A5C9A">
        <w:rPr>
          <w:rFonts w:ascii="Times New Roman" w:hAnsi="Times New Roman" w:cs="Times New Roman"/>
          <w:sz w:val="28"/>
          <w:szCs w:val="28"/>
        </w:rPr>
        <w:t>17. Открытый конкурс</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 Извещение о проведении открытого конкурса должно содержать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17.3.1.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17.3.2. Дату и время окончания срока подачи заявок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Дату, время и место вскрытия конвертов с заявками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Дату начала и дату окончания срока рассмотрения и оценки таких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Порядок предоставления заказчиком конкурсной документации (потенциальным) участникам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17.5.1.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17.5.2. Порядок проведения открытого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17.5.4. Порядок внесения изменений в заявки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w:t>
      </w:r>
      <w:r w:rsidRPr="009A5C9A">
        <w:rPr>
          <w:rFonts w:ascii="Times New Roman" w:hAnsi="Times New Roman" w:cs="Times New Roman"/>
          <w:sz w:val="28"/>
          <w:szCs w:val="28"/>
        </w:rPr>
        <w:lastRenderedPageBreak/>
        <w:t>порядке и графике осмотра участниками открытого конкурса образца или макета товара, на поставку которого заключается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17.8. Конкурсная документация подлежит размещению в единой информационной системе одновременно с извещением о проведении открытого конкурса и проектом договора, заключаемого по результатам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17.9.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17.11. Заказчик вправе принять решение о внесении изменений в извещение о проведении открытого конкурса и (или) конкурсную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17.12. Заказчик вправе принять решение об отмене открытого конкурса в </w:t>
      </w:r>
      <w:r w:rsidRPr="009A5C9A">
        <w:rPr>
          <w:rFonts w:ascii="Times New Roman" w:hAnsi="Times New Roman" w:cs="Times New Roman"/>
          <w:sz w:val="28"/>
          <w:szCs w:val="28"/>
        </w:rPr>
        <w:lastRenderedPageBreak/>
        <w:t xml:space="preserve">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6" w:name="P472"/>
      <w:bookmarkEnd w:id="26"/>
      <w:r w:rsidRPr="009A5C9A">
        <w:rPr>
          <w:rFonts w:ascii="Times New Roman" w:hAnsi="Times New Roman" w:cs="Times New Roman"/>
          <w:sz w:val="28"/>
          <w:szCs w:val="28"/>
        </w:rPr>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открытом конкурсе могут быть: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17.13.1.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17.13.2. Расходы на эксплуатацию и ремонт товаров, использование результатов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17.13.5. Срок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17.13.6. Сроки предоставляемых гарантий качества.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17.14. Для участия в открытом конкурсе участник подает заявку на участие в открытом конкурсе в срок, установленный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 Заявка на участие в открытом конкурсе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17.15.1. Сведения и документы об участнике открытого конкурса, подавшем такую заявку: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конкурса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17.15.4. В случаях, предусмотренных конкурсной документацией, -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конкурсе, - в случае, если в конкурсной документации содержится соответствующее требование.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17.15.9. Документы, подтверждающие квалификацию участника открытого конкурса.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17.15.10. Согласие субъекта персональных данных на обработку его персональных данных (для физического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17.18. Требовать от участника открытого конкурса представления не предусмотренных настоящим Положением документов и сведений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Каждый конверт с заявкой на участие в открытом конкурсе, поступивший в </w:t>
      </w:r>
      <w:r w:rsidRPr="009A5C9A">
        <w:rPr>
          <w:rFonts w:ascii="Times New Roman" w:hAnsi="Times New Roman" w:cs="Times New Roman"/>
          <w:sz w:val="28"/>
          <w:szCs w:val="28"/>
        </w:rPr>
        <w:lastRenderedPageBreak/>
        <w:t>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17.24. </w:t>
      </w:r>
      <w:proofErr w:type="gramStart"/>
      <w:r w:rsidRPr="009A5C9A">
        <w:rPr>
          <w:rFonts w:ascii="Times New Roman" w:hAnsi="Times New Roman" w:cs="Times New Roman"/>
          <w:sz w:val="28"/>
          <w:szCs w:val="28"/>
        </w:rPr>
        <w:t>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которые указаны в извещении о проведении открытого конкурса.</w:t>
      </w:r>
      <w:proofErr w:type="gramEnd"/>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w:t>
      </w:r>
      <w:r w:rsidRPr="009A5C9A">
        <w:rPr>
          <w:rFonts w:ascii="Times New Roman" w:hAnsi="Times New Roman" w:cs="Times New Roman"/>
          <w:sz w:val="28"/>
          <w:szCs w:val="28"/>
        </w:rPr>
        <w:lastRenderedPageBreak/>
        <w:t>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критериями оценки и сопоставления заявок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процедуры.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дате, месте, времени вскрытия конвертов с заявками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вскрытии конвертов с заявками членов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общее количество поданных заявок на участие в открытом конкурсе, а также дата и время регистрации каждой заявки, перечень заявок, перечень участников открытого конкурса, представивших такие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наименование, сведения о месте нахождения (для юридического лица), фамилия, имя, отчество (при наличии), сведения о месте жительства (для </w:t>
      </w:r>
      <w:r w:rsidRPr="009A5C9A">
        <w:rPr>
          <w:rFonts w:ascii="Times New Roman" w:hAnsi="Times New Roman" w:cs="Times New Roman"/>
          <w:sz w:val="28"/>
          <w:szCs w:val="28"/>
        </w:rPr>
        <w:lastRenderedPageBreak/>
        <w:t>физического лица) каждого участника открытого конкурса, конверт с заявкой которого вскрывается;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условия исполнения договора, указанные в заявках и относящиеся к критериям оценки и сопоставления заявок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сведения о заявках, поданных с нарушением срока подачи заявок, установленного извещением о проведении открытого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заявками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размещается заказчиком в единой информационной системе не позднее трех рабочих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17.32. Срок рассмотрения и оценки заявок на участие в открытом конкурсе не может составлять более двадцати дней с даты вскрытия конвертов с такими заявками.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ним в соответствии с </w:t>
      </w:r>
      <w:hyperlink w:anchor="P251" w:history="1">
        <w:r w:rsidRPr="009A5C9A">
          <w:rPr>
            <w:rFonts w:ascii="Times New Roman" w:hAnsi="Times New Roman" w:cs="Times New Roman"/>
            <w:sz w:val="28"/>
            <w:szCs w:val="28"/>
          </w:rPr>
          <w:t>пунктами 9.1</w:t>
        </w:r>
      </w:hyperlink>
      <w:r w:rsidRPr="009A5C9A">
        <w:rPr>
          <w:rFonts w:ascii="Times New Roman" w:hAnsi="Times New Roman" w:cs="Times New Roman"/>
          <w:sz w:val="28"/>
          <w:szCs w:val="28"/>
        </w:rPr>
        <w:t xml:space="preserve">, </w:t>
      </w:r>
      <w:hyperlink w:anchor="P260" w:history="1">
        <w:r w:rsidRPr="009A5C9A">
          <w:rPr>
            <w:rFonts w:ascii="Times New Roman" w:hAnsi="Times New Roman" w:cs="Times New Roman"/>
            <w:sz w:val="28"/>
            <w:szCs w:val="28"/>
          </w:rPr>
          <w:t>9.2 раздела 9</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17.36.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подано ни одной заявки, такой конкурс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этом критериями оценки и сопоставления заявок на участие в открытом конкурсе могут быть исключительно критерии, указанные в </w:t>
      </w:r>
      <w:hyperlink w:anchor="P472" w:history="1">
        <w:r w:rsidRPr="009A5C9A">
          <w:rPr>
            <w:rFonts w:ascii="Times New Roman" w:hAnsi="Times New Roman" w:cs="Times New Roman"/>
            <w:sz w:val="28"/>
            <w:szCs w:val="28"/>
          </w:rPr>
          <w:t>пункте 17.13</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17.38. </w:t>
      </w:r>
      <w:proofErr w:type="gramStart"/>
      <w:r w:rsidRPr="009A5C9A">
        <w:rPr>
          <w:rFonts w:ascii="Times New Roman" w:hAnsi="Times New Roman" w:cs="Times New Roman"/>
          <w:sz w:val="28"/>
          <w:szCs w:val="28"/>
        </w:rPr>
        <w:t>На основании результатов оценки заявок на участие в открытом конкурсе комиссией каждой заявке относительно других по мере уменьшения степени выгодности содержащихся в них условий исполнения договора, заключаемого по результатам закупки, присваивается порядковый номер.</w:t>
      </w:r>
      <w:proofErr w:type="gramEnd"/>
      <w:r w:rsidRPr="009A5C9A">
        <w:rPr>
          <w:rFonts w:ascii="Times New Roman" w:hAnsi="Times New Roman" w:cs="Times New Roman"/>
          <w:sz w:val="28"/>
          <w:szCs w:val="28"/>
        </w:rPr>
        <w:t xml:space="preserve"> Заявке на участие в открытом конкурсе, в которой содержатся лучшие условия исполнения договора, присваивается первый порядковый номер.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w:t>
      </w:r>
      <w:hyperlink r:id="rId46"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оценки заявок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номеров;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17.41. Протокол рассмотрения и оценки заявок на участие в открытом конкурсе подписывается всеми присутствующими в день рассмотрения и оценки заявок </w:t>
      </w:r>
      <w:r w:rsidRPr="009A5C9A">
        <w:rPr>
          <w:rFonts w:ascii="Times New Roman" w:hAnsi="Times New Roman" w:cs="Times New Roman"/>
          <w:sz w:val="28"/>
          <w:szCs w:val="28"/>
        </w:rPr>
        <w:lastRenderedPageBreak/>
        <w:t>членами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и оценки заявок на участие в открытом конкурсе размещается заказчиком в единой информационной системе не позднее чем через три дня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17.42. По результатам открытого конкурса договор заключается с победителем такого конкурса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7" w:name="P561"/>
      <w:bookmarkEnd w:id="27"/>
      <w:r w:rsidRPr="009A5C9A">
        <w:rPr>
          <w:rFonts w:ascii="Times New Roman" w:hAnsi="Times New Roman" w:cs="Times New Roman"/>
          <w:sz w:val="28"/>
          <w:szCs w:val="28"/>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w:t>
      </w:r>
      <w:r w:rsidRPr="009A5C9A">
        <w:rPr>
          <w:rFonts w:ascii="Times New Roman" w:hAnsi="Times New Roman" w:cs="Times New Roman"/>
          <w:sz w:val="28"/>
          <w:szCs w:val="28"/>
        </w:rPr>
        <w:lastRenderedPageBreak/>
        <w:t>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конкурса, признанного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18. Конкурс в электронной форме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 Заказчик размещает в единой информационной системе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конкурса в электронной форме, участниками которого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извещение о проведении конкурса в электронной форме и конкурсную документацию в следующие сроки: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 Проведение конкурса в электронной форме осуществляется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 Извещение о проведении конкурса в электронной форме должно содержать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18.4.2. Дата и время окончания срока подачи заявок на участие в открытом </w:t>
      </w:r>
      <w:r w:rsidRPr="009A5C9A">
        <w:rPr>
          <w:rFonts w:ascii="Times New Roman" w:hAnsi="Times New Roman" w:cs="Times New Roman"/>
          <w:sz w:val="28"/>
          <w:szCs w:val="28"/>
        </w:rPr>
        <w:lastRenderedPageBreak/>
        <w:t>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Дата начала и дата окончания срока рассмотрения и оценки первых частей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Дата подачи участниками конкурса в электронной форме окончательных предложений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Дата начала и дата окончания срока рассмотрения и оценки вторых частей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18.6.1.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18.6.2. Адрес электронной площадки в сети "Интернет".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18.6.3. Порядок проведения конкурса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18.6.4.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18.6.5. Порядок внесения изменений в заявки на участие в открытом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18.9. Конкурсная документация подлежит размещению в единой информационной системе одновременно с извещением о проведении конкурса в электронной форме и проектом договора, заключаемого по результатам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18.10.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18.13. Заказчик вправе принять решение об отмене конкурса в электронной форме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конкурсе в электронной форме могут быть: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18.14.1.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18.14.2. Расходы на эксплуатацию и ремонт товаров, использование результатов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8" w:name="P598"/>
      <w:bookmarkEnd w:id="28"/>
      <w:r w:rsidRPr="009A5C9A">
        <w:rPr>
          <w:rFonts w:ascii="Times New Roman" w:hAnsi="Times New Roman" w:cs="Times New Roman"/>
          <w:sz w:val="28"/>
          <w:szCs w:val="28"/>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29" w:name="P599"/>
      <w:bookmarkEnd w:id="29"/>
      <w:r w:rsidRPr="009A5C9A">
        <w:rPr>
          <w:rFonts w:ascii="Times New Roman" w:hAnsi="Times New Roman" w:cs="Times New Roman"/>
          <w:sz w:val="28"/>
          <w:szCs w:val="28"/>
        </w:rPr>
        <w:t>18.14.4.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18.14.5. Срок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18.14.6. Сроки предоставляемых гарантий качества.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Для каждого критерия оценки заявок заказчиком в конкурсной документации устанавливается величина значимости такого критерия. Совокупная значимость </w:t>
      </w:r>
      <w:r w:rsidRPr="009A5C9A">
        <w:rPr>
          <w:rFonts w:ascii="Times New Roman" w:hAnsi="Times New Roman" w:cs="Times New Roman"/>
          <w:sz w:val="28"/>
          <w:szCs w:val="28"/>
        </w:rPr>
        <w:lastRenderedPageBreak/>
        <w:t>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конкурсе в электронной форме осуществляется только лицами, получившими аккредитацию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0" w:name="P609"/>
      <w:bookmarkEnd w:id="30"/>
      <w:r w:rsidRPr="009A5C9A">
        <w:rPr>
          <w:rFonts w:ascii="Times New Roman" w:hAnsi="Times New Roman" w:cs="Times New Roman"/>
          <w:sz w:val="28"/>
          <w:szCs w:val="28"/>
        </w:rPr>
        <w:t>18.17. Первая часть заявки на участие в конкурсе в электронной форме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1" w:name="P611"/>
      <w:bookmarkEnd w:id="31"/>
      <w:r w:rsidRPr="009A5C9A">
        <w:rPr>
          <w:rFonts w:ascii="Times New Roman" w:hAnsi="Times New Roman" w:cs="Times New Roman"/>
          <w:sz w:val="28"/>
          <w:szCs w:val="28"/>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2" w:name="P612"/>
      <w:bookmarkEnd w:id="32"/>
      <w:r w:rsidRPr="009A5C9A">
        <w:rPr>
          <w:rFonts w:ascii="Times New Roman" w:hAnsi="Times New Roman" w:cs="Times New Roman"/>
          <w:sz w:val="28"/>
          <w:szCs w:val="28"/>
        </w:rPr>
        <w:t>18.17.3. При осуществлении закупки товара или закупки работы, услуги, для выполнения, оказания которых используется товар: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w:t>
      </w:r>
      <w:r w:rsidRPr="009A5C9A">
        <w:rPr>
          <w:rFonts w:ascii="Times New Roman" w:hAnsi="Times New Roman" w:cs="Times New Roman"/>
          <w:sz w:val="28"/>
          <w:szCs w:val="28"/>
        </w:rPr>
        <w:lastRenderedPageBreak/>
        <w:t>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3" w:name="P617"/>
      <w:bookmarkEnd w:id="33"/>
      <w:r w:rsidRPr="009A5C9A">
        <w:rPr>
          <w:rFonts w:ascii="Times New Roman" w:hAnsi="Times New Roman" w:cs="Times New Roman"/>
          <w:sz w:val="28"/>
          <w:szCs w:val="28"/>
        </w:rPr>
        <w:t>18.20. Вторая часть заявки на участие в конкурсе в электронной форме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18.20.1. Сведения и документы об участнике открытого конкурса, подавшем такую заявку: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9A5C9A">
        <w:rPr>
          <w:rFonts w:ascii="Times New Roman" w:hAnsi="Times New Roman" w:cs="Times New Roman"/>
          <w:sz w:val="28"/>
          <w:szCs w:val="28"/>
        </w:rPr>
        <w:lastRenderedPageBreak/>
        <w:t>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конкурса в электронной форме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w:t>
      </w:r>
      <w:r w:rsidRPr="009A5C9A">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18.20.7.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декларирует свою принадлежность к субъектам малого и среднего предпринимательства.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18.20.9. Согласие субъекта персональных данных на обработку его персональных данных (для физического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18.21. Требовать от участника конкурса в электронной форме представления непредусмотренных настоящим Положением документов и сведений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18.25.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18.27.1. Подачи участником закупки заявки с нарушением требований, предусмотренных </w:t>
      </w:r>
      <w:hyperlink w:anchor="P617" w:history="1">
        <w:r w:rsidRPr="009A5C9A">
          <w:rPr>
            <w:rFonts w:ascii="Times New Roman" w:hAnsi="Times New Roman" w:cs="Times New Roman"/>
            <w:sz w:val="28"/>
            <w:szCs w:val="28"/>
          </w:rPr>
          <w:t>пунктом 18.20</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w:t>
      </w:r>
      <w:r w:rsidRPr="009A5C9A">
        <w:rPr>
          <w:rFonts w:ascii="Times New Roman" w:hAnsi="Times New Roman" w:cs="Times New Roman"/>
          <w:sz w:val="28"/>
          <w:szCs w:val="28"/>
        </w:rPr>
        <w:lastRenderedPageBreak/>
        <w:t>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649" w:history="1">
        <w:r w:rsidRPr="009A5C9A">
          <w:rPr>
            <w:rFonts w:ascii="Times New Roman" w:hAnsi="Times New Roman" w:cs="Times New Roman"/>
            <w:sz w:val="28"/>
            <w:szCs w:val="28"/>
          </w:rPr>
          <w:t>пунктом 18.32</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4" w:name="P649"/>
      <w:bookmarkEnd w:id="34"/>
      <w:r w:rsidRPr="009A5C9A">
        <w:rPr>
          <w:rFonts w:ascii="Times New Roman" w:hAnsi="Times New Roman" w:cs="Times New Roman"/>
          <w:sz w:val="28"/>
          <w:szCs w:val="28"/>
        </w:rPr>
        <w:t>18.32. Участник конкурса в электронной форме не допускается к участию в конкурсе в электронной форме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18.32.1. Непредставления информации, предусмотренной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18.32.2. Несоответствия предложения участника конкурса в электронной форме требованиям, предусмотренным </w:t>
      </w:r>
      <w:hyperlink w:anchor="P612" w:history="1">
        <w:r w:rsidRPr="009A5C9A">
          <w:rPr>
            <w:rFonts w:ascii="Times New Roman" w:hAnsi="Times New Roman" w:cs="Times New Roman"/>
            <w:sz w:val="28"/>
            <w:szCs w:val="28"/>
          </w:rPr>
          <w:t>подпунктом 18.17.3 пункта 18.17</w:t>
        </w:r>
      </w:hyperlink>
      <w:r w:rsidRPr="009A5C9A">
        <w:rPr>
          <w:rFonts w:ascii="Times New Roman" w:hAnsi="Times New Roman" w:cs="Times New Roman"/>
          <w:sz w:val="28"/>
          <w:szCs w:val="28"/>
        </w:rPr>
        <w:t xml:space="preserve"> настоящего раздела и установленным в извещении о проведении конкурса в электронной форме,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конкурсе в электронной форме по основаниям, не предусмотренным настоящим пунктом,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5" w:name="P655"/>
      <w:bookmarkEnd w:id="35"/>
      <w:r w:rsidRPr="009A5C9A">
        <w:rPr>
          <w:rFonts w:ascii="Times New Roman" w:hAnsi="Times New Roman" w:cs="Times New Roman"/>
          <w:sz w:val="28"/>
          <w:szCs w:val="28"/>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w:t>
      </w:r>
      <w:r w:rsidRPr="009A5C9A">
        <w:rPr>
          <w:rFonts w:ascii="Times New Roman" w:hAnsi="Times New Roman" w:cs="Times New Roman"/>
          <w:sz w:val="28"/>
          <w:szCs w:val="28"/>
        </w:rPr>
        <w:lastRenderedPageBreak/>
        <w:t xml:space="preserve">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47"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первых частей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 протоколу рассмотрения и оценки первых частей заявок на участие в конкурсе в электронной форме прилагается информация, предусмотренная </w:t>
      </w:r>
      <w:hyperlink w:anchor="P611" w:history="1">
        <w:r w:rsidRPr="009A5C9A">
          <w:rPr>
            <w:rFonts w:ascii="Times New Roman" w:hAnsi="Times New Roman" w:cs="Times New Roman"/>
            <w:sz w:val="28"/>
            <w:szCs w:val="28"/>
          </w:rPr>
          <w:t>подпунктом 18.17.2 пункта 18.17</w:t>
        </w:r>
      </w:hyperlink>
      <w:r w:rsidRPr="009A5C9A">
        <w:rPr>
          <w:rFonts w:ascii="Times New Roman" w:hAnsi="Times New Roman" w:cs="Times New Roman"/>
          <w:sz w:val="28"/>
          <w:szCs w:val="28"/>
        </w:rPr>
        <w:t xml:space="preserve"> настоящего раздела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6" w:name="P663"/>
      <w:bookmarkEnd w:id="36"/>
      <w:r w:rsidRPr="009A5C9A">
        <w:rPr>
          <w:rFonts w:ascii="Times New Roman" w:hAnsi="Times New Roman" w:cs="Times New Roman"/>
          <w:sz w:val="28"/>
          <w:szCs w:val="28"/>
        </w:rPr>
        <w:t xml:space="preserve">18.36. В течение одного часа с момента поступления оператору электронной площадки протокола рассмотрения и оценки первых частей заявок на участие в </w:t>
      </w:r>
      <w:r w:rsidRPr="009A5C9A">
        <w:rPr>
          <w:rFonts w:ascii="Times New Roman" w:hAnsi="Times New Roman" w:cs="Times New Roman"/>
          <w:sz w:val="28"/>
          <w:szCs w:val="28"/>
        </w:rPr>
        <w:lastRenderedPageBreak/>
        <w:t>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дате и времени начала проведения процедуры подачи окончательных предложений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7" w:name="P673"/>
      <w:bookmarkEnd w:id="37"/>
      <w:r w:rsidRPr="009A5C9A">
        <w:rPr>
          <w:rFonts w:ascii="Times New Roman" w:hAnsi="Times New Roman" w:cs="Times New Roman"/>
          <w:sz w:val="28"/>
          <w:szCs w:val="28"/>
        </w:rPr>
        <w:lastRenderedPageBreak/>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время начала и время окончания проведения процедуры подачи окончательных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В течение одного часа с момента формирования протокола, предусмотренного </w:t>
      </w:r>
      <w:hyperlink w:anchor="P673" w:history="1">
        <w:r w:rsidRPr="009A5C9A">
          <w:rPr>
            <w:rFonts w:ascii="Times New Roman" w:hAnsi="Times New Roman" w:cs="Times New Roman"/>
            <w:sz w:val="28"/>
            <w:szCs w:val="28"/>
          </w:rPr>
          <w:t>пунктом 18.40</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18.42. Срок рассмотрения и оценки вторых частей заявок на участие в конкурсе в электронной форме не может превышать трех рабочих дней.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18.44.1. Непредставления документов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18.44.2. Наличия в документах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18.44.3. Несоответствия участника такого конкурса требованиям, установленным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18.46. Комиссия осуществляет оценку вторых частей заявок на участие в </w:t>
      </w:r>
      <w:r w:rsidRPr="009A5C9A">
        <w:rPr>
          <w:rFonts w:ascii="Times New Roman" w:hAnsi="Times New Roman" w:cs="Times New Roman"/>
          <w:sz w:val="28"/>
          <w:szCs w:val="28"/>
        </w:rPr>
        <w:lastRenderedPageBreak/>
        <w:t xml:space="preserve">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8" w:name="P685"/>
      <w:bookmarkEnd w:id="38"/>
      <w:r w:rsidRPr="009A5C9A">
        <w:rPr>
          <w:rFonts w:ascii="Times New Roman" w:hAnsi="Times New Roman" w:cs="Times New Roman"/>
          <w:sz w:val="28"/>
          <w:szCs w:val="28"/>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48"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вторых частей заявок на участие в конкурсе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об участниках конкурса в электронной форме, заявки которых были рассмотрены;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заявки на участие в конкурсе в электронной форме каждого его участника;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599" w:history="1">
        <w:r w:rsidRPr="009A5C9A">
          <w:rPr>
            <w:rFonts w:ascii="Times New Roman" w:hAnsi="Times New Roman" w:cs="Times New Roman"/>
            <w:sz w:val="28"/>
            <w:szCs w:val="28"/>
          </w:rPr>
          <w:t>подпункте 18.14.4 пункта 18.14</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39" w:name="P691"/>
      <w:bookmarkEnd w:id="39"/>
      <w:r w:rsidRPr="009A5C9A">
        <w:rPr>
          <w:rFonts w:ascii="Times New Roman" w:hAnsi="Times New Roman" w:cs="Times New Roman"/>
          <w:sz w:val="28"/>
          <w:szCs w:val="28"/>
        </w:rPr>
        <w:t xml:space="preserve">18.48. Указанный в </w:t>
      </w:r>
      <w:hyperlink w:anchor="P685" w:history="1">
        <w:r w:rsidRPr="009A5C9A">
          <w:rPr>
            <w:rFonts w:ascii="Times New Roman" w:hAnsi="Times New Roman" w:cs="Times New Roman"/>
            <w:sz w:val="28"/>
            <w:szCs w:val="28"/>
          </w:rPr>
          <w:t>пункте 18.47</w:t>
        </w:r>
      </w:hyperlink>
      <w:r w:rsidRPr="009A5C9A">
        <w:rPr>
          <w:rFonts w:ascii="Times New Roman" w:hAnsi="Times New Roman" w:cs="Times New Roman"/>
          <w:sz w:val="28"/>
          <w:szCs w:val="28"/>
        </w:rPr>
        <w:t xml:space="preserve"> настоящего раздела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0" w:name="P692"/>
      <w:bookmarkEnd w:id="40"/>
      <w:r w:rsidRPr="009A5C9A">
        <w:rPr>
          <w:rFonts w:ascii="Times New Roman" w:hAnsi="Times New Roman" w:cs="Times New Roman"/>
          <w:sz w:val="28"/>
          <w:szCs w:val="28"/>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18.50. В течение одного часа после получения оператором электронной площадки в соответствии с </w:t>
      </w:r>
      <w:hyperlink w:anchor="P691" w:history="1">
        <w:r w:rsidRPr="009A5C9A">
          <w:rPr>
            <w:rFonts w:ascii="Times New Roman" w:hAnsi="Times New Roman" w:cs="Times New Roman"/>
            <w:sz w:val="28"/>
            <w:szCs w:val="28"/>
          </w:rPr>
          <w:t>пунктом 18.48</w:t>
        </w:r>
      </w:hyperlink>
      <w:r w:rsidRPr="009A5C9A">
        <w:rPr>
          <w:rFonts w:ascii="Times New Roman" w:hAnsi="Times New Roman" w:cs="Times New Roman"/>
          <w:sz w:val="28"/>
          <w:szCs w:val="28"/>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за исключением случая признания такого конкурса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655" w:history="1">
        <w:r w:rsidRPr="009A5C9A">
          <w:rPr>
            <w:rFonts w:ascii="Times New Roman" w:hAnsi="Times New Roman" w:cs="Times New Roman"/>
            <w:sz w:val="28"/>
            <w:szCs w:val="28"/>
          </w:rPr>
          <w:t>пунктах 18.34</w:t>
        </w:r>
      </w:hyperlink>
      <w:r w:rsidRPr="009A5C9A">
        <w:rPr>
          <w:rFonts w:ascii="Times New Roman" w:hAnsi="Times New Roman" w:cs="Times New Roman"/>
          <w:sz w:val="28"/>
          <w:szCs w:val="28"/>
        </w:rPr>
        <w:t xml:space="preserve">, </w:t>
      </w:r>
      <w:hyperlink w:anchor="P685" w:history="1">
        <w:r w:rsidRPr="009A5C9A">
          <w:rPr>
            <w:rFonts w:ascii="Times New Roman" w:hAnsi="Times New Roman" w:cs="Times New Roman"/>
            <w:sz w:val="28"/>
            <w:szCs w:val="28"/>
          </w:rPr>
          <w:t>18.47</w:t>
        </w:r>
      </w:hyperlink>
      <w:r w:rsidRPr="009A5C9A">
        <w:rPr>
          <w:rFonts w:ascii="Times New Roman" w:hAnsi="Times New Roman" w:cs="Times New Roman"/>
          <w:sz w:val="28"/>
          <w:szCs w:val="28"/>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18.52. Протокол подведения итогов конкурса в электронной форме должен содержать сведения, предусмотренные </w:t>
      </w:r>
      <w:hyperlink r:id="rId49"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 участниках конкурса в электронной форме, заявки которых были рассмотрены;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 решении каждого присутствующего члена комиссии в отношении каждого </w:t>
      </w:r>
      <w:r w:rsidRPr="009A5C9A">
        <w:rPr>
          <w:rFonts w:ascii="Times New Roman" w:hAnsi="Times New Roman" w:cs="Times New Roman"/>
          <w:sz w:val="28"/>
          <w:szCs w:val="28"/>
        </w:rPr>
        <w:lastRenderedPageBreak/>
        <w:t>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18.55. Договор по результатам конкурса в электронной форме заключается с победителем такого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Указанный протокол должен содержать следующую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количество поданных заявок на участие в конкурсе в электронной форме, а также дата и время регистрации каждой такой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причины, по которым конкурс в электронной форме признан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18.57.1. Оператор электронной площадки в течение одного часа с момента получения протокола, указанного в </w:t>
      </w:r>
      <w:hyperlink w:anchor="P655" w:history="1">
        <w:r w:rsidRPr="009A5C9A">
          <w:rPr>
            <w:rFonts w:ascii="Times New Roman" w:hAnsi="Times New Roman" w:cs="Times New Roman"/>
            <w:sz w:val="28"/>
            <w:szCs w:val="28"/>
          </w:rPr>
          <w:t>пункте 18.34</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конкурсе в электронной форме, </w:t>
      </w:r>
      <w:r w:rsidRPr="009A5C9A">
        <w:rPr>
          <w:rFonts w:ascii="Times New Roman" w:hAnsi="Times New Roman" w:cs="Times New Roman"/>
          <w:sz w:val="28"/>
          <w:szCs w:val="28"/>
        </w:rPr>
        <w:lastRenderedPageBreak/>
        <w:t>уведомление единственному участнику такого конкурса.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1" w:name="P728"/>
      <w:bookmarkEnd w:id="41"/>
      <w:r w:rsidRPr="009A5C9A">
        <w:rPr>
          <w:rFonts w:ascii="Times New Roman" w:hAnsi="Times New Roman" w:cs="Times New Roman"/>
          <w:sz w:val="28"/>
          <w:szCs w:val="28"/>
        </w:rPr>
        <w:t>18.59.1. По окончании срока подачи заявок на участие в конкурсе в электронной форме не подано ни одной такой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2" w:name="P730"/>
      <w:bookmarkEnd w:id="42"/>
      <w:r w:rsidRPr="009A5C9A">
        <w:rPr>
          <w:rFonts w:ascii="Times New Roman" w:hAnsi="Times New Roman" w:cs="Times New Roman"/>
          <w:sz w:val="28"/>
          <w:szCs w:val="28"/>
        </w:rPr>
        <w:lastRenderedPageBreak/>
        <w:t>18.59.3. По результатам рассмотрения вторых частей заявок на участие в конкурсе в электронной форме комиссия отклонила все такие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19. Открытый аукцион</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об открытом аукционе, и которое предложило наиболее высокую цену за право заключить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 Проведение открытого аукциона осуществляется заказчиком в случае одновременного выполнения следующих условий: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 Не допускается взимание с участников открытого аукциона платы за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 Извещение о проведении открытого аукциона должно содержать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19.5.1.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19.5.2. Дата, время и место вскрытия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19.5.3. Дата и место рассмотрения таких заявок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соответствовать сведениям, содержащимся в документации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 Документация об открытом аукционе разрабатывается и утверждается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документации об открытом аукционе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19.7.2. Порядок проведения открытого аукциона, место, время и дата проведения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19.7.3. Величина "шага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19.7.4. Порядок и срок отзыва заявок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19.7.5. Порядок внесения изменений в заявки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19.8. Неотъемлемой частью документации об открытом аукционе является проект договора, заключаемого по результатам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19.9. Документация об открытом аукционе подлежит обязательному размещению в единой информационной системе одновременно с извещением о проведении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об открытом аукционе должна быть доступна для ознакомления в единой информационной системе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w:t>
      </w:r>
      <w:r w:rsidRPr="009A5C9A">
        <w:rPr>
          <w:rFonts w:ascii="Times New Roman" w:hAnsi="Times New Roman" w:cs="Times New Roman"/>
          <w:sz w:val="28"/>
          <w:szCs w:val="28"/>
        </w:rPr>
        <w:lastRenderedPageBreak/>
        <w:t>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19.12. Заказчик может отменить проведение открытого аукциона в соответствии с положениями </w:t>
      </w:r>
      <w:hyperlink w:anchor="P443" w:history="1">
        <w:r w:rsidRPr="009A5C9A">
          <w:rPr>
            <w:rFonts w:ascii="Times New Roman" w:hAnsi="Times New Roman" w:cs="Times New Roman"/>
            <w:sz w:val="28"/>
            <w:szCs w:val="28"/>
          </w:rPr>
          <w:t>пункта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 Заявка на участие в открытом аукционе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19.14.1. Сведения и документы об участнике открытого аукциона, подавшем такую заявку: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w:t>
      </w:r>
      <w:r w:rsidRPr="009A5C9A">
        <w:rPr>
          <w:rFonts w:ascii="Times New Roman" w:hAnsi="Times New Roman" w:cs="Times New Roman"/>
          <w:sz w:val="28"/>
          <w:szCs w:val="28"/>
        </w:rPr>
        <w:lastRenderedPageBreak/>
        <w:t>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аукциона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w:t>
      </w:r>
      <w:r w:rsidRPr="009A5C9A">
        <w:rPr>
          <w:rFonts w:ascii="Times New Roman" w:hAnsi="Times New Roman" w:cs="Times New Roman"/>
          <w:sz w:val="28"/>
          <w:szCs w:val="28"/>
        </w:rPr>
        <w:lastRenderedPageBreak/>
        <w:t>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 Предусмотренное одним из следующих пунктов согласие участника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19.14.2.2. При осуществлении закупки товара или закупки работы, услуги, для выполнения, оказания которых используется товар: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19.14.7. Согласие субъекта персональных данных на обработку его персональных данных (для участника открытого аукциона - физического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19.17. Требовать от участника открытого аукциона документы и сведения, за исключением предусмотренных настоящим Положением,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Прием заявок на участие в открытом аукционе прекращается с наступлением даты вскрытия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19.20. Участник открытого аукциона вправе подать только одну заявку на участие в открытом аукционе в отношении каждого предмета аукциона (лота).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3" w:name="P790"/>
      <w:bookmarkEnd w:id="43"/>
      <w:r w:rsidRPr="009A5C9A">
        <w:rPr>
          <w:rFonts w:ascii="Times New Roman" w:hAnsi="Times New Roman" w:cs="Times New Roman"/>
          <w:sz w:val="28"/>
          <w:szCs w:val="28"/>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19.23. </w:t>
      </w:r>
      <w:proofErr w:type="gramStart"/>
      <w:r w:rsidRPr="009A5C9A">
        <w:rPr>
          <w:rFonts w:ascii="Times New Roman" w:hAnsi="Times New Roman" w:cs="Times New Roman"/>
          <w:sz w:val="28"/>
          <w:szCs w:val="28"/>
        </w:rPr>
        <w:t>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во время и в месте, которые указаны в извещении о проведении открытого аукциона.</w:t>
      </w:r>
      <w:proofErr w:type="gramEnd"/>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19.25. Заказчик обязан осуществлять аудиозапись, а также вправе 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Конверт с заявкой на участие в открытом аукционе, поступивший после окончания срока подачи заявок на участие в открытом аукционе, не вскрывается и в </w:t>
      </w:r>
      <w:r w:rsidRPr="009A5C9A">
        <w:rPr>
          <w:rFonts w:ascii="Times New Roman" w:hAnsi="Times New Roman" w:cs="Times New Roman"/>
          <w:sz w:val="28"/>
          <w:szCs w:val="28"/>
        </w:rPr>
        <w:lastRenderedPageBreak/>
        <w:t>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w:t>
      </w:r>
      <w:hyperlink r:id="rId50"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дате, времени и месте вскрытия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рассмотрении заявок членов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которая была оглашена в ходе вскрытия конвертов с заявками на участие в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сведения о заявках, поданных с нарушением сроков, установленных извещением о проведении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w:t>
      </w:r>
      <w:r w:rsidRPr="009A5C9A">
        <w:rPr>
          <w:rFonts w:ascii="Times New Roman" w:hAnsi="Times New Roman" w:cs="Times New Roman"/>
          <w:sz w:val="28"/>
          <w:szCs w:val="28"/>
        </w:rPr>
        <w:lastRenderedPageBreak/>
        <w:t>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не позднее чем через три дня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4" w:name="P810"/>
      <w:bookmarkEnd w:id="44"/>
      <w:r w:rsidRPr="009A5C9A">
        <w:rPr>
          <w:rFonts w:ascii="Times New Roman" w:hAnsi="Times New Roman" w:cs="Times New Roman"/>
          <w:sz w:val="28"/>
          <w:szCs w:val="28"/>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19.33. Открытый аукцион проводится заказчиком в присутствии членов комиссии, участников открытого аукциона или их представителей.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5" w:name="P815"/>
      <w:bookmarkEnd w:id="45"/>
      <w:r w:rsidRPr="009A5C9A">
        <w:rPr>
          <w:rFonts w:ascii="Times New Roman" w:hAnsi="Times New Roman" w:cs="Times New Roman"/>
          <w:sz w:val="28"/>
          <w:szCs w:val="28"/>
        </w:rPr>
        <w:t>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19.35. Величина снижения НМЦД ("шаг аукциона") составляет от одной второй процента до пяти процентов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19.36. Аукционист выбирается из числа членов комиссии путем открытого голосования членов комиссии большинством голосов.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19.37. Открытый аукцион проводится в следующем порядке: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6" w:name="P821"/>
      <w:bookmarkEnd w:id="46"/>
      <w:r w:rsidRPr="009A5C9A">
        <w:rPr>
          <w:rFonts w:ascii="Times New Roman" w:hAnsi="Times New Roman" w:cs="Times New Roman"/>
          <w:sz w:val="28"/>
          <w:szCs w:val="28"/>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w:t>
      </w:r>
      <w:hyperlink w:anchor="P826" w:history="1">
        <w:r w:rsidRPr="009A5C9A">
          <w:rPr>
            <w:rFonts w:ascii="Times New Roman" w:hAnsi="Times New Roman" w:cs="Times New Roman"/>
            <w:sz w:val="28"/>
            <w:szCs w:val="28"/>
          </w:rPr>
          <w:t>пунктом 19.39</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соответствии с </w:t>
      </w:r>
      <w:hyperlink w:anchor="P815" w:history="1">
        <w:r w:rsidRPr="009A5C9A">
          <w:rPr>
            <w:rFonts w:ascii="Times New Roman" w:hAnsi="Times New Roman" w:cs="Times New Roman"/>
            <w:sz w:val="28"/>
            <w:szCs w:val="28"/>
          </w:rPr>
          <w:t>абзацем вторым пункта 19.34</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7" w:name="P826"/>
      <w:bookmarkEnd w:id="47"/>
      <w:r w:rsidRPr="009A5C9A">
        <w:rPr>
          <w:rFonts w:ascii="Times New Roman" w:hAnsi="Times New Roman" w:cs="Times New Roman"/>
          <w:sz w:val="28"/>
          <w:szCs w:val="28"/>
        </w:rPr>
        <w:t xml:space="preserve">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w:t>
      </w:r>
      <w:hyperlink w:anchor="P821" w:history="1">
        <w:r w:rsidRPr="009A5C9A">
          <w:rPr>
            <w:rFonts w:ascii="Times New Roman" w:hAnsi="Times New Roman" w:cs="Times New Roman"/>
            <w:sz w:val="28"/>
            <w:szCs w:val="28"/>
          </w:rPr>
          <w:t>подпунктом 19.37.3 пункта 19.37</w:t>
        </w:r>
      </w:hyperlink>
      <w:r w:rsidRPr="009A5C9A">
        <w:rPr>
          <w:rFonts w:ascii="Times New Roman" w:hAnsi="Times New Roman" w:cs="Times New Roman"/>
          <w:sz w:val="28"/>
          <w:szCs w:val="28"/>
        </w:rPr>
        <w:t xml:space="preserve"> настоящего раздела (отсутствуют предложения участников открытого аукциона о цене договора), такой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19.40. В случае если при проведении открытого аукциона цена договора </w:t>
      </w:r>
      <w:r w:rsidRPr="009A5C9A">
        <w:rPr>
          <w:rFonts w:ascii="Times New Roman" w:hAnsi="Times New Roman" w:cs="Times New Roman"/>
          <w:sz w:val="28"/>
          <w:szCs w:val="28"/>
        </w:rPr>
        <w:lastRenderedPageBreak/>
        <w:t>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рассчитывается исходя из НМЦД, указанной в извещении о проведении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19.41. При проведении открытого аукциона комиссия ведет протокол открытого аукциона, в котором должны содержаться сведения, предусмотренные </w:t>
      </w:r>
      <w:hyperlink r:id="rId51"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месте, дате и времени проведения открытого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открытого аукциона, в том числе об участниках, которые не явились на открытый аукцион;</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начальная (максимальная) цена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последнее предложение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открытого аукциона подписывается всеми присутствующими членами комиссии в день проведения открытого аукциона и размещается в единой информационной системе заказчиком не позднее чем через три дня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19.42. По результатам открытого аукциона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8" w:name="P842"/>
      <w:bookmarkEnd w:id="48"/>
      <w:r w:rsidRPr="009A5C9A">
        <w:rPr>
          <w:rFonts w:ascii="Times New Roman" w:hAnsi="Times New Roman" w:cs="Times New Roman"/>
          <w:sz w:val="28"/>
          <w:szCs w:val="28"/>
        </w:rPr>
        <w:t>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20. Аукцион в электронной форме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w:t>
      </w:r>
      <w:r w:rsidRPr="009A5C9A">
        <w:rPr>
          <w:rFonts w:ascii="Times New Roman" w:hAnsi="Times New Roman" w:cs="Times New Roman"/>
          <w:sz w:val="28"/>
          <w:szCs w:val="28"/>
        </w:rPr>
        <w:lastRenderedPageBreak/>
        <w:t>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 Проведение электронного аукциона осуществляется заказчиком в случае одновременного выполнения следующих условий: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 Заказчик размещает в единой информационной системе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 Проведение электронного аукциона осуществляется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 В извещении о проведении аукциона в электронной форме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Дата начала и дата окончания срока рассмотрения заявок на участие в электронном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20.5.3. Дата проведения электронного аукциона. В случае если дата проведения </w:t>
      </w:r>
      <w:r w:rsidRPr="009A5C9A">
        <w:rPr>
          <w:rFonts w:ascii="Times New Roman" w:hAnsi="Times New Roman" w:cs="Times New Roman"/>
          <w:sz w:val="28"/>
          <w:szCs w:val="28"/>
        </w:rPr>
        <w:lastRenderedPageBreak/>
        <w:t>электронного аукциона приходится на нерабочий день, день проведения электронного аукциона переносится на следующий за ним рабочий день.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 Аукционная документация разрабатывается и утверждается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аукционной документации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20.7.2. Адрес электронной площадки в сети "Интернет".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20.7.3. Дата начала и дата окончания срока рассмотрения заявок на участие в электронном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20.7.4. Порядок и дата проведения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20.7.5. Величина "шага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20.8. Неотъемлемой частью аукционной документации является проект договора, заключаемого по результатам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20.9.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20.12. Заказчик вправе принять решение об отмене электронного аукциона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состоит из двух частей.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49" w:name="P877"/>
      <w:bookmarkEnd w:id="49"/>
      <w:r w:rsidRPr="009A5C9A">
        <w:rPr>
          <w:rFonts w:ascii="Times New Roman" w:hAnsi="Times New Roman" w:cs="Times New Roman"/>
          <w:sz w:val="28"/>
          <w:szCs w:val="28"/>
        </w:rPr>
        <w:lastRenderedPageBreak/>
        <w:t>20.14. Первая часть заявки на участие в электронном аукционе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20.14.2. При осуществлении закупки товара или закупки работы, услуги, для выполнения, оказания которых используется товар: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0" w:name="P884"/>
      <w:bookmarkEnd w:id="50"/>
      <w:r w:rsidRPr="009A5C9A">
        <w:rPr>
          <w:rFonts w:ascii="Times New Roman" w:hAnsi="Times New Roman" w:cs="Times New Roman"/>
          <w:sz w:val="28"/>
          <w:szCs w:val="28"/>
        </w:rPr>
        <w:t>20.17. Вторая часть заявки на участие в электронном аукционе должна содержать следующие документы и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20.17.1. Документы и сведения об участнике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9A5C9A">
        <w:rPr>
          <w:rFonts w:ascii="Times New Roman" w:hAnsi="Times New Roman" w:cs="Times New Roman"/>
          <w:sz w:val="28"/>
          <w:szCs w:val="28"/>
        </w:rPr>
        <w:lastRenderedPageBreak/>
        <w:t>идентификационного номера налогоплательщика участника такого аукциона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аукциона в электронной форме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20.17.4. В случае если участниками аукциона в электронной форме могут являться только субъекты малого и среднего предпринимательства, участник электронного аукциона декларирует свою принадлежность к субъектам малого и среднего предпринимательства.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1" w:name="P896"/>
      <w:bookmarkEnd w:id="51"/>
      <w:r w:rsidRPr="009A5C9A">
        <w:rPr>
          <w:rFonts w:ascii="Times New Roman" w:hAnsi="Times New Roman" w:cs="Times New Roman"/>
          <w:sz w:val="28"/>
          <w:szCs w:val="28"/>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20.19. Требовать от участника электронного аукциона представления иных документов и сведений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Указанные электронные документы подаются одновременно.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электронном аукционе осуществляется только лицами, получившими аккредитацию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20.24.1. Подачи заявки с нарушением требований, предусмотренных </w:t>
      </w:r>
      <w:hyperlink w:anchor="P896" w:history="1">
        <w:r w:rsidRPr="009A5C9A">
          <w:rPr>
            <w:rFonts w:ascii="Times New Roman" w:hAnsi="Times New Roman" w:cs="Times New Roman"/>
            <w:sz w:val="28"/>
            <w:szCs w:val="28"/>
          </w:rPr>
          <w:t>пунктом 20.18</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20.24.3. Получения заявки после даты или времени окончания срока подачи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Возврат заявок на участие в аукционе в электронной форме оператором электронной площадки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2" w:name="P911"/>
      <w:bookmarkEnd w:id="52"/>
      <w:r w:rsidRPr="009A5C9A">
        <w:rPr>
          <w:rFonts w:ascii="Times New Roman" w:hAnsi="Times New Roman" w:cs="Times New Roman"/>
          <w:sz w:val="28"/>
          <w:szCs w:val="28"/>
        </w:rPr>
        <w:lastRenderedPageBreak/>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20.27. Комиссия проверяет первые части заявок на участие в электронном аукционе, содержащие информацию, предусмотренную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916" w:history="1">
        <w:r w:rsidRPr="009A5C9A">
          <w:rPr>
            <w:rFonts w:ascii="Times New Roman" w:hAnsi="Times New Roman" w:cs="Times New Roman"/>
            <w:sz w:val="28"/>
            <w:szCs w:val="28"/>
          </w:rPr>
          <w:t>пунктом 20.29</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3" w:name="P916"/>
      <w:bookmarkEnd w:id="53"/>
      <w:r w:rsidRPr="009A5C9A">
        <w:rPr>
          <w:rFonts w:ascii="Times New Roman" w:hAnsi="Times New Roman" w:cs="Times New Roman"/>
          <w:sz w:val="28"/>
          <w:szCs w:val="28"/>
        </w:rPr>
        <w:t>20.29. Участник электронного аукциона не допускается к участию в нем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20.29.1. Непредставления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20.29.2. Несоответствия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требованиям аукционной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4" w:name="P921"/>
      <w:bookmarkEnd w:id="54"/>
      <w:r w:rsidRPr="009A5C9A">
        <w:rPr>
          <w:rFonts w:ascii="Times New Roman" w:hAnsi="Times New Roman" w:cs="Times New Roman"/>
          <w:sz w:val="28"/>
          <w:szCs w:val="28"/>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2"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5" w:name="P926"/>
      <w:bookmarkEnd w:id="55"/>
      <w:r w:rsidRPr="009A5C9A">
        <w:rPr>
          <w:rFonts w:ascii="Times New Roman" w:hAnsi="Times New Roman" w:cs="Times New Roman"/>
          <w:sz w:val="28"/>
          <w:szCs w:val="28"/>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20.35. Электронный аукцион проводится на электронной площадке в </w:t>
      </w:r>
      <w:r w:rsidRPr="009A5C9A">
        <w:rPr>
          <w:rFonts w:ascii="Times New Roman" w:hAnsi="Times New Roman" w:cs="Times New Roman"/>
          <w:sz w:val="28"/>
          <w:szCs w:val="28"/>
        </w:rPr>
        <w:lastRenderedPageBreak/>
        <w:t>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6" w:name="P933"/>
      <w:bookmarkEnd w:id="56"/>
      <w:r w:rsidRPr="009A5C9A">
        <w:rPr>
          <w:rFonts w:ascii="Times New Roman" w:hAnsi="Times New Roman" w:cs="Times New Roman"/>
          <w:sz w:val="28"/>
          <w:szCs w:val="28"/>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20.37. Величина снижения НМЦД ("шаг электронного аукциона") составляет от одной второй процента до пяти процентов НМЦД.</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7" w:name="P935"/>
      <w:bookmarkEnd w:id="57"/>
      <w:r w:rsidRPr="009A5C9A">
        <w:rPr>
          <w:rFonts w:ascii="Times New Roman"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937" w:history="1">
        <w:r w:rsidRPr="009A5C9A">
          <w:rPr>
            <w:rFonts w:ascii="Times New Roman" w:hAnsi="Times New Roman" w:cs="Times New Roman"/>
            <w:sz w:val="28"/>
            <w:szCs w:val="28"/>
          </w:rPr>
          <w:t>пунктом 20.38</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8" w:name="P937"/>
      <w:bookmarkEnd w:id="58"/>
      <w:r w:rsidRPr="009A5C9A">
        <w:rPr>
          <w:rFonts w:ascii="Times New Roman" w:hAnsi="Times New Roman" w:cs="Times New Roman"/>
          <w:sz w:val="28"/>
          <w:szCs w:val="28"/>
        </w:rPr>
        <w:t>20.38. При проведении электронного аукциона его участники подают предложения о цене договора с учетом следующих требований: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20.39. От начала проведения аукциона в электронной форме на электронной площадке до истечения срока подачи предложений о цене договора должны быть </w:t>
      </w:r>
      <w:r w:rsidRPr="009A5C9A">
        <w:rPr>
          <w:rFonts w:ascii="Times New Roman" w:hAnsi="Times New Roman" w:cs="Times New Roman"/>
          <w:sz w:val="28"/>
          <w:szCs w:val="28"/>
        </w:rPr>
        <w:lastRenderedPageBreak/>
        <w:t>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электронной форме в соответствии с </w:t>
      </w:r>
      <w:hyperlink w:anchor="P933" w:history="1">
        <w:r w:rsidRPr="009A5C9A">
          <w:rPr>
            <w:rFonts w:ascii="Times New Roman" w:hAnsi="Times New Roman" w:cs="Times New Roman"/>
            <w:sz w:val="28"/>
            <w:szCs w:val="28"/>
          </w:rPr>
          <w:t>абзацем вторым пункта 20.36</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59" w:name="P946"/>
      <w:bookmarkEnd w:id="59"/>
      <w:r w:rsidRPr="009A5C9A">
        <w:rPr>
          <w:rFonts w:ascii="Times New Roman" w:hAnsi="Times New Roman" w:cs="Times New Roman"/>
          <w:sz w:val="28"/>
          <w:szCs w:val="28"/>
        </w:rPr>
        <w:t>20.41. Протокол проведения аукциона в электронной форме ведется оператором электронной площадки и направляется заказчику.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20.42. В течение одного часа после размещения на электронной площадке </w:t>
      </w:r>
      <w:r w:rsidRPr="009A5C9A">
        <w:rPr>
          <w:rFonts w:ascii="Times New Roman" w:hAnsi="Times New Roman" w:cs="Times New Roman"/>
          <w:sz w:val="28"/>
          <w:szCs w:val="28"/>
        </w:rPr>
        <w:lastRenderedPageBreak/>
        <w:t xml:space="preserve">протокола, указанного в </w:t>
      </w:r>
      <w:hyperlink w:anchor="P946" w:history="1">
        <w:r w:rsidRPr="009A5C9A">
          <w:rPr>
            <w:rFonts w:ascii="Times New Roman" w:hAnsi="Times New Roman" w:cs="Times New Roman"/>
            <w:sz w:val="28"/>
            <w:szCs w:val="28"/>
          </w:rPr>
          <w:t>пункте 20.41</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935" w:history="1">
        <w:r w:rsidRPr="009A5C9A">
          <w:rPr>
            <w:rFonts w:ascii="Times New Roman" w:hAnsi="Times New Roman" w:cs="Times New Roman"/>
            <w:sz w:val="28"/>
            <w:szCs w:val="28"/>
          </w:rPr>
          <w:t>абзацем вторым пункта 20.37</w:t>
        </w:r>
      </w:hyperlink>
      <w:r w:rsidRPr="009A5C9A">
        <w:rPr>
          <w:rFonts w:ascii="Times New Roman" w:hAnsi="Times New Roman" w:cs="Times New Roman"/>
          <w:sz w:val="28"/>
          <w:szCs w:val="28"/>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0" w:name="P952"/>
      <w:bookmarkEnd w:id="60"/>
      <w:r w:rsidRPr="009A5C9A">
        <w:rPr>
          <w:rFonts w:ascii="Times New Roman" w:hAnsi="Times New Roman" w:cs="Times New Roman"/>
          <w:sz w:val="28"/>
          <w:szCs w:val="28"/>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рассчитывается исходя из НМЦД, указанной в извещении о проведении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w:t>
      </w:r>
      <w:r w:rsidRPr="009A5C9A">
        <w:rPr>
          <w:rFonts w:ascii="Times New Roman" w:hAnsi="Times New Roman" w:cs="Times New Roman"/>
          <w:sz w:val="28"/>
          <w:szCs w:val="28"/>
        </w:rPr>
        <w:lastRenderedPageBreak/>
        <w:t>аукционной документацией, в порядке и по основаниям, которые предусмотрены настоящим разделом.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1" w:name="P961"/>
      <w:bookmarkEnd w:id="61"/>
      <w:r w:rsidRPr="009A5C9A">
        <w:rPr>
          <w:rFonts w:ascii="Times New Roman" w:hAnsi="Times New Roman" w:cs="Times New Roman"/>
          <w:sz w:val="28"/>
          <w:szCs w:val="28"/>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20.47.1. Непредставления документов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20.47.2. Наличия в документах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20.47.3. Несоответствия участника такого аукциона требованиям, установленным аукционной документацией.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961" w:history="1">
        <w:r w:rsidRPr="009A5C9A">
          <w:rPr>
            <w:rFonts w:ascii="Times New Roman" w:hAnsi="Times New Roman" w:cs="Times New Roman"/>
            <w:sz w:val="28"/>
            <w:szCs w:val="28"/>
          </w:rPr>
          <w:t>пунктом 20.47</w:t>
        </w:r>
      </w:hyperlink>
      <w:r w:rsidRPr="009A5C9A">
        <w:rPr>
          <w:rFonts w:ascii="Times New Roman" w:hAnsi="Times New Roman" w:cs="Times New Roman"/>
          <w:sz w:val="28"/>
          <w:szCs w:val="28"/>
        </w:rPr>
        <w:t xml:space="preserve"> настоящего раздела,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Указанный протокол должен содержать сведения, предусмотренные </w:t>
      </w:r>
      <w:hyperlink r:id="rId53"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 причины, по которым электронный аукцион признан несостоявшимся, в случае его признания таковым.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20.50. Участник аукциона в электронной форме, который предложил наиболее низкую цену договора и заявка на </w:t>
      </w:r>
      <w:proofErr w:type="gramStart"/>
      <w:r w:rsidRPr="009A5C9A">
        <w:rPr>
          <w:rFonts w:ascii="Times New Roman" w:hAnsi="Times New Roman" w:cs="Times New Roman"/>
          <w:sz w:val="28"/>
          <w:szCs w:val="28"/>
        </w:rPr>
        <w:t>участие</w:t>
      </w:r>
      <w:proofErr w:type="gramEnd"/>
      <w:r w:rsidRPr="009A5C9A">
        <w:rPr>
          <w:rFonts w:ascii="Times New Roman" w:hAnsi="Times New Roman" w:cs="Times New Roman"/>
          <w:sz w:val="28"/>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предусмотренном </w:t>
      </w:r>
      <w:hyperlink w:anchor="P952" w:history="1">
        <w:r w:rsidRPr="009A5C9A">
          <w:rPr>
            <w:rFonts w:ascii="Times New Roman" w:hAnsi="Times New Roman" w:cs="Times New Roman"/>
            <w:sz w:val="28"/>
            <w:szCs w:val="28"/>
          </w:rPr>
          <w:t>пунктом 20.43</w:t>
        </w:r>
      </w:hyperlink>
      <w:r w:rsidRPr="009A5C9A">
        <w:rPr>
          <w:rFonts w:ascii="Times New Roman" w:hAnsi="Times New Roman" w:cs="Times New Roman"/>
          <w:sz w:val="28"/>
          <w:szCs w:val="28"/>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w:t>
      </w:r>
      <w:proofErr w:type="gramStart"/>
      <w:r w:rsidRPr="009A5C9A">
        <w:rPr>
          <w:rFonts w:ascii="Times New Roman" w:hAnsi="Times New Roman" w:cs="Times New Roman"/>
          <w:sz w:val="28"/>
          <w:szCs w:val="28"/>
        </w:rPr>
        <w:t>заявок</w:t>
      </w:r>
      <w:proofErr w:type="gramEnd"/>
      <w:r w:rsidRPr="009A5C9A">
        <w:rPr>
          <w:rFonts w:ascii="Times New Roman" w:hAnsi="Times New Roman" w:cs="Times New Roman"/>
          <w:sz w:val="28"/>
          <w:szCs w:val="28"/>
        </w:rPr>
        <w:t xml:space="preserve">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20.53. По результатам аукциона в электронной форме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20.55.1. Оператор электронной площадки в течение одного часа после размещения на электронной площадке протокола, указанного в </w:t>
      </w:r>
      <w:hyperlink w:anchor="P921" w:history="1">
        <w:r w:rsidRPr="009A5C9A">
          <w:rPr>
            <w:rFonts w:ascii="Times New Roman" w:hAnsi="Times New Roman" w:cs="Times New Roman"/>
            <w:sz w:val="28"/>
            <w:szCs w:val="28"/>
          </w:rPr>
          <w:t>пункте 20.30</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таком аукционе, поданной данным участником.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20.55.2. Оператор электронной площадки в течение указанного срока направляет уведомление единственному участнику такого аукциона.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20.55.3.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2" w:name="P992"/>
      <w:bookmarkEnd w:id="62"/>
      <w:r w:rsidRPr="009A5C9A">
        <w:rPr>
          <w:rFonts w:ascii="Times New Roman" w:hAnsi="Times New Roman" w:cs="Times New Roman"/>
          <w:sz w:val="28"/>
          <w:szCs w:val="28"/>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63" w:name="P996"/>
      <w:bookmarkEnd w:id="63"/>
      <w:r w:rsidRPr="009A5C9A">
        <w:rPr>
          <w:rFonts w:ascii="Times New Roman" w:hAnsi="Times New Roman" w:cs="Times New Roman"/>
          <w:sz w:val="28"/>
          <w:szCs w:val="28"/>
        </w:rPr>
        <w:t>21. Запрос котировок в электронной форме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 Заказчик вправе проводить закупки путем проведения запроса котировок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если предметом закупки является поставка товаров, выполнение работ, оказание услуг, для которых есть функционирующий рынок, а начальная </w:t>
      </w:r>
      <w:r w:rsidRPr="009A5C9A">
        <w:rPr>
          <w:rFonts w:ascii="Times New Roman" w:hAnsi="Times New Roman" w:cs="Times New Roman"/>
          <w:sz w:val="28"/>
          <w:szCs w:val="28"/>
        </w:rPr>
        <w:lastRenderedPageBreak/>
        <w:t>(максимальная) цена договора не превышает 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признания открытого аукциона, аукциона в электронной форме несостоявшимся в соответствии с </w:t>
      </w:r>
      <w:hyperlink w:anchor="P790" w:history="1">
        <w:r w:rsidRPr="009A5C9A">
          <w:rPr>
            <w:rFonts w:ascii="Times New Roman" w:hAnsi="Times New Roman" w:cs="Times New Roman"/>
            <w:sz w:val="28"/>
            <w:szCs w:val="28"/>
          </w:rPr>
          <w:t>пунктом 19.21 раздела 19</w:t>
        </w:r>
      </w:hyperlink>
      <w:r w:rsidRPr="009A5C9A">
        <w:rPr>
          <w:rFonts w:ascii="Times New Roman" w:hAnsi="Times New Roman" w:cs="Times New Roman"/>
          <w:sz w:val="28"/>
          <w:szCs w:val="28"/>
        </w:rPr>
        <w:t xml:space="preserve"> или </w:t>
      </w:r>
      <w:hyperlink w:anchor="P911" w:history="1">
        <w:r w:rsidRPr="009A5C9A">
          <w:rPr>
            <w:rFonts w:ascii="Times New Roman" w:hAnsi="Times New Roman" w:cs="Times New Roman"/>
            <w:sz w:val="28"/>
            <w:szCs w:val="28"/>
          </w:rPr>
          <w:t>пунктом 20.25 раздела 20</w:t>
        </w:r>
      </w:hyperlink>
      <w:r w:rsidRPr="009A5C9A">
        <w:rPr>
          <w:rFonts w:ascii="Times New Roman" w:hAnsi="Times New Roman" w:cs="Times New Roman"/>
          <w:sz w:val="28"/>
          <w:szCs w:val="28"/>
        </w:rPr>
        <w:t xml:space="preserve"> настоящего Положения, если не подано ни одной заявки на участие в аукционе, либо </w:t>
      </w:r>
      <w:hyperlink w:anchor="P810" w:history="1">
        <w:r w:rsidRPr="009A5C9A">
          <w:rPr>
            <w:rFonts w:ascii="Times New Roman" w:hAnsi="Times New Roman" w:cs="Times New Roman"/>
            <w:sz w:val="28"/>
            <w:szCs w:val="28"/>
          </w:rPr>
          <w:t>пунктом 19.31 раздела 19</w:t>
        </w:r>
      </w:hyperlink>
      <w:r w:rsidRPr="009A5C9A">
        <w:rPr>
          <w:rFonts w:ascii="Times New Roman" w:hAnsi="Times New Roman" w:cs="Times New Roman"/>
          <w:sz w:val="28"/>
          <w:szCs w:val="28"/>
        </w:rPr>
        <w:t xml:space="preserve"> или </w:t>
      </w:r>
      <w:hyperlink w:anchor="P926" w:history="1">
        <w:r w:rsidRPr="009A5C9A">
          <w:rPr>
            <w:rFonts w:ascii="Times New Roman" w:hAnsi="Times New Roman" w:cs="Times New Roman"/>
            <w:sz w:val="28"/>
            <w:szCs w:val="28"/>
          </w:rPr>
          <w:t>пунктом 20.31 раздела 20</w:t>
        </w:r>
      </w:hyperlink>
      <w:r w:rsidRPr="009A5C9A">
        <w:rPr>
          <w:rFonts w:ascii="Times New Roman" w:hAnsi="Times New Roman" w:cs="Times New Roman"/>
          <w:sz w:val="28"/>
          <w:szCs w:val="28"/>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21.3. Заказчик размещает в единой информационной системе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объектом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21.5. Запрос котировок в соответствии с требованиями Федерального </w:t>
      </w:r>
      <w:hyperlink r:id="rId54"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запроса котировок осуществляется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 В извещении о проведении запроса котировок должны быть указаны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21.6.2. Дата начала и окончания срока рассмотрения и оценки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21.6.3.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21.6.4.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декларация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21.6.5. Требования к содержанию и составу заявки на участие в запросе котировок и инструкция по ее заполнению.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21.6.7. Информация о возможности заказчика изменить условия договора в соответствии с положениями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21.6.8. Информация о возможности одностороннего отказа от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21.6.9. Срок со дня размещения в единой информационной системе протокола </w:t>
      </w:r>
      <w:r w:rsidRPr="009A5C9A">
        <w:rPr>
          <w:rFonts w:ascii="Times New Roman" w:hAnsi="Times New Roman" w:cs="Times New Roman"/>
          <w:sz w:val="28"/>
          <w:szCs w:val="28"/>
        </w:rPr>
        <w:lastRenderedPageBreak/>
        <w:t>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21.7. Неотъемлемой частью извещения о проведении запроса котировок является проект договора, содержащий все существенные условия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21.10. Заказчик вправе принять решение об отмене запроса котировок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запросе котировок осуществляется только лицами, получившими аккредитацию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4" w:name="P1031"/>
      <w:bookmarkEnd w:id="64"/>
      <w:r w:rsidRPr="009A5C9A">
        <w:rPr>
          <w:rFonts w:ascii="Times New Roman" w:hAnsi="Times New Roman" w:cs="Times New Roman"/>
          <w:sz w:val="28"/>
          <w:szCs w:val="28"/>
        </w:rPr>
        <w:t>21.12. Заявка на участие в запросе котировок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21.12.1. Сведения и документы об участнике запроса котировок, подавшем такую заявку: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w:t>
      </w:r>
      <w:r w:rsidRPr="009A5C9A">
        <w:rPr>
          <w:rFonts w:ascii="Times New Roman" w:hAnsi="Times New Roman" w:cs="Times New Roman"/>
          <w:sz w:val="28"/>
          <w:szCs w:val="28"/>
        </w:rPr>
        <w:lastRenderedPageBreak/>
        <w:t>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21.12.2. Документы, подтверждающие соответствие участника запроса котировок установленным извещением о проведении запроса котировок </w:t>
      </w:r>
      <w:r w:rsidRPr="009A5C9A">
        <w:rPr>
          <w:rFonts w:ascii="Times New Roman" w:hAnsi="Times New Roman" w:cs="Times New Roman"/>
          <w:sz w:val="28"/>
          <w:szCs w:val="28"/>
        </w:rPr>
        <w:lastRenderedPageBreak/>
        <w:t>требованиям к участникам такого запроса,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21.12.4. В случае если участниками запроса котировок могут являться только субъекты малого и среднего предпринимательства, участник запроса котировок декларирует свою принадлежность к субъектам малого и среднего предпринимательства.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 Предусмотренное одним из следующих подпунктов согласие участника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21.12.7.2. При осуществлении закупки товара или закупки работы, услуги, для выполнения, оказания которых используется товар: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21.12.8. Предложение участника запроса котировок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5" w:name="P1051"/>
      <w:bookmarkEnd w:id="65"/>
      <w:r w:rsidRPr="009A5C9A">
        <w:rPr>
          <w:rFonts w:ascii="Times New Roman" w:hAnsi="Times New Roman" w:cs="Times New Roman"/>
          <w:sz w:val="28"/>
          <w:szCs w:val="28"/>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21.15. Требовать от участника запроса котировок документы и сведения, за исключением предусмотренных настоящим Положением,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подачи заявки с нарушением требований, предусмотренных </w:t>
      </w:r>
      <w:hyperlink w:anchor="P1051" w:history="1">
        <w:r w:rsidRPr="009A5C9A">
          <w:rPr>
            <w:rFonts w:ascii="Times New Roman" w:hAnsi="Times New Roman" w:cs="Times New Roman"/>
            <w:sz w:val="28"/>
            <w:szCs w:val="28"/>
          </w:rPr>
          <w:t>пунктом 14</w:t>
        </w:r>
      </w:hyperlink>
      <w:r w:rsidRPr="009A5C9A">
        <w:rPr>
          <w:rFonts w:ascii="Times New Roman" w:hAnsi="Times New Roman" w:cs="Times New Roman"/>
          <w:sz w:val="28"/>
          <w:szCs w:val="28"/>
        </w:rPr>
        <w:t xml:space="preserve"> </w:t>
      </w:r>
      <w:r w:rsidRPr="009A5C9A">
        <w:rPr>
          <w:rFonts w:ascii="Times New Roman" w:hAnsi="Times New Roman" w:cs="Times New Roman"/>
          <w:sz w:val="28"/>
          <w:szCs w:val="28"/>
        </w:rPr>
        <w:lastRenderedPageBreak/>
        <w:t>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21.24. Заявка участника запроса котировок отклоняется комиссией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21.24.1. Непредставления документов и (или) информации, предусмотренных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21.24.2. Несоответствия информации, предусмотренной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требованиям извещения о проведении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21.24.3. В случае несоответствия участника такого запроса котировок </w:t>
      </w:r>
      <w:r w:rsidRPr="009A5C9A">
        <w:rPr>
          <w:rFonts w:ascii="Times New Roman" w:hAnsi="Times New Roman" w:cs="Times New Roman"/>
          <w:sz w:val="28"/>
          <w:szCs w:val="28"/>
        </w:rPr>
        <w:lastRenderedPageBreak/>
        <w:t>требованиям, установленным извещением о проведении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Отклонение заявки на участие в запросе котировок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5"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количество поданных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запросе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победителе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членов комиссии, присутствующих при рассмотрении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каждой заявки участника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предложение о цене каждого участника запроса котировок.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21.26. Протокол рассмотрения заявок на участие в запросе котировок направляется заказчиком оператору электронной площадки не позднее даты окончания срока рассмотрения заявок на участие в запросе котировок и размещается заказчиком в единой информационной системе не позднее трех дней со дня его подписания.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21.29. 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6" w:name="P1085"/>
      <w:bookmarkEnd w:id="66"/>
      <w:r w:rsidRPr="009A5C9A">
        <w:rPr>
          <w:rFonts w:ascii="Times New Roman" w:hAnsi="Times New Roman" w:cs="Times New Roman"/>
          <w:sz w:val="28"/>
          <w:szCs w:val="28"/>
        </w:rPr>
        <w:t>21.30. 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67" w:name="P1089"/>
      <w:bookmarkEnd w:id="67"/>
      <w:r w:rsidRPr="009A5C9A">
        <w:rPr>
          <w:rFonts w:ascii="Times New Roman" w:hAnsi="Times New Roman" w:cs="Times New Roman"/>
          <w:sz w:val="28"/>
          <w:szCs w:val="28"/>
        </w:rPr>
        <w:t>22. Запрос предложений в электронной форме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 Заказчик размещает в единой информационной системе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22.5. Запрос предложений в соответствии с требованиями Федерального </w:t>
      </w:r>
      <w:hyperlink r:id="rId56"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Проведение запроса предложений осуществляется на электронной площадке в </w:t>
      </w:r>
      <w:r w:rsidRPr="009A5C9A">
        <w:rPr>
          <w:rFonts w:ascii="Times New Roman" w:hAnsi="Times New Roman" w:cs="Times New Roman"/>
          <w:sz w:val="28"/>
          <w:szCs w:val="28"/>
        </w:rPr>
        <w:lastRenderedPageBreak/>
        <w:t>порядке, установленном настоящим Положением, с учетом регламента работы соответствующей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22.6. Извещение о проведении запроса предложений должно содержать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 а также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22.6.1. Дату начала и дату окончания срока рассмотрения и оценки заявок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22.6.2. Дату подачи участниками запроса предложений окончательных предложений о цене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22.8. Документация о проведении запроса предложений должна содержать информацию, предусмотренную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 а также следующие сведения: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22.8.1. Адрес электронной площадки в сети "Интернет".</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22.8.2. Порядок проведения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22.8.3. Требования к содержанию и составу заявки на участие в запросе предложений, а также инструкцию по ее заполнению (при необходимости).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проведении запроса предложений и проект договора размещаются заказчиком в единой информационной системе одновременно с извещением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22.12. Заказчик вправе принять решение об отмене запроса предложений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8" w:name="P1116"/>
      <w:bookmarkEnd w:id="68"/>
      <w:r w:rsidRPr="009A5C9A">
        <w:rPr>
          <w:rFonts w:ascii="Times New Roman" w:hAnsi="Times New Roman" w:cs="Times New Roman"/>
          <w:sz w:val="28"/>
          <w:szCs w:val="28"/>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заявок на участие в запросе предложений могут быть: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22.13.1.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22.13.2. Расходы на эксплуатацию и ремонт товаров, использование результатов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69" w:name="P1120"/>
      <w:bookmarkEnd w:id="69"/>
      <w:r w:rsidRPr="009A5C9A">
        <w:rPr>
          <w:rFonts w:ascii="Times New Roman" w:hAnsi="Times New Roman" w:cs="Times New Roman"/>
          <w:sz w:val="28"/>
          <w:szCs w:val="28"/>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22.13.5. Срок поставки товаров, выполнения работ, оказания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22.13.6. Сроки предоставляемых гарантий качества.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22.14. Для участия в запросе предложений участник закупки подает заявку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Подача заявок на участие в запросе предложений осуществляется только лицами, получившими аккредитацию на электронной площадке.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0" w:name="P1130"/>
      <w:bookmarkEnd w:id="70"/>
      <w:r w:rsidRPr="009A5C9A">
        <w:rPr>
          <w:rFonts w:ascii="Times New Roman" w:hAnsi="Times New Roman" w:cs="Times New Roman"/>
          <w:sz w:val="28"/>
          <w:szCs w:val="28"/>
        </w:rPr>
        <w:t>22.15. Первая часть заявки на участие в запросе предложений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120" w:history="1">
        <w:r w:rsidRPr="009A5C9A">
          <w:rPr>
            <w:rFonts w:ascii="Times New Roman" w:hAnsi="Times New Roman" w:cs="Times New Roman"/>
            <w:sz w:val="28"/>
            <w:szCs w:val="28"/>
          </w:rPr>
          <w:t>подпунктом 22.13.3 пункта 22.13</w:t>
        </w:r>
      </w:hyperlink>
      <w:r w:rsidRPr="009A5C9A">
        <w:rPr>
          <w:rFonts w:ascii="Times New Roman" w:hAnsi="Times New Roman" w:cs="Times New Roman"/>
          <w:sz w:val="28"/>
          <w:szCs w:val="28"/>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22.15.3. При осуществлении закупки товаров или закупки работ, услуг, для выполнения, оказания которых используется товар: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1" w:name="P1137"/>
      <w:bookmarkEnd w:id="71"/>
      <w:r w:rsidRPr="009A5C9A">
        <w:rPr>
          <w:rFonts w:ascii="Times New Roman" w:hAnsi="Times New Roman" w:cs="Times New Roman"/>
          <w:sz w:val="28"/>
          <w:szCs w:val="28"/>
        </w:rPr>
        <w:lastRenderedPageBreak/>
        <w:t>22.17. Вторая часть заявки на участие в запросе предложений должна содержать: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22.17.1. Информацию и документы об участнике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w:t>
      </w:r>
      <w:r w:rsidRPr="009A5C9A">
        <w:rPr>
          <w:rFonts w:ascii="Times New Roman" w:hAnsi="Times New Roman" w:cs="Times New Roman"/>
          <w:sz w:val="28"/>
          <w:szCs w:val="28"/>
        </w:rPr>
        <w:lastRenderedPageBreak/>
        <w:t>такого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предложений в электронной форме (для юридического лица);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w:t>
      </w:r>
      <w:r w:rsidRPr="009A5C9A">
        <w:rPr>
          <w:rFonts w:ascii="Times New Roman" w:hAnsi="Times New Roman" w:cs="Times New Roman"/>
          <w:sz w:val="28"/>
          <w:szCs w:val="28"/>
        </w:rPr>
        <w:lastRenderedPageBreak/>
        <w:t>основанием для признания заявки на участие в запросе предложений не соответствующей требованиям документации о таком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22.17.6. В случае если участниками запроса предложений могут являться только субъекты малого и среднего предпринимательства, участник запроса предложений декларирует свою принадлежность к субъектам малого и среднего предпринимательства.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2" w:name="P1154"/>
      <w:bookmarkEnd w:id="72"/>
      <w:r w:rsidRPr="009A5C9A">
        <w:rPr>
          <w:rFonts w:ascii="Times New Roman" w:hAnsi="Times New Roman" w:cs="Times New Roman"/>
          <w:sz w:val="28"/>
          <w:szCs w:val="28"/>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22.22. Заявка на участие в запросе предложений направляется участником такого запроса оператору электронной площадки.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22.23.1. Подачи заявки с нарушением требований, предусмотренных </w:t>
      </w:r>
      <w:hyperlink w:anchor="P1154" w:history="1">
        <w:r w:rsidRPr="009A5C9A">
          <w:rPr>
            <w:rFonts w:ascii="Times New Roman" w:hAnsi="Times New Roman" w:cs="Times New Roman"/>
            <w:sz w:val="28"/>
            <w:szCs w:val="28"/>
          </w:rPr>
          <w:t>пунктом 22.21</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22.23.3. Получения заявки после даты и времени окончания срока подачи заявок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 Участник запроса предложений не допускается к участию в запросе предложений в случае: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22.25.1. Непредставления документов и информации, предусмотренных </w:t>
      </w:r>
      <w:hyperlink w:anchor="P1130" w:history="1">
        <w:r w:rsidRPr="009A5C9A">
          <w:rPr>
            <w:rFonts w:ascii="Times New Roman" w:hAnsi="Times New Roman" w:cs="Times New Roman"/>
            <w:sz w:val="28"/>
            <w:szCs w:val="28"/>
          </w:rPr>
          <w:t>пунктами 22.15</w:t>
        </w:r>
      </w:hyperlink>
      <w:r w:rsidRPr="009A5C9A">
        <w:rPr>
          <w:rFonts w:ascii="Times New Roman" w:hAnsi="Times New Roman" w:cs="Times New Roman"/>
          <w:sz w:val="28"/>
          <w:szCs w:val="28"/>
        </w:rPr>
        <w:t xml:space="preserve">, </w:t>
      </w:r>
      <w:hyperlink w:anchor="P1137" w:history="1">
        <w:r w:rsidRPr="009A5C9A">
          <w:rPr>
            <w:rFonts w:ascii="Times New Roman" w:hAnsi="Times New Roman" w:cs="Times New Roman"/>
            <w:sz w:val="28"/>
            <w:szCs w:val="28"/>
          </w:rPr>
          <w:t>22.17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22.25.3. Несоответствия участника запроса предложений требованиям, установленным документацией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запросе предложений по иным основаниям не допускается.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w:t>
      </w:r>
      <w:r w:rsidRPr="009A5C9A">
        <w:rPr>
          <w:rFonts w:ascii="Times New Roman" w:hAnsi="Times New Roman" w:cs="Times New Roman"/>
          <w:sz w:val="28"/>
          <w:szCs w:val="28"/>
        </w:rPr>
        <w:lastRenderedPageBreak/>
        <w:t xml:space="preserve">с критериями и в порядке, которые установлены документацией о проведении запроса предложений в соответствии с </w:t>
      </w:r>
      <w:hyperlink w:anchor="P1116" w:history="1">
        <w:r w:rsidRPr="009A5C9A">
          <w:rPr>
            <w:rFonts w:ascii="Times New Roman" w:hAnsi="Times New Roman" w:cs="Times New Roman"/>
            <w:sz w:val="28"/>
            <w:szCs w:val="28"/>
          </w:rPr>
          <w:t>пунктом 22.13</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proofErr w:type="gramStart"/>
      <w:r w:rsidRPr="009A5C9A">
        <w:rPr>
          <w:rFonts w:ascii="Times New Roman" w:hAnsi="Times New Roman" w:cs="Times New Roman"/>
          <w:sz w:val="28"/>
          <w:szCs w:val="28"/>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roofErr w:type="gramEnd"/>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57"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запроса предложений, заявки которых были рассмотрены;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присутствующих при рассмотрении и оценке заявок на участие в запросе предложений членов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наименование, сведения о месте нахождения (для юридического лица), фамилия, имя, отчество (при наличии), сведения о месте жительства (для </w:t>
      </w:r>
      <w:r w:rsidRPr="009A5C9A">
        <w:rPr>
          <w:rFonts w:ascii="Times New Roman" w:hAnsi="Times New Roman" w:cs="Times New Roman"/>
          <w:sz w:val="28"/>
          <w:szCs w:val="28"/>
        </w:rPr>
        <w:lastRenderedPageBreak/>
        <w:t>физического лица) в отношении участников запроса предложений, заявкам на участие которых присвоены первый и второй номера.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22.32. В итоговом протоколе должны содержаться сведения, предусмотренные </w:t>
      </w:r>
      <w:hyperlink r:id="rId58"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w:t>
      </w:r>
      <w:r w:rsidRPr="009A5C9A">
        <w:rPr>
          <w:rFonts w:ascii="Times New Roman" w:hAnsi="Times New Roman" w:cs="Times New Roman"/>
          <w:sz w:val="28"/>
          <w:szCs w:val="28"/>
        </w:rPr>
        <w:lastRenderedPageBreak/>
        <w:t>предложений решение о присвоении таким окончательным предложениям идентификационных номеров и условия победителя запроса предложений.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FE06E4" w:rsidRPr="009A5C9A" w:rsidRDefault="00FE06E4" w:rsidP="00FE06E4">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 xml:space="preserve">Если запрос предложений </w:t>
      </w:r>
      <w:r w:rsidRPr="009A5C9A">
        <w:rPr>
          <w:rFonts w:ascii="Times New Roman" w:eastAsiaTheme="minorHAnsi" w:hAnsi="Times New Roman" w:cs="Times New Roman"/>
          <w:sz w:val="28"/>
          <w:szCs w:val="28"/>
        </w:rPr>
        <w:t>признан несостоявшимся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разделом 25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3" w:name="P1191"/>
      <w:bookmarkEnd w:id="73"/>
      <w:r w:rsidRPr="009A5C9A">
        <w:rPr>
          <w:rFonts w:ascii="Times New Roman" w:hAnsi="Times New Roman" w:cs="Times New Roman"/>
          <w:sz w:val="28"/>
          <w:szCs w:val="28"/>
        </w:rPr>
        <w:t>22.35. Если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w:t>
      </w:r>
      <w:r w:rsidRPr="009A5C9A">
        <w:rPr>
          <w:rFonts w:ascii="Times New Roman" w:hAnsi="Times New Roman" w:cs="Times New Roman"/>
          <w:sz w:val="28"/>
          <w:szCs w:val="28"/>
        </w:rPr>
        <w:lastRenderedPageBreak/>
        <w:t>требованиям и условиям, которые содержались в документации о запросе предложений, признанном несостоявшимся.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74" w:name="P1195"/>
      <w:bookmarkEnd w:id="74"/>
      <w:r w:rsidRPr="009A5C9A">
        <w:rPr>
          <w:rFonts w:ascii="Times New Roman" w:hAnsi="Times New Roman" w:cs="Times New Roman"/>
          <w:sz w:val="28"/>
          <w:szCs w:val="28"/>
        </w:rPr>
        <w:t>23. Осуществление закупки закрытым способом</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59" w:history="1">
        <w:r w:rsidRPr="009A5C9A">
          <w:rPr>
            <w:rFonts w:ascii="Times New Roman" w:hAnsi="Times New Roman" w:cs="Times New Roman"/>
            <w:sz w:val="28"/>
            <w:szCs w:val="28"/>
          </w:rPr>
          <w:t>пунктом 2</w:t>
        </w:r>
      </w:hyperlink>
      <w:r w:rsidRPr="009A5C9A">
        <w:rPr>
          <w:rFonts w:ascii="Times New Roman" w:hAnsi="Times New Roman" w:cs="Times New Roman"/>
          <w:sz w:val="28"/>
          <w:szCs w:val="28"/>
        </w:rPr>
        <w:t xml:space="preserve"> или </w:t>
      </w:r>
      <w:hyperlink r:id="rId60" w:history="1">
        <w:r w:rsidRPr="009A5C9A">
          <w:rPr>
            <w:rFonts w:ascii="Times New Roman" w:hAnsi="Times New Roman" w:cs="Times New Roman"/>
            <w:sz w:val="28"/>
            <w:szCs w:val="28"/>
          </w:rPr>
          <w:t>3 части 8 статьи 3.1</w:t>
        </w:r>
      </w:hyperlink>
      <w:r w:rsidRPr="009A5C9A">
        <w:rPr>
          <w:rFonts w:ascii="Times New Roman" w:hAnsi="Times New Roman" w:cs="Times New Roman"/>
          <w:sz w:val="28"/>
          <w:szCs w:val="28"/>
        </w:rPr>
        <w:t xml:space="preserve"> Федерального закона N 223-ФЗ, или если в отношении такой закупки Правительством Российской Федерации принято решение в соответствии с </w:t>
      </w:r>
      <w:hyperlink r:id="rId61"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 (далее - закрытая конкурентная закупка).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23.2. Закрытая конкурентная закупка осуществляется в порядке, установленном </w:t>
      </w:r>
      <w:hyperlink r:id="rId62" w:history="1">
        <w:r w:rsidRPr="009A5C9A">
          <w:rPr>
            <w:rFonts w:ascii="Times New Roman" w:hAnsi="Times New Roman" w:cs="Times New Roman"/>
            <w:sz w:val="28"/>
            <w:szCs w:val="28"/>
          </w:rPr>
          <w:t>статьей 3.2</w:t>
        </w:r>
      </w:hyperlink>
      <w:r w:rsidRPr="009A5C9A">
        <w:rPr>
          <w:rFonts w:ascii="Times New Roman" w:hAnsi="Times New Roman" w:cs="Times New Roman"/>
          <w:sz w:val="28"/>
          <w:szCs w:val="28"/>
        </w:rPr>
        <w:t xml:space="preserve"> Федерального закона N 223-ФЗ, с учетом особенностей настоящего Положения.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23.4. Особенности документооборота при осуществлении закрытых конкурентных закупок в электронной форме определены </w:t>
      </w:r>
      <w:hyperlink r:id="rId63"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24. Закупка у единственного поставщика</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(подрядчика, исполнителя)</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24.1.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w:t>
      </w:r>
      <w:r w:rsidRPr="009A5C9A">
        <w:rPr>
          <w:rFonts w:cs="Times New Roman"/>
          <w:szCs w:val="28"/>
        </w:rPr>
        <w:lastRenderedPageBreak/>
        <w:t>положение о закупке товаров, работ, услуг конкретного заказчика в зависимости от специфики его деятельности):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 Закупка товара, работы или услуги на сумму, не превышающую трехсот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 в соответствии с Федеральным законом от 7 декабря 2011 года № 414-ФЗ «О центральном депозитарии».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w:t>
      </w:r>
      <w:proofErr w:type="spellStart"/>
      <w:r w:rsidRPr="009A5C9A">
        <w:rPr>
          <w:rFonts w:cs="Times New Roman"/>
          <w:szCs w:val="28"/>
        </w:rPr>
        <w:t>телематических</w:t>
      </w:r>
      <w:proofErr w:type="spellEnd"/>
      <w:r w:rsidRPr="009A5C9A">
        <w:rPr>
          <w:rFonts w:cs="Times New Roman"/>
          <w:szCs w:val="28"/>
        </w:rPr>
        <w:t xml:space="preserve">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24.2.6. Закупка работы или услуги, выполнение или оказание которых может осуществляться только органом исполнительной власти в соответствии с его </w:t>
      </w:r>
      <w:r w:rsidRPr="009A5C9A">
        <w:rPr>
          <w:rFonts w:cs="Times New Roman"/>
          <w:szCs w:val="28"/>
        </w:rPr>
        <w:lastRenderedPageBreak/>
        <w:t>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24.2.9. Закупка работ по мобилизационной подготовке.</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24.2.13. Закупка права на объект интеллектуальной собственности у правообладателя.</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w:t>
      </w:r>
      <w:r w:rsidRPr="009A5C9A">
        <w:rPr>
          <w:rFonts w:cs="Times New Roman"/>
          <w:szCs w:val="28"/>
        </w:rPr>
        <w:lastRenderedPageBreak/>
        <w:t>капитального строительства, изготовлением оборудования соответствующими авторами.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24.2.18. Осуществление закупки, предметом которой является п</w:t>
      </w:r>
      <w:r w:rsidRPr="009A5C9A">
        <w:rPr>
          <w:rFonts w:eastAsiaTheme="minorHAnsi" w:cs="Times New Roman"/>
          <w:szCs w:val="28"/>
        </w:rPr>
        <w:t>риобретение, поставка, транспортировка, хранение и ввоз (вывоз) наркотических средств и психотропных веществ.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24.2.19. </w:t>
      </w:r>
      <w:r w:rsidRPr="009A5C9A">
        <w:rPr>
          <w:rFonts w:eastAsiaTheme="minorHAnsi" w:cs="Times New Roman"/>
          <w:szCs w:val="28"/>
        </w:rPr>
        <w:t xml:space="preserve">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Pr="009A5C9A">
        <w:rPr>
          <w:rFonts w:eastAsiaTheme="minorHAnsi" w:cs="Times New Roman"/>
          <w:szCs w:val="28"/>
        </w:rPr>
        <w:t>парафармацевтическая</w:t>
      </w:r>
      <w:proofErr w:type="spellEnd"/>
      <w:r w:rsidRPr="009A5C9A">
        <w:rPr>
          <w:rFonts w:eastAsiaTheme="minorHAnsi" w:cs="Times New Roman"/>
          <w:szCs w:val="28"/>
        </w:rPr>
        <w:t xml:space="preserve"> продукция), находящихся в аптеке для реализации.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24.2.20. Закупка финансовых услуг по открытию и ведению банковских счетов и по осуществлению расчетов по этим счетам, по размещению депозитов.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24.2.22. Заключение договора с кредитной организацией на предоставление банковской гарантии.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24.2.23. Заключение договора (соглашения) с оператором электронной площадки.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24.2.25. Осуществление закупки, предметом которой является оплата членских взносов и иных обязательных платежей.</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24.2.28. Заключение договора на оказание услуг, связанных с обеспечением жизнедеятельности и эксплуатацией зданий и сооружений, закрепленных на праве </w:t>
      </w:r>
      <w:r w:rsidRPr="009A5C9A">
        <w:rPr>
          <w:rFonts w:cs="Times New Roman"/>
          <w:szCs w:val="28"/>
        </w:rPr>
        <w:lastRenderedPageBreak/>
        <w:t>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24.2.30. Осуществление закупки, предметом которой является аренда недвижимого имущества, необходимого для обеспечения нужд заказчика.</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24.2.32. Закупка услуг по организации и проведению спортивных и культурно-массовых мероприятий.</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9A5C9A">
        <w:rPr>
          <w:rFonts w:cs="Times New Roman"/>
          <w:szCs w:val="28"/>
        </w:rPr>
        <w:t>фотофонда</w:t>
      </w:r>
      <w:proofErr w:type="spellEnd"/>
      <w:r w:rsidRPr="009A5C9A">
        <w:rPr>
          <w:rFonts w:cs="Times New Roman"/>
          <w:szCs w:val="28"/>
        </w:rPr>
        <w:t xml:space="preserve"> и иных аналогичных фондов.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24.2.37. Закупка юридических услуг, в том числе услуг нотариусов, адвокатов, экспертов.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24.2.38. Заключение договора с конкретным физическим лицом на создание произведения литературы или искусства, либо с конкретным физическим или юридическим лицом, осуществляющими концертную или театральную деятельность, в том числе концертным коллективом (танцевальным коллективом, </w:t>
      </w:r>
      <w:r w:rsidRPr="009A5C9A">
        <w:rPr>
          <w:rFonts w:cs="Times New Roman"/>
          <w:szCs w:val="28"/>
        </w:rPr>
        <w:lastRenderedPageBreak/>
        <w:t>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 xml:space="preserve">24.2.39. Заключение договора с кредитной организацией на оказание финансовых услуг (финансовая аренда (лизинг), «заработный проект», обслуживание счета, </w:t>
      </w:r>
      <w:r w:rsidRPr="009A5C9A">
        <w:rPr>
          <w:rFonts w:eastAsiaTheme="minorHAnsi" w:cs="Times New Roman"/>
          <w:szCs w:val="28"/>
        </w:rPr>
        <w:t>восполняемая кредитная линия, факторинг</w:t>
      </w:r>
      <w:r w:rsidRPr="009A5C9A">
        <w:rPr>
          <w:rFonts w:cs="Times New Roman"/>
          <w:szCs w:val="28"/>
        </w:rPr>
        <w:t>).</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24.2.40. Закупка услуг по технологическому присоединению к сетям (электрическим, газа, тепловой энергии, телефонным и пр.).</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24.2.41. Осуществление закупки, предметом которой являются получение лицензий, согласований, лицензионных сборов.</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24.2.42. Закупка подписки на периодические печатные издания и (или) их поставка (газеты, журналы, альманахи, бюллетени, издания на разъемных блоках (</w:t>
      </w:r>
      <w:proofErr w:type="spellStart"/>
      <w:r w:rsidRPr="009A5C9A">
        <w:rPr>
          <w:rFonts w:cs="Times New Roman"/>
          <w:szCs w:val="28"/>
        </w:rPr>
        <w:t>бераторы</w:t>
      </w:r>
      <w:proofErr w:type="spellEnd"/>
      <w:r w:rsidRPr="009A5C9A">
        <w:rPr>
          <w:rFonts w:cs="Times New Roman"/>
          <w:szCs w:val="28"/>
        </w:rPr>
        <w:t>), книжные серии, издания на CD и DVD и другие виды периодики).</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24.2.43. Заключение договора на оказание услуг ведомственной охраны на объекты предприятия,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574986" w:rsidRPr="009A5C9A" w:rsidRDefault="00574986" w:rsidP="00574986">
      <w:pPr>
        <w:autoSpaceDE w:val="0"/>
        <w:autoSpaceDN w:val="0"/>
        <w:adjustRightInd w:val="0"/>
        <w:jc w:val="both"/>
        <w:rPr>
          <w:rFonts w:cs="Times New Roman"/>
          <w:szCs w:val="28"/>
        </w:rPr>
      </w:pPr>
      <w:r w:rsidRPr="009A5C9A">
        <w:rPr>
          <w:rFonts w:cs="Times New Roman"/>
          <w:szCs w:val="28"/>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32387D" w:rsidRPr="009A5C9A" w:rsidRDefault="00574986" w:rsidP="00673F08">
      <w:pPr>
        <w:autoSpaceDE w:val="0"/>
        <w:autoSpaceDN w:val="0"/>
        <w:adjustRightInd w:val="0"/>
        <w:jc w:val="both"/>
        <w:rPr>
          <w:rFonts w:cs="Times New Roman"/>
          <w:szCs w:val="28"/>
        </w:rPr>
      </w:pPr>
      <w:r w:rsidRPr="009A5C9A">
        <w:rPr>
          <w:rFonts w:cs="Times New Roman"/>
          <w:szCs w:val="28"/>
        </w:rPr>
        <w:t xml:space="preserve">24.2.45. Закупка металлоконструкций, </w:t>
      </w:r>
      <w:proofErr w:type="spellStart"/>
      <w:r w:rsidRPr="009A5C9A">
        <w:rPr>
          <w:rFonts w:cs="Times New Roman"/>
          <w:szCs w:val="28"/>
        </w:rPr>
        <w:t>эндопротезов</w:t>
      </w:r>
      <w:proofErr w:type="spellEnd"/>
      <w:r w:rsidRPr="009A5C9A">
        <w:rPr>
          <w:rFonts w:cs="Times New Roman"/>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E93765" w:rsidRDefault="0032387D" w:rsidP="00673F08">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24.2.46. Закупка металлоконструкций, </w:t>
      </w:r>
      <w:proofErr w:type="spellStart"/>
      <w:r w:rsidRPr="009A5C9A">
        <w:rPr>
          <w:rFonts w:ascii="Times New Roman" w:hAnsi="Times New Roman" w:cs="Times New Roman"/>
          <w:sz w:val="28"/>
          <w:szCs w:val="28"/>
        </w:rPr>
        <w:t>эндопротезов</w:t>
      </w:r>
      <w:proofErr w:type="spellEnd"/>
      <w:r w:rsidRPr="009A5C9A">
        <w:rPr>
          <w:rFonts w:ascii="Times New Roman" w:hAnsi="Times New Roman" w:cs="Times New Roman"/>
          <w:sz w:val="28"/>
          <w:szCs w:val="28"/>
        </w:rPr>
        <w:t xml:space="preserve">, расходных материалов, сопутствующих их установке, для оказания экстренной и высокотехнологичной </w:t>
      </w:r>
      <w:r w:rsidRPr="009A5C9A">
        <w:rPr>
          <w:rFonts w:ascii="Times New Roman" w:hAnsi="Times New Roman" w:cs="Times New Roman"/>
          <w:sz w:val="28"/>
          <w:szCs w:val="28"/>
        </w:rPr>
        <w:lastRenderedPageBreak/>
        <w:t>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r w:rsidR="00E93765">
        <w:rPr>
          <w:rFonts w:ascii="Times New Roman" w:hAnsi="Times New Roman" w:cs="Times New Roman"/>
          <w:sz w:val="28"/>
          <w:szCs w:val="28"/>
        </w:rPr>
        <w:t xml:space="preserve"> </w:t>
      </w:r>
    </w:p>
    <w:p w:rsidR="00E93765" w:rsidRDefault="00E93765" w:rsidP="00673F08">
      <w:pPr>
        <w:pStyle w:val="ConsPlusNormal"/>
        <w:ind w:firstLine="540"/>
        <w:jc w:val="both"/>
        <w:rPr>
          <w:rFonts w:ascii="Times New Roman" w:hAnsi="Times New Roman" w:cs="Times New Roman"/>
          <w:sz w:val="28"/>
          <w:szCs w:val="28"/>
        </w:rPr>
      </w:pPr>
    </w:p>
    <w:p w:rsidR="005A5385" w:rsidRPr="009A5C9A" w:rsidRDefault="005A5385" w:rsidP="00673F08">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24.3. В случае признания несостоявшимся повторного конкурса, аукциона, запроса котировок, запроса предложений заказчик по основаниям, предусмотренным </w:t>
      </w:r>
      <w:hyperlink w:anchor="P561" w:history="1">
        <w:r w:rsidRPr="009A5C9A">
          <w:rPr>
            <w:rFonts w:ascii="Times New Roman" w:hAnsi="Times New Roman" w:cs="Times New Roman"/>
            <w:sz w:val="28"/>
            <w:szCs w:val="28"/>
          </w:rPr>
          <w:t>пунктом 17.44 раздела 17</w:t>
        </w:r>
      </w:hyperlink>
      <w:r w:rsidRPr="009A5C9A">
        <w:rPr>
          <w:rFonts w:ascii="Times New Roman" w:hAnsi="Times New Roman" w:cs="Times New Roman"/>
          <w:sz w:val="28"/>
          <w:szCs w:val="28"/>
        </w:rPr>
        <w:t xml:space="preserve">, </w:t>
      </w:r>
      <w:hyperlink w:anchor="P728" w:history="1">
        <w:r w:rsidRPr="009A5C9A">
          <w:rPr>
            <w:rFonts w:ascii="Times New Roman" w:hAnsi="Times New Roman" w:cs="Times New Roman"/>
            <w:sz w:val="28"/>
            <w:szCs w:val="28"/>
          </w:rPr>
          <w:t>подпунктами 18.59.1</w:t>
        </w:r>
      </w:hyperlink>
      <w:r w:rsidRPr="009A5C9A">
        <w:rPr>
          <w:rFonts w:ascii="Times New Roman" w:hAnsi="Times New Roman" w:cs="Times New Roman"/>
          <w:sz w:val="28"/>
          <w:szCs w:val="28"/>
        </w:rPr>
        <w:t xml:space="preserve"> - </w:t>
      </w:r>
      <w:hyperlink w:anchor="P730" w:history="1">
        <w:r w:rsidRPr="009A5C9A">
          <w:rPr>
            <w:rFonts w:ascii="Times New Roman" w:hAnsi="Times New Roman" w:cs="Times New Roman"/>
            <w:sz w:val="28"/>
            <w:szCs w:val="28"/>
          </w:rPr>
          <w:t>18.59.3 пункта 18.59 раздела 18</w:t>
        </w:r>
      </w:hyperlink>
      <w:r w:rsidRPr="009A5C9A">
        <w:rPr>
          <w:rFonts w:ascii="Times New Roman" w:hAnsi="Times New Roman" w:cs="Times New Roman"/>
          <w:sz w:val="28"/>
          <w:szCs w:val="28"/>
        </w:rPr>
        <w:t xml:space="preserve">, </w:t>
      </w:r>
      <w:hyperlink w:anchor="P842" w:history="1">
        <w:r w:rsidRPr="009A5C9A">
          <w:rPr>
            <w:rFonts w:ascii="Times New Roman" w:hAnsi="Times New Roman" w:cs="Times New Roman"/>
            <w:sz w:val="28"/>
            <w:szCs w:val="28"/>
          </w:rPr>
          <w:t>пунктом 19.44 раздела 19</w:t>
        </w:r>
      </w:hyperlink>
      <w:r w:rsidRPr="009A5C9A">
        <w:rPr>
          <w:rFonts w:ascii="Times New Roman" w:hAnsi="Times New Roman" w:cs="Times New Roman"/>
          <w:sz w:val="28"/>
          <w:szCs w:val="28"/>
        </w:rPr>
        <w:t xml:space="preserve">, </w:t>
      </w:r>
      <w:hyperlink w:anchor="P992" w:history="1">
        <w:r w:rsidRPr="009A5C9A">
          <w:rPr>
            <w:rFonts w:ascii="Times New Roman" w:hAnsi="Times New Roman" w:cs="Times New Roman"/>
            <w:sz w:val="28"/>
            <w:szCs w:val="28"/>
          </w:rPr>
          <w:t>пунктом 20.57 раздела 20</w:t>
        </w:r>
      </w:hyperlink>
      <w:r w:rsidRPr="009A5C9A">
        <w:rPr>
          <w:rFonts w:ascii="Times New Roman" w:hAnsi="Times New Roman" w:cs="Times New Roman"/>
          <w:sz w:val="28"/>
          <w:szCs w:val="28"/>
        </w:rPr>
        <w:t xml:space="preserve">, </w:t>
      </w:r>
      <w:hyperlink w:anchor="P1085" w:history="1">
        <w:r w:rsidRPr="009A5C9A">
          <w:rPr>
            <w:rFonts w:ascii="Times New Roman" w:hAnsi="Times New Roman" w:cs="Times New Roman"/>
            <w:sz w:val="28"/>
            <w:szCs w:val="28"/>
          </w:rPr>
          <w:t>пунктом 21.30 раздела 21</w:t>
        </w:r>
      </w:hyperlink>
      <w:r w:rsidRPr="009A5C9A">
        <w:rPr>
          <w:rFonts w:ascii="Times New Roman" w:hAnsi="Times New Roman" w:cs="Times New Roman"/>
          <w:sz w:val="28"/>
          <w:szCs w:val="28"/>
        </w:rPr>
        <w:t xml:space="preserve">, </w:t>
      </w:r>
      <w:hyperlink w:anchor="P1191" w:history="1">
        <w:r w:rsidRPr="009A5C9A">
          <w:rPr>
            <w:rFonts w:ascii="Times New Roman" w:hAnsi="Times New Roman" w:cs="Times New Roman"/>
            <w:sz w:val="28"/>
            <w:szCs w:val="28"/>
          </w:rPr>
          <w:t>пунктом 22.35 раздела 22</w:t>
        </w:r>
      </w:hyperlink>
      <w:r w:rsidRPr="009A5C9A">
        <w:rPr>
          <w:rFonts w:ascii="Times New Roman" w:hAnsi="Times New Roman" w:cs="Times New Roman"/>
          <w:sz w:val="28"/>
          <w:szCs w:val="28"/>
        </w:rPr>
        <w:t xml:space="preserve"> настоящего Положения, вправе заключить договор с единственным поставщиком (подрядчиком, исполнителем).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5" w:name="P1252"/>
      <w:bookmarkEnd w:id="75"/>
      <w:r w:rsidRPr="009A5C9A">
        <w:rPr>
          <w:rFonts w:ascii="Times New Roman" w:hAnsi="Times New Roman" w:cs="Times New Roman"/>
          <w:sz w:val="28"/>
          <w:szCs w:val="28"/>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1252" w:history="1">
        <w:r w:rsidRPr="009A5C9A">
          <w:rPr>
            <w:rFonts w:ascii="Times New Roman" w:hAnsi="Times New Roman" w:cs="Times New Roman"/>
            <w:sz w:val="28"/>
            <w:szCs w:val="28"/>
          </w:rPr>
          <w:t>пунктом 24.4</w:t>
        </w:r>
      </w:hyperlink>
      <w:r w:rsidRPr="009A5C9A">
        <w:rPr>
          <w:rFonts w:ascii="Times New Roman" w:hAnsi="Times New Roman" w:cs="Times New Roman"/>
          <w:sz w:val="28"/>
          <w:szCs w:val="28"/>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24.7. Запрещается </w:t>
      </w:r>
      <w:proofErr w:type="spellStart"/>
      <w:r w:rsidRPr="009A5C9A">
        <w:rPr>
          <w:rFonts w:ascii="Times New Roman" w:hAnsi="Times New Roman" w:cs="Times New Roman"/>
          <w:sz w:val="28"/>
          <w:szCs w:val="28"/>
        </w:rPr>
        <w:t>пролонгирование</w:t>
      </w:r>
      <w:proofErr w:type="spellEnd"/>
      <w:r w:rsidRPr="009A5C9A">
        <w:rPr>
          <w:rFonts w:ascii="Times New Roman" w:hAnsi="Times New Roman" w:cs="Times New Roman"/>
          <w:sz w:val="28"/>
          <w:szCs w:val="28"/>
        </w:rPr>
        <w:t xml:space="preserve">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64"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и настоящего Положения.</w:t>
      </w:r>
    </w:p>
    <w:p w:rsidR="00074875" w:rsidRPr="009A5C9A" w:rsidRDefault="00074875" w:rsidP="005A5385">
      <w:pPr>
        <w:pStyle w:val="ConsPlusNormal"/>
        <w:spacing w:before="220"/>
        <w:ind w:firstLine="540"/>
        <w:jc w:val="both"/>
        <w:rPr>
          <w:rFonts w:ascii="Times New Roman" w:hAnsi="Times New Roman" w:cs="Times New Roman"/>
          <w:sz w:val="28"/>
          <w:szCs w:val="28"/>
        </w:rPr>
      </w:pPr>
      <w:r w:rsidRPr="009A5C9A">
        <w:rPr>
          <w:rFonts w:ascii="Times New Roman" w:eastAsiaTheme="minorHAnsi" w:hAnsi="Times New Roman" w:cs="Times New Roman"/>
          <w:sz w:val="28"/>
          <w:szCs w:val="28"/>
        </w:rPr>
        <w:t xml:space="preserve">24.8. </w:t>
      </w:r>
      <w:r w:rsidRPr="009A5C9A">
        <w:rPr>
          <w:rFonts w:ascii="Times New Roman" w:hAnsi="Times New Roman" w:cs="Times New Roman"/>
          <w:sz w:val="28"/>
          <w:szCs w:val="28"/>
        </w:rPr>
        <w:t>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bookmarkStart w:id="76" w:name="P1257"/>
      <w:bookmarkEnd w:id="76"/>
      <w:r w:rsidRPr="009A5C9A">
        <w:rPr>
          <w:rFonts w:ascii="Times New Roman" w:hAnsi="Times New Roman" w:cs="Times New Roman"/>
          <w:sz w:val="28"/>
          <w:szCs w:val="28"/>
        </w:rPr>
        <w:t>25. Заключение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bookmarkStart w:id="77" w:name="P1259"/>
      <w:bookmarkEnd w:id="77"/>
      <w:r w:rsidRPr="009A5C9A">
        <w:rPr>
          <w:rFonts w:ascii="Times New Roman" w:hAnsi="Times New Roman" w:cs="Times New Roman"/>
          <w:sz w:val="28"/>
          <w:szCs w:val="28"/>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00" w:history="1">
        <w:r w:rsidRPr="009A5C9A">
          <w:rPr>
            <w:rFonts w:ascii="Times New Roman" w:hAnsi="Times New Roman" w:cs="Times New Roman"/>
            <w:sz w:val="28"/>
            <w:szCs w:val="28"/>
          </w:rPr>
          <w:t>раздела 4</w:t>
        </w:r>
      </w:hyperlink>
      <w:r w:rsidRPr="009A5C9A">
        <w:rPr>
          <w:rFonts w:ascii="Times New Roman" w:hAnsi="Times New Roman" w:cs="Times New Roman"/>
          <w:sz w:val="28"/>
          <w:szCs w:val="28"/>
        </w:rPr>
        <w:t xml:space="preserve"> настоящего Положения, договор с таким участником заключается по цене с учетом предоставления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ему приоритета.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 В проект договора, заключаемого по результатам конкурентной закупки, включаются следующие обязательные условия: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25.3.2. О порядке и сроках оплаты заказчиком поставленных товаров, выполненных работ, оказанных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закупка проводится в соответствии с </w:t>
      </w:r>
      <w:hyperlink w:anchor="P92" w:history="1">
        <w:r w:rsidRPr="009A5C9A">
          <w:rPr>
            <w:rFonts w:ascii="Times New Roman" w:hAnsi="Times New Roman" w:cs="Times New Roman"/>
            <w:sz w:val="28"/>
            <w:szCs w:val="28"/>
          </w:rPr>
          <w:t>разделом 3</w:t>
        </w:r>
      </w:hyperlink>
      <w:r w:rsidRPr="009A5C9A">
        <w:rPr>
          <w:rFonts w:ascii="Times New Roman" w:hAnsi="Times New Roman" w:cs="Times New Roman"/>
          <w:sz w:val="28"/>
          <w:szCs w:val="28"/>
        </w:rPr>
        <w:t xml:space="preserve"> настоящего Положения, срок оплаты заказчиком поставленных товаров, выполненных работ, оказанных услуг не может превышать пятнадцать рабочих дней с даты подписания заказчиком документа о приемке.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25.3.3. Об ответственности сторон договора за неисполнение (ненадлежащее исполнение) обязательств, предусмотренных договором.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r w:rsidRPr="009A5C9A">
        <w:rPr>
          <w:rFonts w:ascii="Times New Roman" w:hAnsi="Times New Roman" w:cs="Times New Roman"/>
          <w:sz w:val="28"/>
          <w:szCs w:val="28"/>
        </w:rPr>
        <w:lastRenderedPageBreak/>
        <w:t>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8" w:name="P1272"/>
      <w:bookmarkEnd w:id="78"/>
      <w:r w:rsidRPr="009A5C9A">
        <w:rPr>
          <w:rFonts w:ascii="Times New Roman" w:hAnsi="Times New Roman" w:cs="Times New Roman"/>
          <w:sz w:val="28"/>
          <w:szCs w:val="28"/>
        </w:rPr>
        <w:t>25.5.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25.6. Договор заключается только после предоставления участником закупки, с которым заключается договор, соответствующего обеспечения.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79" w:name="P1278"/>
      <w:bookmarkEnd w:id="79"/>
      <w:r w:rsidRPr="009A5C9A">
        <w:rPr>
          <w:rFonts w:ascii="Times New Roman" w:hAnsi="Times New Roman" w:cs="Times New Roman"/>
          <w:sz w:val="28"/>
          <w:szCs w:val="28"/>
        </w:rPr>
        <w:t xml:space="preserve">25.8.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259" w:history="1">
        <w:r w:rsidRPr="009A5C9A">
          <w:rPr>
            <w:rFonts w:ascii="Times New Roman" w:hAnsi="Times New Roman" w:cs="Times New Roman"/>
            <w:sz w:val="28"/>
            <w:szCs w:val="28"/>
          </w:rPr>
          <w:t>пунктом 25.1</w:t>
        </w:r>
      </w:hyperlink>
      <w:r w:rsidRPr="009A5C9A">
        <w:rPr>
          <w:rFonts w:ascii="Times New Roman" w:hAnsi="Times New Roman" w:cs="Times New Roman"/>
          <w:sz w:val="28"/>
          <w:szCs w:val="28"/>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w:t>
      </w:r>
      <w:r w:rsidRPr="009A5C9A">
        <w:rPr>
          <w:rFonts w:ascii="Times New Roman" w:hAnsi="Times New Roman" w:cs="Times New Roman"/>
          <w:sz w:val="28"/>
          <w:szCs w:val="28"/>
        </w:rPr>
        <w:lastRenderedPageBreak/>
        <w:t>подтверждающим предоставление обеспечения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рассматривает протокол разногласий в течение двух дней со дня его получения.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272" w:history="1">
        <w:r w:rsidRPr="009A5C9A">
          <w:rPr>
            <w:rFonts w:ascii="Times New Roman" w:hAnsi="Times New Roman" w:cs="Times New Roman"/>
            <w:sz w:val="28"/>
            <w:szCs w:val="28"/>
          </w:rPr>
          <w:t>пунктами 25.5</w:t>
        </w:r>
      </w:hyperlink>
      <w:r w:rsidRPr="009A5C9A">
        <w:rPr>
          <w:rFonts w:ascii="Times New Roman" w:hAnsi="Times New Roman" w:cs="Times New Roman"/>
          <w:sz w:val="28"/>
          <w:szCs w:val="28"/>
        </w:rPr>
        <w:t xml:space="preserve"> - </w:t>
      </w:r>
      <w:hyperlink w:anchor="P1278" w:history="1">
        <w:r w:rsidRPr="009A5C9A">
          <w:rPr>
            <w:rFonts w:ascii="Times New Roman" w:hAnsi="Times New Roman" w:cs="Times New Roman"/>
            <w:sz w:val="28"/>
            <w:szCs w:val="28"/>
          </w:rPr>
          <w:t>25.8</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80" w:name="P1286"/>
      <w:bookmarkEnd w:id="80"/>
      <w:r w:rsidRPr="009A5C9A">
        <w:rPr>
          <w:rFonts w:ascii="Times New Roman" w:hAnsi="Times New Roman" w:cs="Times New Roman"/>
          <w:sz w:val="28"/>
          <w:szCs w:val="28"/>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не позднее одного рабочего дня, следующего за днем установления </w:t>
      </w:r>
      <w:r w:rsidRPr="009A5C9A">
        <w:rPr>
          <w:rFonts w:ascii="Times New Roman" w:hAnsi="Times New Roman" w:cs="Times New Roman"/>
          <w:sz w:val="28"/>
          <w:szCs w:val="28"/>
        </w:rPr>
        <w:lastRenderedPageBreak/>
        <w:t>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этом случае заказчик вправе заключить договор с участником закупки, заявке которого присвоен второй номер.</w:t>
      </w:r>
    </w:p>
    <w:p w:rsidR="005A5385" w:rsidRPr="009A5C9A" w:rsidRDefault="005A5385" w:rsidP="005A5385">
      <w:pPr>
        <w:pStyle w:val="ConsPlusNormal"/>
        <w:spacing w:before="220"/>
        <w:ind w:firstLine="540"/>
        <w:jc w:val="both"/>
        <w:rPr>
          <w:rFonts w:ascii="Times New Roman" w:hAnsi="Times New Roman" w:cs="Times New Roman"/>
          <w:sz w:val="28"/>
          <w:szCs w:val="28"/>
        </w:rPr>
      </w:pPr>
      <w:bookmarkStart w:id="81" w:name="P1290"/>
      <w:bookmarkEnd w:id="81"/>
      <w:r w:rsidRPr="009A5C9A">
        <w:rPr>
          <w:rFonts w:ascii="Times New Roman" w:hAnsi="Times New Roman" w:cs="Times New Roman"/>
          <w:sz w:val="28"/>
          <w:szCs w:val="28"/>
        </w:rPr>
        <w:t xml:space="preserve">25.12. Участник закупки, не направивший в адрес заказчика в установленный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286" w:history="1">
        <w:r w:rsidRPr="009A5C9A">
          <w:rPr>
            <w:rFonts w:ascii="Times New Roman" w:hAnsi="Times New Roman" w:cs="Times New Roman"/>
            <w:sz w:val="28"/>
            <w:szCs w:val="28"/>
          </w:rPr>
          <w:t>пунктами 25.11</w:t>
        </w:r>
      </w:hyperlink>
      <w:r w:rsidRPr="009A5C9A">
        <w:rPr>
          <w:rFonts w:ascii="Times New Roman" w:hAnsi="Times New Roman" w:cs="Times New Roman"/>
          <w:sz w:val="28"/>
          <w:szCs w:val="28"/>
        </w:rPr>
        <w:t xml:space="preserve">, </w:t>
      </w:r>
      <w:hyperlink w:anchor="P1290" w:history="1">
        <w:r w:rsidRPr="009A5C9A">
          <w:rPr>
            <w:rFonts w:ascii="Times New Roman" w:hAnsi="Times New Roman" w:cs="Times New Roman"/>
            <w:sz w:val="28"/>
            <w:szCs w:val="28"/>
          </w:rPr>
          <w:t>25.12</w:t>
        </w:r>
      </w:hyperlink>
      <w:r w:rsidRPr="009A5C9A">
        <w:rPr>
          <w:rFonts w:ascii="Times New Roman" w:hAnsi="Times New Roman" w:cs="Times New Roman"/>
          <w:sz w:val="28"/>
          <w:szCs w:val="28"/>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При этом предельный срок для подписания договора определен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w:t>
      </w:r>
    </w:p>
    <w:p w:rsidR="005A5385" w:rsidRPr="009A5C9A" w:rsidRDefault="005A5385" w:rsidP="005A5385">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Непредоставление</w:t>
      </w:r>
      <w:proofErr w:type="spellEnd"/>
      <w:r w:rsidRPr="009A5C9A">
        <w:rPr>
          <w:rFonts w:ascii="Times New Roman" w:hAnsi="Times New Roman" w:cs="Times New Roman"/>
          <w:sz w:val="28"/>
          <w:szCs w:val="28"/>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w:t>
      </w:r>
      <w:r w:rsidRPr="009A5C9A">
        <w:rPr>
          <w:rFonts w:ascii="Times New Roman" w:hAnsi="Times New Roman" w:cs="Times New Roman"/>
          <w:sz w:val="28"/>
          <w:szCs w:val="28"/>
        </w:rPr>
        <w:lastRenderedPageBreak/>
        <w:t>сделать копию такого договора на бумажном носителе и заверить ее соответствующим образом.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26. Исполнение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Договор является исполненным с момента полного исполнения сторонами своих обязательств по такому договору.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27. Изменение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27.1. Изменение условий договора допускается в случаях, предусмотренных гражданским законодательством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27.2.2. При уменьшении потребности заказчика в товарах, работах, услугах, на поставку, выполнение, оказание которых заключен договор.</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27.2.3. При увеличении потребности заказчика в товарах, работах, услугах, на поставку, выполнение, оказание которых заключен договор, но не более двадцати </w:t>
      </w:r>
      <w:r w:rsidRPr="009A5C9A">
        <w:rPr>
          <w:rFonts w:ascii="Times New Roman" w:hAnsi="Times New Roman" w:cs="Times New Roman"/>
          <w:sz w:val="28"/>
          <w:szCs w:val="28"/>
        </w:rPr>
        <w:lastRenderedPageBreak/>
        <w:t>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65" w:history="1">
        <w:r w:rsidRPr="009A5C9A">
          <w:rPr>
            <w:rFonts w:ascii="Times New Roman" w:hAnsi="Times New Roman" w:cs="Times New Roman"/>
            <w:sz w:val="28"/>
            <w:szCs w:val="28"/>
          </w:rPr>
          <w:t>статьей 451</w:t>
        </w:r>
      </w:hyperlink>
      <w:r w:rsidRPr="009A5C9A">
        <w:rPr>
          <w:rFonts w:ascii="Times New Roman" w:hAnsi="Times New Roman" w:cs="Times New Roman"/>
          <w:sz w:val="28"/>
          <w:szCs w:val="28"/>
        </w:rPr>
        <w:t xml:space="preserve"> Гражданского кодекса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27.2.6. В случае изменения ставки налога на добавленную стоимость.</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закупки и заключения договора в соответствии с </w:t>
      </w:r>
      <w:hyperlink w:anchor="P100" w:history="1">
        <w:r w:rsidRPr="009A5C9A">
          <w:rPr>
            <w:rFonts w:ascii="Times New Roman" w:hAnsi="Times New Roman" w:cs="Times New Roman"/>
            <w:sz w:val="28"/>
            <w:szCs w:val="28"/>
          </w:rPr>
          <w:t>разделом 4</w:t>
        </w:r>
      </w:hyperlink>
      <w:r w:rsidRPr="009A5C9A">
        <w:rPr>
          <w:rFonts w:ascii="Times New Roman" w:hAnsi="Times New Roman" w:cs="Times New Roman"/>
          <w:sz w:val="28"/>
          <w:szCs w:val="28"/>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w:t>
      </w:r>
      <w:r w:rsidRPr="009A5C9A">
        <w:rPr>
          <w:rFonts w:ascii="Times New Roman" w:hAnsi="Times New Roman" w:cs="Times New Roman"/>
          <w:sz w:val="28"/>
          <w:szCs w:val="28"/>
        </w:rPr>
        <w:lastRenderedPageBreak/>
        <w:t>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 xml:space="preserve">), на другого субподрядчика (соисполнителя) из числа субъектов малого и среднего предпринимательства при условии </w:t>
      </w:r>
      <w:proofErr w:type="spellStart"/>
      <w:r w:rsidRPr="009A5C9A">
        <w:rPr>
          <w:rFonts w:ascii="Times New Roman" w:hAnsi="Times New Roman" w:cs="Times New Roman"/>
          <w:sz w:val="28"/>
          <w:szCs w:val="28"/>
        </w:rPr>
        <w:t>неизменения</w:t>
      </w:r>
      <w:proofErr w:type="spellEnd"/>
      <w:r w:rsidRPr="009A5C9A">
        <w:rPr>
          <w:rFonts w:ascii="Times New Roman" w:hAnsi="Times New Roman" w:cs="Times New Roman"/>
          <w:sz w:val="28"/>
          <w:szCs w:val="28"/>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28. Расторжение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w:t>
      </w:r>
      <w:r w:rsidRPr="009A5C9A">
        <w:rPr>
          <w:rFonts w:ascii="Times New Roman" w:hAnsi="Times New Roman" w:cs="Times New Roman"/>
          <w:sz w:val="28"/>
          <w:szCs w:val="28"/>
        </w:rPr>
        <w:lastRenderedPageBreak/>
        <w:t>договора, в соответствии с настоящим Положением.</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28.5. Расторжение договора оформляется в письменном виде в соответствии с гражданским законодательством Российской Федерации.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29. Реестр недобросовестных поставщиков</w:t>
      </w:r>
    </w:p>
    <w:p w:rsidR="005A5385" w:rsidRPr="009A5C9A" w:rsidRDefault="005A5385" w:rsidP="005A5385">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(подрядчиков, исполнителей)</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29.1. В реестр недобросовестных поставщиков (подрядчиков, исполнителей)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Сведения, предусмотренные </w:t>
      </w:r>
      <w:hyperlink r:id="rId66"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направляются заказчиком в порядке, установленном </w:t>
      </w:r>
      <w:hyperlink r:id="rId67"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в уполномоченный орган (в соответствии с </w:t>
      </w:r>
      <w:hyperlink r:id="rId68"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30 июня 2004 г. N 331 "Об утверждении Положения о Федеральной антимонопольной службе" уполномоченным органом в данном случае является Федеральная антимонопольная служба и ее территориальные органы) в письменной форме с сопроводительным письмом, содержащим перечень прилагаемых документов и документ, подтверждающий полномочия лица на осуществление действий от имени заказчика, и подписанным уполномоченным должностным лицом заказчика, либо в электронной форме с использованием электронной цифровой подписи или иного аналога собственноручной подписи.</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 Срок направления указанных сведений составляет не позднее:</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29.2.1. Тридцати календарных дней со дня:</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заключения договора с участником закупки, с которым в соответствии с извещением об осуществлении закупки и (или) документацией о закупке заключается договор при уклонении победителя закупки от заключения договора, или со дня истечения срока подписания договора, указанного в извещении об осуществлении закупки и (или) документации о закупке (если такими извещением и (или) документацией не предусмотрено заключение договора с иным участником закупки при уклонении победителя закупки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истечения срока подписания договора, указанного в документации о закупке, 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29.2.2. Десяти рабочих дней со дня расторжения договора в случае расторжения договора по решению суда в связи с существенным нарушением поставщиком (подрядчиком, исполнителем) условий договора.</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30. Отчетность</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31. Особенности отдельных видов закупок</w:t>
      </w:r>
    </w:p>
    <w:p w:rsidR="005A5385" w:rsidRPr="009A5C9A" w:rsidRDefault="005A5385" w:rsidP="005A5385">
      <w:pPr>
        <w:pStyle w:val="ConsPlusNormal"/>
        <w:jc w:val="both"/>
        <w:rPr>
          <w:rFonts w:ascii="Times New Roman" w:hAnsi="Times New Roman" w:cs="Times New Roman"/>
          <w:sz w:val="28"/>
          <w:szCs w:val="28"/>
        </w:rPr>
      </w:pPr>
    </w:p>
    <w:p w:rsidR="005A5385" w:rsidRPr="009A5C9A" w:rsidRDefault="005A5385" w:rsidP="005A5385">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69" w:history="1">
        <w:r w:rsidRPr="009A5C9A">
          <w:rPr>
            <w:rFonts w:ascii="Times New Roman" w:hAnsi="Times New Roman" w:cs="Times New Roman"/>
            <w:sz w:val="28"/>
            <w:szCs w:val="28"/>
          </w:rPr>
          <w:t>статьей 3.1-2</w:t>
        </w:r>
      </w:hyperlink>
      <w:r w:rsidRPr="009A5C9A">
        <w:rPr>
          <w:rFonts w:ascii="Times New Roman" w:hAnsi="Times New Roman" w:cs="Times New Roman"/>
          <w:sz w:val="28"/>
          <w:szCs w:val="28"/>
        </w:rPr>
        <w:t xml:space="preserve"> Федерального закона N 223-ФЗ.</w:t>
      </w:r>
    </w:p>
    <w:p w:rsidR="005A5385" w:rsidRPr="009A5C9A" w:rsidRDefault="005A5385" w:rsidP="005A5385">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31.2. Особенности заключения и исполнения договора, предметом которого является выполнение проектных и (или) изыскательских работ, предусмотрены </w:t>
      </w:r>
      <w:hyperlink r:id="rId70" w:history="1">
        <w:r w:rsidRPr="009A5C9A">
          <w:rPr>
            <w:rFonts w:ascii="Times New Roman" w:hAnsi="Times New Roman" w:cs="Times New Roman"/>
            <w:sz w:val="28"/>
            <w:szCs w:val="28"/>
          </w:rPr>
          <w:t>статьей 3.1-3</w:t>
        </w:r>
      </w:hyperlink>
      <w:r w:rsidRPr="009A5C9A">
        <w:rPr>
          <w:rFonts w:ascii="Times New Roman" w:hAnsi="Times New Roman" w:cs="Times New Roman"/>
          <w:sz w:val="28"/>
          <w:szCs w:val="28"/>
        </w:rPr>
        <w:t xml:space="preserve"> Федерального закона N 223-ФЗ.</w:t>
      </w:r>
    </w:p>
    <w:p w:rsidR="00D95FBC" w:rsidRPr="009A5C9A" w:rsidRDefault="00D95FBC">
      <w:pPr>
        <w:rPr>
          <w:rFonts w:cs="Times New Roman"/>
          <w:szCs w:val="28"/>
        </w:rPr>
      </w:pPr>
    </w:p>
    <w:sectPr w:rsidR="00D95FBC" w:rsidRPr="009A5C9A" w:rsidSect="0023322C">
      <w:headerReference w:type="even" r:id="rId71"/>
      <w:headerReference w:type="default" r:id="rId72"/>
      <w:footerReference w:type="even" r:id="rId73"/>
      <w:footerReference w:type="default" r:id="rId74"/>
      <w:headerReference w:type="first" r:id="rId75"/>
      <w:footerReference w:type="first" r:id="rId76"/>
      <w:pgSz w:w="11906" w:h="16838"/>
      <w:pgMar w:top="993"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71" w:rsidRDefault="00124C71" w:rsidP="003671CB">
      <w:r>
        <w:separator/>
      </w:r>
    </w:p>
  </w:endnote>
  <w:endnote w:type="continuationSeparator" w:id="0">
    <w:p w:rsidR="00124C71" w:rsidRDefault="00124C71" w:rsidP="0036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71" w:rsidRDefault="00124C71" w:rsidP="003671CB">
      <w:r>
        <w:separator/>
      </w:r>
    </w:p>
  </w:footnote>
  <w:footnote w:type="continuationSeparator" w:id="0">
    <w:p w:rsidR="00124C71" w:rsidRDefault="00124C71" w:rsidP="00367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D" w:rsidRDefault="00236B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6E"/>
    <w:rsid w:val="00006DF4"/>
    <w:rsid w:val="00026FE8"/>
    <w:rsid w:val="00074875"/>
    <w:rsid w:val="00124C71"/>
    <w:rsid w:val="00133C90"/>
    <w:rsid w:val="00141891"/>
    <w:rsid w:val="00142248"/>
    <w:rsid w:val="00151CF4"/>
    <w:rsid w:val="001661CC"/>
    <w:rsid w:val="00172D36"/>
    <w:rsid w:val="001F3BBA"/>
    <w:rsid w:val="0023322C"/>
    <w:rsid w:val="00236BDD"/>
    <w:rsid w:val="00295493"/>
    <w:rsid w:val="002C3FB8"/>
    <w:rsid w:val="002E1283"/>
    <w:rsid w:val="002F660F"/>
    <w:rsid w:val="003058A5"/>
    <w:rsid w:val="0032387D"/>
    <w:rsid w:val="003671CB"/>
    <w:rsid w:val="00390B05"/>
    <w:rsid w:val="003B1CAF"/>
    <w:rsid w:val="003C1A82"/>
    <w:rsid w:val="003C4955"/>
    <w:rsid w:val="00405A92"/>
    <w:rsid w:val="00445940"/>
    <w:rsid w:val="004846D0"/>
    <w:rsid w:val="004A3B0C"/>
    <w:rsid w:val="004D6EA6"/>
    <w:rsid w:val="004E7E11"/>
    <w:rsid w:val="004F67A9"/>
    <w:rsid w:val="005305ED"/>
    <w:rsid w:val="0057293D"/>
    <w:rsid w:val="00574986"/>
    <w:rsid w:val="005813F7"/>
    <w:rsid w:val="00584E3A"/>
    <w:rsid w:val="00595CF0"/>
    <w:rsid w:val="00597CF2"/>
    <w:rsid w:val="005A5385"/>
    <w:rsid w:val="005B258C"/>
    <w:rsid w:val="005D3871"/>
    <w:rsid w:val="00623B2B"/>
    <w:rsid w:val="006513B5"/>
    <w:rsid w:val="00673F08"/>
    <w:rsid w:val="006809ED"/>
    <w:rsid w:val="006A4BAA"/>
    <w:rsid w:val="006D7A7C"/>
    <w:rsid w:val="006E23FA"/>
    <w:rsid w:val="006F2A7B"/>
    <w:rsid w:val="007025B6"/>
    <w:rsid w:val="00735E5E"/>
    <w:rsid w:val="00742791"/>
    <w:rsid w:val="007548F3"/>
    <w:rsid w:val="00760A81"/>
    <w:rsid w:val="007724A9"/>
    <w:rsid w:val="007A7B76"/>
    <w:rsid w:val="007B6BFA"/>
    <w:rsid w:val="007F3BE6"/>
    <w:rsid w:val="008134BC"/>
    <w:rsid w:val="00835CF9"/>
    <w:rsid w:val="008431CF"/>
    <w:rsid w:val="00852411"/>
    <w:rsid w:val="00853CF0"/>
    <w:rsid w:val="00872212"/>
    <w:rsid w:val="008921B0"/>
    <w:rsid w:val="008A129F"/>
    <w:rsid w:val="008B1D20"/>
    <w:rsid w:val="008C4C0E"/>
    <w:rsid w:val="008E306E"/>
    <w:rsid w:val="00933CBA"/>
    <w:rsid w:val="00986984"/>
    <w:rsid w:val="009A5C9A"/>
    <w:rsid w:val="009D3555"/>
    <w:rsid w:val="009D72FD"/>
    <w:rsid w:val="00A02A88"/>
    <w:rsid w:val="00A31E60"/>
    <w:rsid w:val="00A53888"/>
    <w:rsid w:val="00A63F88"/>
    <w:rsid w:val="00AA52CE"/>
    <w:rsid w:val="00AB5F06"/>
    <w:rsid w:val="00B0052B"/>
    <w:rsid w:val="00B13303"/>
    <w:rsid w:val="00B16320"/>
    <w:rsid w:val="00B30707"/>
    <w:rsid w:val="00B369AC"/>
    <w:rsid w:val="00B739A0"/>
    <w:rsid w:val="00BA56B7"/>
    <w:rsid w:val="00BC6881"/>
    <w:rsid w:val="00BF078C"/>
    <w:rsid w:val="00C33337"/>
    <w:rsid w:val="00C955AD"/>
    <w:rsid w:val="00CD29D8"/>
    <w:rsid w:val="00CD50E8"/>
    <w:rsid w:val="00CD6B46"/>
    <w:rsid w:val="00D035A9"/>
    <w:rsid w:val="00D421B4"/>
    <w:rsid w:val="00D44A47"/>
    <w:rsid w:val="00D54EBF"/>
    <w:rsid w:val="00D95FBC"/>
    <w:rsid w:val="00DC2CC8"/>
    <w:rsid w:val="00E10569"/>
    <w:rsid w:val="00E25A5A"/>
    <w:rsid w:val="00E443B8"/>
    <w:rsid w:val="00E46A74"/>
    <w:rsid w:val="00E93765"/>
    <w:rsid w:val="00E95F33"/>
    <w:rsid w:val="00EC76DB"/>
    <w:rsid w:val="00EE4F6C"/>
    <w:rsid w:val="00F22AB6"/>
    <w:rsid w:val="00F34770"/>
    <w:rsid w:val="00F51441"/>
    <w:rsid w:val="00F91849"/>
    <w:rsid w:val="00FD7F15"/>
    <w:rsid w:val="00FE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7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ind w:firstLine="0"/>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ind w:firstLine="0"/>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3671CB"/>
  </w:style>
  <w:style w:type="paragraph" w:customStyle="1" w:styleId="ConsPlusNormal">
    <w:name w:val="ConsPlusNormal"/>
    <w:rsid w:val="005A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385"/>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99"/>
    <w:rsid w:val="005A538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5A5385"/>
    <w:pPr>
      <w:ind w:firstLine="0"/>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5A5385"/>
    <w:rPr>
      <w:rFonts w:ascii="Tahoma" w:hAnsi="Tahoma" w:cs="Tahoma"/>
      <w:sz w:val="16"/>
      <w:szCs w:val="16"/>
    </w:rPr>
  </w:style>
  <w:style w:type="paragraph" w:styleId="aa">
    <w:name w:val="footnote text"/>
    <w:basedOn w:val="a"/>
    <w:link w:val="ab"/>
    <w:uiPriority w:val="99"/>
    <w:semiHidden/>
    <w:unhideWhenUsed/>
    <w:rsid w:val="005A5385"/>
    <w:pPr>
      <w:ind w:firstLine="0"/>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5A5385"/>
    <w:rPr>
      <w:sz w:val="20"/>
      <w:szCs w:val="20"/>
    </w:rPr>
  </w:style>
  <w:style w:type="character" w:styleId="ac">
    <w:name w:val="footnote reference"/>
    <w:basedOn w:val="a0"/>
    <w:uiPriority w:val="99"/>
    <w:semiHidden/>
    <w:unhideWhenUsed/>
    <w:rsid w:val="005A5385"/>
    <w:rPr>
      <w:vertAlign w:val="superscript"/>
    </w:rPr>
  </w:style>
  <w:style w:type="paragraph" w:styleId="ad">
    <w:name w:val="List Paragraph"/>
    <w:basedOn w:val="a"/>
    <w:uiPriority w:val="34"/>
    <w:qFormat/>
    <w:rsid w:val="00FE06E4"/>
    <w:pPr>
      <w:ind w:left="720"/>
      <w:contextualSpacing/>
    </w:pPr>
  </w:style>
  <w:style w:type="paragraph" w:customStyle="1" w:styleId="Heading">
    <w:name w:val="Heading"/>
    <w:rsid w:val="0023322C"/>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rsid w:val="0023322C"/>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23322C"/>
    <w:rPr>
      <w:rFonts w:ascii="Times New Roman" w:eastAsia="Times New Roman" w:hAnsi="Times New Roman" w:cs="Times New Roman"/>
      <w:sz w:val="16"/>
      <w:szCs w:val="16"/>
      <w:lang w:eastAsia="ar-SA"/>
    </w:rPr>
  </w:style>
  <w:style w:type="paragraph" w:styleId="ae">
    <w:name w:val="Title"/>
    <w:basedOn w:val="a"/>
    <w:link w:val="af"/>
    <w:qFormat/>
    <w:rsid w:val="006A4BAA"/>
    <w:pPr>
      <w:ind w:firstLine="0"/>
      <w:jc w:val="center"/>
    </w:pPr>
    <w:rPr>
      <w:rFonts w:cs="Times New Roman"/>
      <w:b/>
      <w:bCs/>
      <w:sz w:val="32"/>
      <w:szCs w:val="24"/>
      <w:lang w:eastAsia="ru-RU"/>
    </w:rPr>
  </w:style>
  <w:style w:type="character" w:customStyle="1" w:styleId="af">
    <w:name w:val="Название Знак"/>
    <w:basedOn w:val="a0"/>
    <w:link w:val="ae"/>
    <w:rsid w:val="006A4BAA"/>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7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ind w:firstLine="0"/>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ind w:firstLine="0"/>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3671CB"/>
  </w:style>
  <w:style w:type="paragraph" w:customStyle="1" w:styleId="ConsPlusNormal">
    <w:name w:val="ConsPlusNormal"/>
    <w:rsid w:val="005A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385"/>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99"/>
    <w:rsid w:val="005A538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5A5385"/>
    <w:pPr>
      <w:ind w:firstLine="0"/>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5A5385"/>
    <w:rPr>
      <w:rFonts w:ascii="Tahoma" w:hAnsi="Tahoma" w:cs="Tahoma"/>
      <w:sz w:val="16"/>
      <w:szCs w:val="16"/>
    </w:rPr>
  </w:style>
  <w:style w:type="paragraph" w:styleId="aa">
    <w:name w:val="footnote text"/>
    <w:basedOn w:val="a"/>
    <w:link w:val="ab"/>
    <w:uiPriority w:val="99"/>
    <w:semiHidden/>
    <w:unhideWhenUsed/>
    <w:rsid w:val="005A5385"/>
    <w:pPr>
      <w:ind w:firstLine="0"/>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5A5385"/>
    <w:rPr>
      <w:sz w:val="20"/>
      <w:szCs w:val="20"/>
    </w:rPr>
  </w:style>
  <w:style w:type="character" w:styleId="ac">
    <w:name w:val="footnote reference"/>
    <w:basedOn w:val="a0"/>
    <w:uiPriority w:val="99"/>
    <w:semiHidden/>
    <w:unhideWhenUsed/>
    <w:rsid w:val="005A5385"/>
    <w:rPr>
      <w:vertAlign w:val="superscript"/>
    </w:rPr>
  </w:style>
  <w:style w:type="paragraph" w:styleId="ad">
    <w:name w:val="List Paragraph"/>
    <w:basedOn w:val="a"/>
    <w:uiPriority w:val="34"/>
    <w:qFormat/>
    <w:rsid w:val="00FE06E4"/>
    <w:pPr>
      <w:ind w:left="720"/>
      <w:contextualSpacing/>
    </w:pPr>
  </w:style>
  <w:style w:type="paragraph" w:customStyle="1" w:styleId="Heading">
    <w:name w:val="Heading"/>
    <w:rsid w:val="0023322C"/>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rsid w:val="0023322C"/>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23322C"/>
    <w:rPr>
      <w:rFonts w:ascii="Times New Roman" w:eastAsia="Times New Roman" w:hAnsi="Times New Roman" w:cs="Times New Roman"/>
      <w:sz w:val="16"/>
      <w:szCs w:val="16"/>
      <w:lang w:eastAsia="ar-SA"/>
    </w:rPr>
  </w:style>
  <w:style w:type="paragraph" w:styleId="ae">
    <w:name w:val="Title"/>
    <w:basedOn w:val="a"/>
    <w:link w:val="af"/>
    <w:qFormat/>
    <w:rsid w:val="006A4BAA"/>
    <w:pPr>
      <w:ind w:firstLine="0"/>
      <w:jc w:val="center"/>
    </w:pPr>
    <w:rPr>
      <w:rFonts w:cs="Times New Roman"/>
      <w:b/>
      <w:bCs/>
      <w:sz w:val="32"/>
      <w:szCs w:val="24"/>
      <w:lang w:eastAsia="ru-RU"/>
    </w:rPr>
  </w:style>
  <w:style w:type="character" w:customStyle="1" w:styleId="af">
    <w:name w:val="Название Знак"/>
    <w:basedOn w:val="a0"/>
    <w:link w:val="ae"/>
    <w:rsid w:val="006A4BAA"/>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B222245FC99B52F1D79CE27B6C7CA6080D7BC11F146FD79CA801F1E99C225A73E2012557D412DFAA42CFl444M" TargetMode="External"/><Relationship Id="rId18" Type="http://schemas.openxmlformats.org/officeDocument/2006/relationships/hyperlink" Target="consultantplus://offline/ref=94B222245FC99B52F1D79CE27B6C7CA609067CC31C4738D5CDFD0FF4E1CC784A65AB0D2440D71895F9069B40386DB398CBF2E1F61FlB49M" TargetMode="External"/><Relationship Id="rId26" Type="http://schemas.openxmlformats.org/officeDocument/2006/relationships/hyperlink" Target="consultantplus://offline/ref=94B222245FC99B52F1D79CE27B6C7CA60B007FC7134438D5CDFD0FF4E1CC784A65AB0D2749D513C1A1499A1C7D3BA098C9F2E2F700B2607Bl240M" TargetMode="External"/><Relationship Id="rId39" Type="http://schemas.openxmlformats.org/officeDocument/2006/relationships/hyperlink" Target="consultantplus://offline/ref=94B222245FC99B52F1D79CE27B6C7CA609067CC31C4738D5CDFD0FF4E1CC784A65AB0D2449D21895F9069B40386DB398CBF2E1F61FlB49M" TargetMode="External"/><Relationship Id="rId21" Type="http://schemas.openxmlformats.org/officeDocument/2006/relationships/hyperlink" Target="consultantplus://offline/ref=94B222245FC99B52F1D79CE27B6C7CA609067CC31C4738D5CDFD0FF4E1CC784A65AB0D2541DD1895F9069B40386DB398CBF2E1F61FlB49M" TargetMode="External"/><Relationship Id="rId34" Type="http://schemas.openxmlformats.org/officeDocument/2006/relationships/hyperlink" Target="consultantplus://offline/ref=94B222245FC99B52F1D79CE27B6C7CA6090678C0124738D5CDFD0FF4E1CC784A65AB0D244FD215CAFC138A18346FAE87CBEDFDF41EB1l649M" TargetMode="External"/><Relationship Id="rId42" Type="http://schemas.openxmlformats.org/officeDocument/2006/relationships/hyperlink" Target="consultantplus://offline/ref=94B222245FC99B52F1D79CE27B6C7CA609067CC31C4738D5CDFD0FF4E1CC784A65AB0D2749D513C9AE499A1C7D3BA098C9F2E2F700B2607Bl240M" TargetMode="External"/><Relationship Id="rId47" Type="http://schemas.openxmlformats.org/officeDocument/2006/relationships/hyperlink" Target="consultantplus://offline/ref=94B222245FC99B52F1D79CE27B6C7CA609067CC31C4738D5CDFD0FF4E1CC784A65AB0D244DD41895F9069B40386DB398CBF2E1F61FlB49M" TargetMode="External"/><Relationship Id="rId50" Type="http://schemas.openxmlformats.org/officeDocument/2006/relationships/hyperlink" Target="consultantplus://offline/ref=94B222245FC99B52F1D79CE27B6C7CA609067CC31C4738D5CDFD0FF4E1CC784A65AB0D244DD41895F9069B40386DB398CBF2E1F61FlB49M" TargetMode="External"/><Relationship Id="rId55" Type="http://schemas.openxmlformats.org/officeDocument/2006/relationships/hyperlink" Target="consultantplus://offline/ref=94B222245FC99B52F1D79CE27B6C7CA609067CC31C4738D5CDFD0FF4E1CC784A65AB0D244DD41895F9069B40386DB398CBF2E1F61FlB49M" TargetMode="External"/><Relationship Id="rId63" Type="http://schemas.openxmlformats.org/officeDocument/2006/relationships/hyperlink" Target="consultantplus://offline/ref=94B222245FC99B52F1D79CE27B6C7CA6090478C11D4138D5CDFD0FF4E1CC784A77AB552B48D60DC0A95CCC4D38l647M" TargetMode="External"/><Relationship Id="rId68" Type="http://schemas.openxmlformats.org/officeDocument/2006/relationships/hyperlink" Target="consultantplus://offline/ref=94B222245FC99B52F1D79CE27B6C7CA609047FC5154238D5CDFD0FF4E1CC784A77AB552B48D60DC0A95CCC4D38l647M"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4B222245FC99B52F1D79CE27B6C7CA609067CC31C4738D5CDFD0FF4E1CC784A65AB0D2749D513C9AE499A1C7D3BA098C9F2E2F700B2607Bl240M" TargetMode="External"/><Relationship Id="rId29" Type="http://schemas.openxmlformats.org/officeDocument/2006/relationships/hyperlink" Target="consultantplus://offline/ref=94B222245FC99B52F1D79CE27B6C7CA609067CC31C4738D5CDFD0FF4E1CC784A65AB0D2749D513C0A8499A1C7D3BA098C9F2E2F700B2607Bl240M" TargetMode="External"/><Relationship Id="rId11" Type="http://schemas.openxmlformats.org/officeDocument/2006/relationships/hyperlink" Target="consultantplus://offline/ref=94B222245FC99B52F1D79CE27B6C7CA609067CC31C4738D5CDFD0FF4E1CC784A77AB552B48D60DC0A95CCC4D38l647M" TargetMode="External"/><Relationship Id="rId24" Type="http://schemas.openxmlformats.org/officeDocument/2006/relationships/hyperlink" Target="consultantplus://offline/ref=94B222245FC99B52F1D79CE27B6C7CA609067CC31C4738D5CDFD0FF4E1CC784A65AB0D2749D513C9AE499A1C7D3BA098C9F2E2F700B2607Bl240M" TargetMode="External"/><Relationship Id="rId32" Type="http://schemas.openxmlformats.org/officeDocument/2006/relationships/hyperlink" Target="consultantplus://offline/ref=94B222245FC99B52F1D79CE27B6C7CA6090778C7104B38D5CDFD0FF4E1CC784A77AB552B48D60DC0A95CCC4D38l647M" TargetMode="External"/><Relationship Id="rId37" Type="http://schemas.openxmlformats.org/officeDocument/2006/relationships/hyperlink" Target="consultantplus://offline/ref=94B222245FC99B52F1D79CE27B6C7CA609067CC31C4738D5CDFD0FF4E1CC784A65AB0D2749D512C7AB499A1C7D3BA098C9F2E2F700B2607Bl240M" TargetMode="External"/><Relationship Id="rId40" Type="http://schemas.openxmlformats.org/officeDocument/2006/relationships/hyperlink" Target="consultantplus://offline/ref=94B222245FC99B52F1D79CE27B6C7CA60B0D74CD174338D5CDFD0FF4E1CC784A65AB0D2442814285FD4FCF4E276FAC87C8ECE2lF4FM" TargetMode="External"/><Relationship Id="rId45" Type="http://schemas.openxmlformats.org/officeDocument/2006/relationships/hyperlink" Target="consultantplus://offline/ref=94B222245FC99B52F1D79CE27B6C7CA6080D7ACD114B38D5CDFD0FF4E1CC784A77AB552B48D60DC0A95CCC4D38l647M" TargetMode="External"/><Relationship Id="rId53" Type="http://schemas.openxmlformats.org/officeDocument/2006/relationships/hyperlink" Target="consultantplus://offline/ref=94B222245FC99B52F1D79CE27B6C7CA609067CC31C4738D5CDFD0FF4E1CC784A65AB0D244CD51895F9069B40386DB398CBF2E1F61FlB49M" TargetMode="External"/><Relationship Id="rId58" Type="http://schemas.openxmlformats.org/officeDocument/2006/relationships/hyperlink" Target="consultantplus://offline/ref=94B222245FC99B52F1D79CE27B6C7CA609067CC31C4738D5CDFD0FF4E1CC784A65AB0D244CD51895F9069B40386DB398CBF2E1F61FlB49M" TargetMode="External"/><Relationship Id="rId66" Type="http://schemas.openxmlformats.org/officeDocument/2006/relationships/hyperlink" Target="consultantplus://offline/ref=94B222245FC99B52F1D79CE27B6C7CA609067CC31C4738D5CDFD0FF4E1CC784A65AB0D2749D513C8AD499A1C7D3BA098C9F2E2F700B2607Bl240M"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4B222245FC99B52F1D79CE27B6C7CA609077ECC134A38D5CDFD0FF4E1CC784A77AB552B48D60DC0A95CCC4D38l647M" TargetMode="External"/><Relationship Id="rId23" Type="http://schemas.openxmlformats.org/officeDocument/2006/relationships/hyperlink" Target="consultantplus://offline/ref=94B222245FC99B52F1D79CE27B6C7CA6080574CC124338D5CDFD0FF4E1CC784A77AB552B48D60DC0A95CCC4D38l647M" TargetMode="External"/><Relationship Id="rId28" Type="http://schemas.openxmlformats.org/officeDocument/2006/relationships/hyperlink" Target="consultantplus://offline/ref=94B222245FC99B52F1D79CE27B6C7CA609067CC31C4738D5CDFD0FF4E1CC784A77AB552B48D60DC0A95CCC4D38l647M" TargetMode="External"/><Relationship Id="rId36" Type="http://schemas.openxmlformats.org/officeDocument/2006/relationships/hyperlink" Target="consultantplus://offline/ref=94B222245FC99B52F1D79CE27B6C7CA609067CC31C4738D5CDFD0FF4E1CC784A65AB0D2740DC1895F9069B40386DB398CBF2E1F61FlB49M" TargetMode="External"/><Relationship Id="rId49" Type="http://schemas.openxmlformats.org/officeDocument/2006/relationships/hyperlink" Target="consultantplus://offline/ref=94B222245FC99B52F1D79CE27B6C7CA609067CC31C4738D5CDFD0FF4E1CC784A65AB0D244CD51895F9069B40386DB398CBF2E1F61FlB49M" TargetMode="External"/><Relationship Id="rId57" Type="http://schemas.openxmlformats.org/officeDocument/2006/relationships/hyperlink" Target="consultantplus://offline/ref=94B222245FC99B52F1D79CE27B6C7CA609067CC31C4738D5CDFD0FF4E1CC784A65AB0D244DD41895F9069B40386DB398CBF2E1F61FlB49M" TargetMode="External"/><Relationship Id="rId61" Type="http://schemas.openxmlformats.org/officeDocument/2006/relationships/hyperlink" Target="consultantplus://offline/ref=94B222245FC99B52F1D79CE27B6C7CA609067CC31C4738D5CDFD0FF4E1CC784A65AB0D2749D513C9AE499A1C7D3BA098C9F2E2F700B2607Bl240M" TargetMode="External"/><Relationship Id="rId10" Type="http://schemas.openxmlformats.org/officeDocument/2006/relationships/hyperlink" Target="consultantplus://offline/ref=94B222245FC99B52F1D79CE27B6C7CA609067CC31D4038D5CDFD0FF4E1CC784A77AB552B48D60DC0A95CCC4D38l647M" TargetMode="External"/><Relationship Id="rId19" Type="http://schemas.openxmlformats.org/officeDocument/2006/relationships/hyperlink" Target="consultantplus://offline/ref=94B222245FC99B52F1D79CE27B6C7CA6090775C0174538D5CDFD0FF4E1CC784A77AB552B48D60DC0A95CCC4D38l647M" TargetMode="External"/><Relationship Id="rId31" Type="http://schemas.openxmlformats.org/officeDocument/2006/relationships/hyperlink" Target="consultantplus://offline/ref=94B222245FC99B52F1D79CE27B6C7CA609067CC31C4738D5CDFD0FF4E1CC784A65AB0D2749D513C8AD499A1C7D3BA098C9F2E2F700B2607Bl240M" TargetMode="External"/><Relationship Id="rId44" Type="http://schemas.openxmlformats.org/officeDocument/2006/relationships/hyperlink" Target="consultantplus://offline/ref=94B222245FC99B52F1D79CE27B6C7CA609067CC31D4038D5CDFD0FF4E1CC784A65AB0D2749D513C0A1499A1C7D3BA098C9F2E2F700B2607Bl240M" TargetMode="External"/><Relationship Id="rId52" Type="http://schemas.openxmlformats.org/officeDocument/2006/relationships/hyperlink" Target="consultantplus://offline/ref=94B222245FC99B52F1D79CE27B6C7CA609067CC31C4738D5CDFD0FF4E1CC784A65AB0D244DD41895F9069B40386DB398CBF2E1F61FlB49M" TargetMode="External"/><Relationship Id="rId60" Type="http://schemas.openxmlformats.org/officeDocument/2006/relationships/hyperlink" Target="consultantplus://offline/ref=94B222245FC99B52F1D79CE27B6C7CA609067CC31C4738D5CDFD0FF4E1CC784A65AB0D274AD61895F9069B40386DB398CBF2E1F61FlB49M" TargetMode="External"/><Relationship Id="rId65" Type="http://schemas.openxmlformats.org/officeDocument/2006/relationships/hyperlink" Target="consultantplus://offline/ref=94B222245FC99B52F1D79CE27B6C7CA609077CC0114138D5CDFD0FF4E1CC784A65AB0D2749D712C2AB499A1C7D3BA098C9F2E2F700B2607Bl240M"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B222245FC99B52F1D79CE27B6C7CA609067CC31C4738D5CDFD0FF4E1CC784A65AB0D2749D513C0AD499A1C7D3BA098C9F2E2F700B2607Bl240M" TargetMode="External"/><Relationship Id="rId14" Type="http://schemas.openxmlformats.org/officeDocument/2006/relationships/hyperlink" Target="consultantplus://offline/ref=94B222245FC99B52F1D79CE27B6C7CA609077CC0114138D5CDFD0FF4E1CC784A77AB552B48D60DC0A95CCC4D38l647M" TargetMode="External"/><Relationship Id="rId22" Type="http://schemas.openxmlformats.org/officeDocument/2006/relationships/hyperlink" Target="consultantplus://offline/ref=94B222245FC99B52F1D79CE27B6C7CA608047BC21D4238D5CDFD0FF4E1CC784A77AB552B48D60DC0A95CCC4D38l647M" TargetMode="External"/><Relationship Id="rId27" Type="http://schemas.openxmlformats.org/officeDocument/2006/relationships/hyperlink" Target="consultantplus://offline/ref=94B222245FC99B52F1D782EF6D0022A30C0E22C91543308397A009A3BE9C7E1F25EB0B720A911EC0A842CC483865F9C88EB9EEF71DAE617B37193D7Bl54BM" TargetMode="External"/><Relationship Id="rId30" Type="http://schemas.openxmlformats.org/officeDocument/2006/relationships/hyperlink" Target="consultantplus://offline/ref=94B222245FC99B52F1D79CE27B6C7CA609067CC1154038D5CDFD0FF4E1CC784A77AB552B48D60DC0A95CCC4D38l647M" TargetMode="External"/><Relationship Id="rId35" Type="http://schemas.openxmlformats.org/officeDocument/2006/relationships/hyperlink" Target="consultantplus://offline/ref=94B222245FC99B52F1D79CE27B6C7CA609067CC31C4738D5CDFD0FF4E1CC784A77AB552B48D60DC0A95CCC4D38l647M" TargetMode="External"/><Relationship Id="rId43" Type="http://schemas.openxmlformats.org/officeDocument/2006/relationships/hyperlink" Target="consultantplus://offline/ref=94B222245FC99B52F1D79CE27B6C7CA609077CC0114138D5CDFD0FF4E1CC784A77AB552B48D60DC0A95CCC4D38l647M" TargetMode="External"/><Relationship Id="rId48" Type="http://schemas.openxmlformats.org/officeDocument/2006/relationships/hyperlink" Target="consultantplus://offline/ref=94B222245FC99B52F1D79CE27B6C7CA609067CC31C4738D5CDFD0FF4E1CC784A65AB0D244DD41895F9069B40386DB398CBF2E1F61FlB49M" TargetMode="External"/><Relationship Id="rId56" Type="http://schemas.openxmlformats.org/officeDocument/2006/relationships/hyperlink" Target="consultantplus://offline/ref=94B222245FC99B52F1D79CE27B6C7CA609067CC31C4738D5CDFD0FF4E1CC784A77AB552B48D60DC0A95CCC4D38l647M" TargetMode="External"/><Relationship Id="rId64" Type="http://schemas.openxmlformats.org/officeDocument/2006/relationships/hyperlink" Target="consultantplus://offline/ref=94B222245FC99B52F1D79CE27B6C7CA609067CC31C4738D5CDFD0FF4E1CC784A77AB552B48D60DC0A95CCC4D38l647M" TargetMode="External"/><Relationship Id="rId69" Type="http://schemas.openxmlformats.org/officeDocument/2006/relationships/hyperlink" Target="consultantplus://offline/ref=94B222245FC99B52F1D79CE27B6C7CA609067CC31C4738D5CDFD0FF4E1CC784A65AB0D2749D512C8A1499A1C7D3BA098C9F2E2F700B2607Bl240M" TargetMode="External"/><Relationship Id="rId77" Type="http://schemas.openxmlformats.org/officeDocument/2006/relationships/fontTable" Target="fontTable.xml"/><Relationship Id="rId8" Type="http://schemas.openxmlformats.org/officeDocument/2006/relationships/hyperlink" Target="consultantplus://offline/ref=94B222245FC99B52F1D79CE27B6C7CA609067CC31C4738D5CDFD0FF4E1CC784A77AB552B48D60DC0A95CCC4D38l647M" TargetMode="External"/><Relationship Id="rId51" Type="http://schemas.openxmlformats.org/officeDocument/2006/relationships/hyperlink" Target="consultantplus://offline/ref=94B222245FC99B52F1D79CE27B6C7CA609067CC31C4738D5CDFD0FF4E1CC784A65AB0D244CD51895F9069B40386DB398CBF2E1F61FlB49M" TargetMode="External"/><Relationship Id="rId7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consultantplus://offline/ref=94B222245FC99B52F1D79CE27B6C7CA609077CC0114138D5CDFD0FF4E1CC784A77AB552B48D60DC0A95CCC4D38l647M" TargetMode="External"/><Relationship Id="rId17" Type="http://schemas.openxmlformats.org/officeDocument/2006/relationships/hyperlink" Target="consultantplus://offline/ref=94B222245FC99B52F1D79CE27B6C7CA608047BC21D4238D5CDFD0FF4E1CC784A77AB552B48D60DC0A95CCC4D38l647M" TargetMode="External"/><Relationship Id="rId25" Type="http://schemas.openxmlformats.org/officeDocument/2006/relationships/image" Target="media/image1.wmf"/><Relationship Id="rId33" Type="http://schemas.openxmlformats.org/officeDocument/2006/relationships/hyperlink" Target="consultantplus://offline/ref=94B222245FC99B52F1D79CE27B6C7CA608047BC21D4238D5CDFD0FF4E1CC784A77AB552B48D60DC0A95CCC4D38l647M" TargetMode="External"/><Relationship Id="rId38" Type="http://schemas.openxmlformats.org/officeDocument/2006/relationships/hyperlink" Target="consultantplus://offline/ref=94B222245FC99B52F1D79CE27B6C7CA609067CC31C4738D5CDFD0FF4E1CC784A65AB0D2749D513C9AE499A1C7D3BA098C9F2E2F700B2607Bl240M" TargetMode="External"/><Relationship Id="rId46" Type="http://schemas.openxmlformats.org/officeDocument/2006/relationships/hyperlink" Target="consultantplus://offline/ref=94B222245FC99B52F1D79CE27B6C7CA609067CC31C4738D5CDFD0FF4E1CC784A65AB0D244CD51895F9069B40386DB398CBF2E1F61FlB49M" TargetMode="External"/><Relationship Id="rId59" Type="http://schemas.openxmlformats.org/officeDocument/2006/relationships/hyperlink" Target="consultantplus://offline/ref=94B222245FC99B52F1D79CE27B6C7CA609067CC31C4738D5CDFD0FF4E1CC784A65AB0D274AD71895F9069B40386DB398CBF2E1F61FlB49M" TargetMode="External"/><Relationship Id="rId67" Type="http://schemas.openxmlformats.org/officeDocument/2006/relationships/hyperlink" Target="consultantplus://offline/ref=94B222245FC99B52F1D79CE27B6C7CA60B0D74CD164438D5CDFD0FF4E1CC784A77AB552B48D60DC0A95CCC4D38l647M" TargetMode="External"/><Relationship Id="rId20" Type="http://schemas.openxmlformats.org/officeDocument/2006/relationships/hyperlink" Target="consultantplus://offline/ref=94B222245FC99B52F1D79CE27B6C7CA609067CC31C4738D5CDFD0FF4E1CC784A65AB0D244BDE4790EC17C34C3A70AC98D4EEE3F7l147M" TargetMode="External"/><Relationship Id="rId41" Type="http://schemas.openxmlformats.org/officeDocument/2006/relationships/hyperlink" Target="consultantplus://offline/ref=94B222245FC99B52F1D79CE27B6C7CA609067CC31C4738D5CDFD0FF4E1CC784A65AB0D2749D512C7AB499A1C7D3BA098C9F2E2F700B2607Bl240M" TargetMode="External"/><Relationship Id="rId54" Type="http://schemas.openxmlformats.org/officeDocument/2006/relationships/hyperlink" Target="consultantplus://offline/ref=94B222245FC99B52F1D79CE27B6C7CA609067CC31C4738D5CDFD0FF4E1CC784A77AB552B48D60DC0A95CCC4D38l647M" TargetMode="External"/><Relationship Id="rId62" Type="http://schemas.openxmlformats.org/officeDocument/2006/relationships/hyperlink" Target="consultantplus://offline/ref=94B222245FC99B52F1D79CE27B6C7CA609067CC31C4738D5CDFD0FF4E1CC784A65AB0D244BDD1895F9069B40386DB398CBF2E1F61FlB49M" TargetMode="External"/><Relationship Id="rId70" Type="http://schemas.openxmlformats.org/officeDocument/2006/relationships/hyperlink" Target="consultantplus://offline/ref=94B222245FC99B52F1D79CE27B6C7CA609067CC31C4738D5CDFD0FF4E1CC784A65AB0D2749D511C1AC499A1C7D3BA098C9F2E2F700B2607Bl240M"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DCCB-DE81-43F0-BD90-46627341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49980</Words>
  <Characters>284886</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Добрук Анна Олеговна</dc:creator>
  <cp:lastModifiedBy>Пользователь Windows</cp:lastModifiedBy>
  <cp:revision>2</cp:revision>
  <cp:lastPrinted>2019-12-30T07:21:00Z</cp:lastPrinted>
  <dcterms:created xsi:type="dcterms:W3CDTF">2020-02-05T10:34:00Z</dcterms:created>
  <dcterms:modified xsi:type="dcterms:W3CDTF">2020-02-05T10:34:00Z</dcterms:modified>
</cp:coreProperties>
</file>