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F" w:rsidRDefault="00FF662F" w:rsidP="00FF662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85FA46" wp14:editId="7CDF0599">
            <wp:simplePos x="0" y="0"/>
            <wp:positionH relativeFrom="column">
              <wp:posOffset>2613025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FF662F" w:rsidRDefault="00FF662F" w:rsidP="00FF662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Default="00FF662F" w:rsidP="00FF662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Default="00FF662F" w:rsidP="00FF662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ГАВРИЛОВ–ЯМСКОГО</w:t>
      </w:r>
      <w:proofErr w:type="gramEnd"/>
    </w:p>
    <w:p w:rsidR="00FF662F" w:rsidRDefault="00FF662F" w:rsidP="00FF662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FF662F" w:rsidRDefault="00FF662F" w:rsidP="00FF662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F662F" w:rsidRDefault="00FF662F" w:rsidP="00FF662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FF662F" w:rsidRDefault="00FF662F" w:rsidP="00FF662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Default="00F35427" w:rsidP="00FF662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07.04.2015 № 499</w:t>
      </w:r>
    </w:p>
    <w:p w:rsidR="00FF662F" w:rsidRDefault="00FF662F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Default="00FF662F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FF662F" w:rsidRDefault="00FF662F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FF662F" w:rsidRDefault="00FF662F" w:rsidP="00FF662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12.09.2014  № 1268</w:t>
      </w:r>
    </w:p>
    <w:p w:rsidR="00FF662F" w:rsidRDefault="00FF662F" w:rsidP="00FF662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Default="00FF662F" w:rsidP="00FF662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целью устойчивого развития сельских территорий,  руководствуясь статьёй  </w:t>
      </w:r>
      <w:r w:rsidR="00A7379E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Устава Гаврилов - Ямского муниципального района,</w:t>
      </w:r>
    </w:p>
    <w:p w:rsidR="00FF662F" w:rsidRDefault="00FF662F" w:rsidP="00FF662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Default="00FF662F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F35427" w:rsidRDefault="00F35427" w:rsidP="00FF662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662F" w:rsidRPr="00F35427" w:rsidRDefault="00FF662F" w:rsidP="00F35427">
      <w:pPr>
        <w:keepNext/>
        <w:numPr>
          <w:ilvl w:val="0"/>
          <w:numId w:val="1"/>
        </w:numPr>
        <w:tabs>
          <w:tab w:val="left" w:pos="851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в постановлени</w:t>
      </w:r>
      <w:r w:rsidR="0038789E" w:rsidRPr="00F35427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 № 126</w:t>
      </w:r>
      <w:r w:rsidR="00980CE7" w:rsidRPr="00F3542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программы  «Развитие сельского хозяйства в Гаврило</w:t>
      </w:r>
      <w:proofErr w:type="gramStart"/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в-</w:t>
      </w:r>
      <w:proofErr w:type="gramEnd"/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35427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мском муниципальном районе»</w:t>
      </w:r>
      <w:r w:rsidR="00A7379E" w:rsidRPr="00F35427">
        <w:rPr>
          <w:rFonts w:ascii="Times New Roman" w:eastAsia="Times New Roman" w:hAnsi="Times New Roman"/>
          <w:sz w:val="28"/>
          <w:szCs w:val="28"/>
          <w:lang w:eastAsia="ar-SA"/>
        </w:rPr>
        <w:t>, изложив Приложение в новой редакции (Приложение)</w:t>
      </w:r>
    </w:p>
    <w:p w:rsidR="000A1E82" w:rsidRPr="00F35427" w:rsidRDefault="0038789E" w:rsidP="00F35427">
      <w:pPr>
        <w:pStyle w:val="a3"/>
        <w:keepNext/>
        <w:numPr>
          <w:ilvl w:val="0"/>
          <w:numId w:val="1"/>
        </w:numPr>
        <w:tabs>
          <w:tab w:val="left" w:pos="851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Считать утратившим</w:t>
      </w:r>
      <w:r w:rsidR="00E75C58" w:rsidRPr="00F35427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си</w:t>
      </w:r>
      <w:r w:rsidR="000A1E82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лу: </w:t>
      </w:r>
    </w:p>
    <w:p w:rsidR="000A1E82" w:rsidRPr="00F35427" w:rsidRDefault="000A1E82" w:rsidP="00F35427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- постановление Администрации </w:t>
      </w:r>
      <w:r w:rsidR="0038789E" w:rsidRPr="00F35427">
        <w:rPr>
          <w:rFonts w:ascii="Times New Roman" w:eastAsia="Times New Roman" w:hAnsi="Times New Roman"/>
          <w:sz w:val="28"/>
          <w:szCs w:val="28"/>
          <w:lang w:eastAsia="ar-SA"/>
        </w:rPr>
        <w:t>Гаврилов</w:t>
      </w:r>
      <w:r w:rsidR="00E75C58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789E" w:rsidRPr="00F3542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75C58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789E" w:rsidRPr="00F35427">
        <w:rPr>
          <w:rFonts w:ascii="Times New Roman" w:eastAsia="Times New Roman" w:hAnsi="Times New Roman"/>
          <w:sz w:val="28"/>
          <w:szCs w:val="28"/>
          <w:lang w:eastAsia="ar-SA"/>
        </w:rPr>
        <w:t>Ямского муниципального района от 12.09.2014 № 12</w:t>
      </w:r>
      <w:r w:rsidR="000B2173" w:rsidRPr="00F35427">
        <w:rPr>
          <w:rFonts w:ascii="Times New Roman" w:eastAsia="Times New Roman" w:hAnsi="Times New Roman"/>
          <w:sz w:val="28"/>
          <w:szCs w:val="28"/>
          <w:lang w:eastAsia="ar-SA"/>
        </w:rPr>
        <w:t>78</w:t>
      </w:r>
      <w:r w:rsidR="0038789E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38789E" w:rsidRPr="00F35427">
        <w:rPr>
          <w:rFonts w:ascii="Times New Roman" w:eastAsia="Times New Roman" w:hAnsi="Times New Roman"/>
          <w:sz w:val="28"/>
          <w:szCs w:val="28"/>
          <w:lang w:eastAsia="ar-SA"/>
        </w:rPr>
        <w:t>внесении изменений</w:t>
      </w:r>
      <w:r w:rsidR="00FF662F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в постановление Администрации </w:t>
      </w:r>
      <w:proofErr w:type="gramStart"/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</w:t>
      </w:r>
      <w:r w:rsidR="000B2173" w:rsidRPr="00F35427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.09.2014    № </w:t>
      </w:r>
      <w:r w:rsidR="000B2173" w:rsidRPr="00F35427">
        <w:rPr>
          <w:rFonts w:ascii="Times New Roman" w:eastAsia="Times New Roman" w:hAnsi="Times New Roman"/>
          <w:sz w:val="28"/>
          <w:szCs w:val="28"/>
          <w:lang w:eastAsia="ar-SA"/>
        </w:rPr>
        <w:t>1268</w:t>
      </w:r>
      <w:r w:rsidR="00A7379E" w:rsidRPr="00F35427">
        <w:rPr>
          <w:rFonts w:ascii="Times New Roman" w:eastAsia="Times New Roman" w:hAnsi="Times New Roman"/>
          <w:sz w:val="28"/>
          <w:szCs w:val="28"/>
          <w:lang w:eastAsia="ar-SA"/>
        </w:rPr>
        <w:t>»;</w:t>
      </w:r>
    </w:p>
    <w:p w:rsidR="00A7379E" w:rsidRPr="00F35427" w:rsidRDefault="00A7379E" w:rsidP="00F35427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- постановление Администрации </w:t>
      </w:r>
      <w:proofErr w:type="gramStart"/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13.02.2015 № 224 «О внесении изменений в постановление Администрации Гаврилов-Ямского муниципального района от 12.09.2014    № 1268».</w:t>
      </w:r>
    </w:p>
    <w:p w:rsidR="00FF662F" w:rsidRPr="00F35427" w:rsidRDefault="000A1E82" w:rsidP="00F35427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F662F" w:rsidRPr="00F35427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FF662F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FF662F" w:rsidRPr="00F35427">
        <w:rPr>
          <w:rFonts w:ascii="Times New Roman" w:eastAsia="Times New Roman" w:hAnsi="Times New Roman"/>
          <w:sz w:val="28"/>
          <w:szCs w:val="28"/>
          <w:lang w:eastAsia="ar-SA"/>
        </w:rPr>
        <w:t>Таганова</w:t>
      </w:r>
      <w:proofErr w:type="spellEnd"/>
      <w:r w:rsidR="00FF662F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В.Н.</w:t>
      </w:r>
    </w:p>
    <w:p w:rsidR="00EB57EC" w:rsidRPr="00F35427" w:rsidRDefault="00EB57EC" w:rsidP="00F35427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4. Постановление </w:t>
      </w:r>
      <w:proofErr w:type="gramStart"/>
      <w:r w:rsidR="00C453E5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опубликовать в официальном печатном издании и 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разместить</w:t>
      </w:r>
      <w:proofErr w:type="gramEnd"/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официальном сайте Администрации муниципального района в сети Интернет.</w:t>
      </w:r>
    </w:p>
    <w:p w:rsidR="00FF662F" w:rsidRPr="00F35427" w:rsidRDefault="00EB57EC" w:rsidP="00F35427">
      <w:pPr>
        <w:keepNext/>
        <w:tabs>
          <w:tab w:val="left" w:pos="851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FF662F"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824B4" w:rsidRPr="00F35427">
        <w:rPr>
          <w:rFonts w:ascii="Times New Roman" w:eastAsia="Times New Roman" w:hAnsi="Times New Roman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6203CF" w:rsidRDefault="006203CF" w:rsidP="00E824B4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203CF" w:rsidRPr="00C66B27" w:rsidRDefault="006203CF" w:rsidP="00E824B4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F662F" w:rsidRPr="00F35427" w:rsidRDefault="00FF662F" w:rsidP="00FF662F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</w:t>
      </w:r>
    </w:p>
    <w:p w:rsidR="009E57C6" w:rsidRPr="00F35427" w:rsidRDefault="00FF662F" w:rsidP="00E824B4">
      <w:pPr>
        <w:keepNext/>
        <w:keepLines/>
        <w:suppressAutoHyphens/>
        <w:spacing w:after="0" w:line="240" w:lineRule="auto"/>
        <w:rPr>
          <w:sz w:val="28"/>
          <w:szCs w:val="28"/>
        </w:rPr>
      </w:pP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</w:t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</w:t>
      </w:r>
      <w:proofErr w:type="spellStart"/>
      <w:r w:rsidRPr="00F35427">
        <w:rPr>
          <w:rFonts w:ascii="Times New Roman" w:eastAsia="Times New Roman" w:hAnsi="Times New Roman"/>
          <w:sz w:val="28"/>
          <w:szCs w:val="28"/>
          <w:lang w:eastAsia="ar-SA"/>
        </w:rPr>
        <w:t>В.И.Серебряков</w:t>
      </w:r>
      <w:proofErr w:type="spellEnd"/>
    </w:p>
    <w:p w:rsidR="00B7392D" w:rsidRDefault="00B7392D" w:rsidP="00B61071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A7379E" w:rsidRPr="00F35427" w:rsidRDefault="00F35427" w:rsidP="00F35427">
      <w:pPr>
        <w:tabs>
          <w:tab w:val="left" w:pos="603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35427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F35427" w:rsidRPr="00F35427" w:rsidRDefault="00F35427" w:rsidP="00F35427">
      <w:pPr>
        <w:tabs>
          <w:tab w:val="left" w:pos="603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35427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F35427"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F35427" w:rsidRPr="00F35427" w:rsidRDefault="00F35427" w:rsidP="00F35427">
      <w:pPr>
        <w:tabs>
          <w:tab w:val="left" w:pos="603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35427">
        <w:rPr>
          <w:rFonts w:ascii="Times New Roman" w:hAnsi="Times New Roman"/>
          <w:sz w:val="24"/>
          <w:szCs w:val="24"/>
        </w:rPr>
        <w:t>муниципального района</w:t>
      </w:r>
    </w:p>
    <w:p w:rsidR="00F35427" w:rsidRPr="00F35427" w:rsidRDefault="00F35427" w:rsidP="00F35427">
      <w:pPr>
        <w:tabs>
          <w:tab w:val="left" w:pos="603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F35427">
        <w:rPr>
          <w:rFonts w:ascii="Times New Roman" w:hAnsi="Times New Roman"/>
          <w:sz w:val="24"/>
          <w:szCs w:val="24"/>
        </w:rPr>
        <w:t>от 07.04.2015 № 499</w:t>
      </w:r>
    </w:p>
    <w:p w:rsidR="00A7379E" w:rsidRDefault="00A7379E" w:rsidP="00A7379E">
      <w:pPr>
        <w:spacing w:after="0" w:line="240" w:lineRule="auto"/>
        <w:jc w:val="right"/>
      </w:pPr>
    </w:p>
    <w:p w:rsidR="00A7379E" w:rsidRDefault="00A7379E" w:rsidP="00A737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A7379E" w:rsidRDefault="00A7379E" w:rsidP="00A737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3314"/>
        <w:gridCol w:w="3172"/>
      </w:tblGrid>
      <w:tr w:rsidR="00A7379E" w:rsidTr="00A73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A7379E" w:rsidTr="00A73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A7379E" w:rsidTr="00A73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Таганов Владимир Николаевич, тел. 2-06-83</w:t>
            </w:r>
          </w:p>
        </w:tc>
      </w:tr>
      <w:tr w:rsidR="00A7379E" w:rsidTr="00A73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A7379E" w:rsidTr="00A7379E">
        <w:trPr>
          <w:trHeight w:val="20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7379E" w:rsidTr="00A73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- __</w:t>
            </w:r>
            <w:r>
              <w:rPr>
                <w:rFonts w:ascii="Times New Roman" w:hAnsi="Times New Roman"/>
                <w:sz w:val="27"/>
                <w:szCs w:val="27"/>
                <w:u w:val="single"/>
              </w:rPr>
              <w:t>2085,8</w:t>
            </w:r>
            <w:r>
              <w:rPr>
                <w:rFonts w:ascii="Times New Roman" w:hAnsi="Times New Roman"/>
                <w:sz w:val="27"/>
                <w:szCs w:val="27"/>
              </w:rPr>
              <w:t>__</w:t>
            </w:r>
          </w:p>
          <w:p w:rsidR="00A7379E" w:rsidRDefault="00A7379E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г. – 219,3; </w:t>
            </w:r>
          </w:p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2015 г. – 466,5;</w:t>
            </w:r>
          </w:p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2016* г. – 500,0;</w:t>
            </w:r>
          </w:p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2017*г.- 0,00;</w:t>
            </w:r>
          </w:p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2018*г. – 280,0;</w:t>
            </w:r>
          </w:p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2019* г. - 300,0;</w:t>
            </w:r>
          </w:p>
          <w:p w:rsidR="00A7379E" w:rsidRDefault="00A73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2020*г. – 320,0 .</w:t>
            </w:r>
          </w:p>
        </w:tc>
      </w:tr>
      <w:tr w:rsidR="00A7379E" w:rsidTr="00A7379E">
        <w:trPr>
          <w:trHeight w:val="11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A7379E" w:rsidTr="00A73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комплекса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</w:p>
          <w:p w:rsidR="00A7379E" w:rsidRDefault="00A7379E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М.Р.</w:t>
            </w:r>
          </w:p>
        </w:tc>
      </w:tr>
      <w:tr w:rsidR="00A7379E" w:rsidTr="00A73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A7379E" w:rsidRDefault="00A7379E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Организация реализации мероприятий по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содержанию скотомогильников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Управление по архитектуре, градостроительству,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имущественным и земельным отношениям</w:t>
            </w:r>
          </w:p>
        </w:tc>
      </w:tr>
      <w:tr w:rsidR="00A7379E" w:rsidTr="00A73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A7379E" w:rsidRDefault="00A7379E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Организация и проведение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М.Р.</w:t>
            </w:r>
          </w:p>
        </w:tc>
      </w:tr>
      <w:tr w:rsidR="00A7379E" w:rsidTr="00A7379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тел.2-43-83</w:t>
            </w:r>
          </w:p>
          <w:p w:rsidR="00A7379E" w:rsidRDefault="00A7379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 2-06-83</w:t>
            </w:r>
          </w:p>
        </w:tc>
      </w:tr>
    </w:tbl>
    <w:p w:rsidR="00A7379E" w:rsidRDefault="00A7379E" w:rsidP="00A7379E">
      <w:pPr>
        <w:spacing w:after="0" w:line="240" w:lineRule="auto"/>
      </w:pPr>
    </w:p>
    <w:p w:rsidR="00A7379E" w:rsidRDefault="00A7379E" w:rsidP="00A7379E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32"/>
          <w:szCs w:val="32"/>
        </w:rPr>
        <w:t xml:space="preserve">* </w:t>
      </w: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ожидаемые расходы.</w:t>
      </w:r>
    </w:p>
    <w:p w:rsidR="00A7379E" w:rsidRDefault="00A7379E" w:rsidP="00A7379E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A7379E" w:rsidRDefault="00A7379E" w:rsidP="00A7379E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1.Содержание проблемы и обоснование необходимости ее решения программно-целевыми методами.</w:t>
      </w:r>
    </w:p>
    <w:p w:rsidR="00A7379E" w:rsidRDefault="00A7379E" w:rsidP="00A7379E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Сельское хозяйство </w:t>
      </w:r>
      <w:proofErr w:type="gramStart"/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- сфера</w:t>
      </w: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экономической деятельности по производству сельскохозяйственной</w:t>
      </w: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A7379E" w:rsidRDefault="00A7379E" w:rsidP="00A7379E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На территории </w:t>
      </w:r>
      <w:proofErr w:type="gramStart"/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осуществляют</w:t>
      </w: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деятельность по производству сельскохозяйственной продукции 15</w:t>
      </w: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предприятий отрасли.</w:t>
      </w:r>
    </w:p>
    <w:p w:rsidR="00A7379E" w:rsidRDefault="00A7379E" w:rsidP="00A7379E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A7379E" w:rsidRDefault="00A7379E" w:rsidP="00A7379E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A7379E" w:rsidRDefault="00A7379E" w:rsidP="00A7379E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последние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5 лет). По состоянию на 01.01.2014г. в сельскохозяйственных предприятиях Гаврилов – Ямского муниципального района число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работающих составляло 439  человек, что на 71 процентов меньше, чем в 2009 году.</w:t>
      </w:r>
    </w:p>
    <w:p w:rsidR="00A7379E" w:rsidRDefault="00A7379E" w:rsidP="00A7379E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Среднемесячная заработная плата в сельском хозяйстве района в 2013 году составила 13 317 рублей.</w:t>
      </w:r>
    </w:p>
    <w:p w:rsidR="00A7379E" w:rsidRDefault="00A7379E" w:rsidP="00A7379E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2013 году по сравнению с 2009годом парк тракторов уменьшился в 1,6 раза, зерноуборочных комбайнов - в 1,7 раза, кормоуборочных комбайнов - на 22 процента.</w:t>
      </w:r>
    </w:p>
    <w:p w:rsidR="00A7379E" w:rsidRDefault="00A7379E" w:rsidP="00A7379E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A7379E" w:rsidRDefault="00A7379E" w:rsidP="00A7379E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A7379E" w:rsidRDefault="00A7379E" w:rsidP="00A7379E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A7379E" w:rsidRDefault="00A7379E" w:rsidP="00A7379E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Гаврилов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Ямский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A7379E" w:rsidRDefault="00A7379E" w:rsidP="00A7379E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С 2010 года в районе реализовывалась районная целевая программа </w:t>
      </w:r>
      <w:r>
        <w:rPr>
          <w:rFonts w:ascii="Times New Roman" w:hAnsi="Times New Roman"/>
          <w:sz w:val="28"/>
          <w:szCs w:val="28"/>
        </w:rPr>
        <w:t xml:space="preserve">«Развитие агропромышленного комплекса и сельских территорий Гаврилов – Ямского района Ярославской области на 2010 – 2014годы». В рамках реализации мероприятий районной целевой программы осуществлялись меры направленные на </w:t>
      </w: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>обеспечение производственного потенциала отрасли.</w:t>
      </w:r>
    </w:p>
    <w:p w:rsidR="00A7379E" w:rsidRDefault="00A7379E" w:rsidP="00A7379E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A7379E" w:rsidRDefault="00A7379E" w:rsidP="00A7379E">
      <w:pPr>
        <w:tabs>
          <w:tab w:val="left" w:pos="988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>-низкие темпы обновления основных производственных фондов;</w:t>
      </w:r>
    </w:p>
    <w:p w:rsidR="00A7379E" w:rsidRDefault="00A7379E" w:rsidP="00A7379E">
      <w:pPr>
        <w:spacing w:after="0"/>
        <w:ind w:firstLine="78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A7379E" w:rsidRDefault="00A7379E" w:rsidP="00A7379E">
      <w:pPr>
        <w:tabs>
          <w:tab w:val="left" w:pos="1026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Gulim" w:hAnsi="Times New Roman"/>
          <w:spacing w:val="4"/>
          <w:sz w:val="28"/>
          <w:szCs w:val="28"/>
          <w:lang w:eastAsia="ru-RU"/>
        </w:rPr>
        <w:t>-дефицит квалифицированных кадров, вызванный низким уровнем и</w:t>
      </w:r>
    </w:p>
    <w:p w:rsidR="00A7379E" w:rsidRDefault="00A7379E" w:rsidP="00A7379E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качеством жизни в сельской местности.</w:t>
      </w:r>
    </w:p>
    <w:p w:rsidR="00A7379E" w:rsidRDefault="00A7379E" w:rsidP="00A7379E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</w:t>
      </w:r>
      <w:r>
        <w:rPr>
          <w:rFonts w:ascii="Times New Roman" w:eastAsia="Times New Roman" w:hAnsi="Times New Roman"/>
          <w:sz w:val="28"/>
          <w:szCs w:val="28"/>
        </w:rPr>
        <w:lastRenderedPageBreak/>
        <w:t>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A7379E" w:rsidRDefault="00A7379E" w:rsidP="00A7379E">
      <w:pPr>
        <w:jc w:val="both"/>
      </w:pPr>
    </w:p>
    <w:p w:rsidR="00A7379E" w:rsidRDefault="00A7379E" w:rsidP="00A7379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Цели, задачи, ожидаемые результаты от реализации Муниципальной программы.</w:t>
      </w:r>
      <w:proofErr w:type="gramEnd"/>
    </w:p>
    <w:p w:rsidR="00A7379E" w:rsidRDefault="00A7379E" w:rsidP="00A7379E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A7379E" w:rsidRDefault="00A7379E" w:rsidP="00A7379E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Для достижения указанных целей необходимо решение следующих</w:t>
      </w:r>
    </w:p>
    <w:p w:rsidR="00A7379E" w:rsidRDefault="00A7379E" w:rsidP="00A7379E">
      <w:pPr>
        <w:spacing w:after="0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задач:</w:t>
      </w:r>
    </w:p>
    <w:p w:rsidR="00A7379E" w:rsidRDefault="00A7379E" w:rsidP="00A737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        -</w:t>
      </w:r>
      <w:r>
        <w:rPr>
          <w:rFonts w:ascii="Times New Roman" w:hAnsi="Times New Roman"/>
          <w:sz w:val="28"/>
          <w:szCs w:val="28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A7379E" w:rsidRDefault="00A7379E" w:rsidP="00A7379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-   </w:t>
      </w:r>
      <w:r>
        <w:rPr>
          <w:rFonts w:ascii="Times New Roman" w:hAnsi="Times New Roman"/>
          <w:color w:val="000000"/>
          <w:sz w:val="28"/>
          <w:szCs w:val="28"/>
        </w:rPr>
        <w:t xml:space="preserve">содействие в развитии Агропромышленного комплекса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района;</w:t>
      </w:r>
    </w:p>
    <w:p w:rsidR="00A7379E" w:rsidRDefault="00A7379E" w:rsidP="00A7379E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       -   </w:t>
      </w:r>
      <w:r>
        <w:rPr>
          <w:rFonts w:ascii="Times New Roman" w:hAnsi="Times New Roman"/>
          <w:color w:val="000000"/>
          <w:sz w:val="28"/>
          <w:szCs w:val="28"/>
        </w:rPr>
        <w:t>улучшение жилищных условий граждан, проживающих в сельской местности, в том числе молодых семей и молодых специалистов.</w:t>
      </w:r>
    </w:p>
    <w:p w:rsidR="00A7379E" w:rsidRDefault="00A7379E" w:rsidP="00A7379E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7379E" w:rsidRDefault="00A7379E" w:rsidP="00A7379E">
      <w:pPr>
        <w:spacing w:after="0"/>
        <w:ind w:firstLine="708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 целевых показателей  муниципальной программы приведен в Таблице №1.</w:t>
      </w:r>
    </w:p>
    <w:p w:rsidR="00A7379E" w:rsidRDefault="00A7379E" w:rsidP="00A7379E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A7379E" w:rsidRDefault="00A7379E" w:rsidP="00A7379E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Таблица №1</w:t>
      </w:r>
    </w:p>
    <w:tbl>
      <w:tblPr>
        <w:tblStyle w:val="a4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143"/>
        <w:gridCol w:w="70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A7379E" w:rsidTr="00A7379E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A7379E" w:rsidTr="00A7379E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Весовой коэффициент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A7379E" w:rsidTr="00A7379E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7379E" w:rsidTr="00A7379E">
        <w:trPr>
          <w:trHeight w:val="2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</w:p>
        </w:tc>
      </w:tr>
      <w:tr w:rsidR="00A7379E" w:rsidTr="00A7379E">
        <w:trPr>
          <w:trHeight w:val="27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Подпрограмма 1: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агропромышленного  комплекса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     на 2014 – 2020 годы</w:t>
            </w:r>
          </w:p>
        </w:tc>
      </w:tr>
      <w:tr w:rsidR="00A7379E" w:rsidTr="00A7379E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7379E" w:rsidRDefault="00A7379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hAnsi="Times New Roman"/>
              </w:rPr>
            </w:pPr>
          </w:p>
          <w:p w:rsidR="00A7379E" w:rsidRDefault="00A7379E">
            <w:pPr>
              <w:jc w:val="both"/>
              <w:rPr>
                <w:rFonts w:ascii="Times New Roman" w:hAnsi="Times New Roman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</w:rPr>
            </w:pPr>
          </w:p>
          <w:p w:rsidR="00A7379E" w:rsidRDefault="00A7379E">
            <w:pPr>
              <w:jc w:val="both"/>
              <w:rPr>
                <w:rFonts w:ascii="Times New Roman" w:eastAsia="Times New Roman" w:hAnsi="Times New Roman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7379E" w:rsidRDefault="00A7379E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7379E" w:rsidRDefault="00A7379E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7379E" w:rsidTr="00A7379E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</w:rPr>
              <w:lastRenderedPageBreak/>
              <w:t>2.Проведение массовых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A7379E" w:rsidTr="00A7379E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hAnsi="Times New Roman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hAnsi="Times New Roman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7379E" w:rsidTr="00A7379E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A7379E" w:rsidRDefault="00A7379E" w:rsidP="00A7379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7379E" w:rsidRDefault="00A7379E" w:rsidP="00A7379E"/>
    <w:p w:rsidR="00A7379E" w:rsidRDefault="00A7379E" w:rsidP="00A7379E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Перечень Подпрограмм Муниципальной программы</w:t>
      </w:r>
    </w:p>
    <w:p w:rsidR="00A7379E" w:rsidRDefault="00A7379E" w:rsidP="00A7379E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 МЦП «Развитие агропромышленного комплекса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 на 2014-2020 годы»</w:t>
      </w:r>
      <w:r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A7379E" w:rsidRDefault="00A7379E" w:rsidP="00A737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A7379E" w:rsidTr="00A737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целевая программа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агропромышленного  комплекса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района Ярославской области   на 2014 – 2020 годы».</w:t>
            </w:r>
          </w:p>
        </w:tc>
      </w:tr>
      <w:tr w:rsidR="00A7379E" w:rsidTr="00A737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A7379E" w:rsidTr="00A737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379E" w:rsidTr="00A737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7379E" w:rsidTr="00A737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A7379E" w:rsidRDefault="00A737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развитии Агропромышленного комплекса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A7379E" w:rsidRDefault="00A737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A7379E" w:rsidTr="00A7379E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7379E" w:rsidRDefault="00A7379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A7379E" w:rsidRDefault="00A7379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A7379E" w:rsidRDefault="00A7379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A7379E" w:rsidRDefault="00A7379E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7379E" w:rsidRDefault="00A7379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7379E" w:rsidTr="00A737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A7379E" w:rsidTr="00A737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- 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1895,1</w:t>
            </w:r>
            <w:r>
              <w:rPr>
                <w:rFonts w:ascii="Times New Roman" w:hAnsi="Times New Roman"/>
                <w:sz w:val="28"/>
                <w:szCs w:val="28"/>
              </w:rPr>
              <w:t>__тыс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уб,</w:t>
            </w:r>
          </w:p>
          <w:p w:rsidR="00A7379E" w:rsidRDefault="00A7379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A7379E" w:rsidRDefault="00A7379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муниципального района - 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1879,3</w:t>
            </w:r>
            <w:r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A7379E" w:rsidRDefault="00A7379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A7379E" w:rsidRDefault="00A7379E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A7379E" w:rsidRDefault="00A7379E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 – 260 тыс. руб.;</w:t>
            </w:r>
          </w:p>
          <w:p w:rsidR="00A7379E" w:rsidRDefault="00A7379E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2016* г. – 500,0 тыс. руб.;  </w:t>
            </w:r>
          </w:p>
          <w:p w:rsidR="00A7379E" w:rsidRDefault="00A7379E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2017*г.- 0,00 тыс. руб.;       </w:t>
            </w:r>
          </w:p>
          <w:p w:rsidR="00A7379E" w:rsidRDefault="00A7379E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*г. – 280,0 тыс. руб.;</w:t>
            </w:r>
          </w:p>
          <w:p w:rsidR="00A7379E" w:rsidRDefault="00A7379E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2019*г.  - 300,0 тыс. руб.; </w:t>
            </w:r>
          </w:p>
          <w:p w:rsidR="00A7379E" w:rsidRDefault="00A7379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2020* г. – 320,0 тыс. руб.</w:t>
            </w:r>
          </w:p>
          <w:p w:rsidR="00A7379E" w:rsidRDefault="00A7379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 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15,8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7379E" w:rsidRDefault="00A7379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A7379E" w:rsidRDefault="00A7379E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A7379E" w:rsidRDefault="00A73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г.-15,8 тыс. руб.;</w:t>
            </w:r>
          </w:p>
          <w:p w:rsidR="00A7379E" w:rsidRDefault="00A73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г.-0,0 тыс. руб.;</w:t>
            </w:r>
          </w:p>
          <w:p w:rsidR="00A7379E" w:rsidRDefault="00A73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 -0,0 тыс. руб.;</w:t>
            </w:r>
          </w:p>
          <w:p w:rsidR="00A7379E" w:rsidRDefault="00A73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г.-0,0 тыс. руб.;</w:t>
            </w:r>
          </w:p>
          <w:p w:rsidR="00A7379E" w:rsidRDefault="00A737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г.-0,0 тыс. руб.;</w:t>
            </w:r>
          </w:p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г.- </w:t>
            </w:r>
            <w:r w:rsidR="003F1AAC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A7379E" w:rsidTr="00A7379E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тел.2-43-83</w:t>
            </w:r>
          </w:p>
          <w:p w:rsidR="00A7379E" w:rsidRDefault="00A737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 2-06-83</w:t>
            </w:r>
          </w:p>
        </w:tc>
      </w:tr>
    </w:tbl>
    <w:p w:rsidR="00A7379E" w:rsidRDefault="00A7379E" w:rsidP="00A7379E">
      <w:pPr>
        <w:spacing w:after="0" w:line="240" w:lineRule="auto"/>
        <w:jc w:val="right"/>
      </w:pPr>
    </w:p>
    <w:p w:rsidR="00A7379E" w:rsidRDefault="00A7379E" w:rsidP="00A7379E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*</w:t>
      </w:r>
      <w:r>
        <w:rPr>
          <w:rFonts w:ascii="Times New Roman" w:hAnsi="Times New Roman"/>
        </w:rPr>
        <w:t xml:space="preserve">  -  </w:t>
      </w:r>
      <w:r>
        <w:rPr>
          <w:rFonts w:ascii="Times New Roman" w:hAnsi="Times New Roman"/>
          <w:sz w:val="28"/>
          <w:szCs w:val="28"/>
        </w:rPr>
        <w:t>ожидаемые расходы.</w:t>
      </w:r>
    </w:p>
    <w:p w:rsidR="00A7379E" w:rsidRDefault="00A7379E" w:rsidP="00A7379E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3F1AAC" w:rsidRDefault="003F1AAC" w:rsidP="00A7379E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3F1AAC" w:rsidRDefault="003F1AAC" w:rsidP="00A7379E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A7379E" w:rsidRDefault="00A7379E" w:rsidP="00A7379E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A7379E" w:rsidRDefault="00A7379E" w:rsidP="00A7379E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7379E" w:rsidRDefault="00A7379E" w:rsidP="00A7379E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lastRenderedPageBreak/>
        <w:t>Ресурсное обеспечение Муниципальной программы</w:t>
      </w:r>
    </w:p>
    <w:p w:rsidR="00A7379E" w:rsidRDefault="00A7379E" w:rsidP="00A7379E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9"/>
        <w:gridCol w:w="991"/>
        <w:gridCol w:w="1133"/>
        <w:gridCol w:w="850"/>
        <w:gridCol w:w="851"/>
        <w:gridCol w:w="850"/>
        <w:gridCol w:w="851"/>
        <w:gridCol w:w="850"/>
        <w:gridCol w:w="850"/>
      </w:tblGrid>
      <w:tr w:rsidR="00A7379E" w:rsidTr="00A7379E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A7379E" w:rsidTr="00A7379E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МЦП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агропромышленного  комплекса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   на 2014 – 2020 годы».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реализации мероприятий по содержанию скотомогильников»</w:t>
            </w:r>
          </w:p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«Организация и проведение мероприятий по отлову, временной изоляции, умерщвлению безнадзорных животных и утилизация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трупов».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7379E" w:rsidTr="00A7379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7379E" w:rsidRDefault="00A7379E" w:rsidP="00A7379E">
      <w:pPr>
        <w:jc w:val="both"/>
        <w:rPr>
          <w:rFonts w:ascii="Times New Roman" w:hAnsi="Times New Roman"/>
          <w:sz w:val="24"/>
          <w:szCs w:val="24"/>
        </w:rPr>
      </w:pPr>
    </w:p>
    <w:p w:rsidR="00A7379E" w:rsidRDefault="00A7379E" w:rsidP="00A7379E">
      <w:p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V</w:t>
      </w: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. Система управления реализацией Муниципальной программы</w:t>
      </w:r>
    </w:p>
    <w:p w:rsidR="00A7379E" w:rsidRDefault="00A7379E" w:rsidP="00A7379E">
      <w:pPr>
        <w:spacing w:after="0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7379E" w:rsidRDefault="00A7379E" w:rsidP="00A7379E">
      <w:pPr>
        <w:spacing w:after="0"/>
        <w:ind w:firstLine="36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района, который:</w:t>
      </w:r>
    </w:p>
    <w:p w:rsidR="00A7379E" w:rsidRDefault="00A7379E" w:rsidP="00A7379E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>
        <w:rPr>
          <w:rFonts w:ascii="Times New Roman" w:hAnsi="Times New Roman"/>
          <w:sz w:val="28"/>
          <w:szCs w:val="28"/>
        </w:rPr>
        <w:t>устанавливает причины и принимают</w:t>
      </w:r>
      <w:proofErr w:type="gramEnd"/>
      <w:r>
        <w:rPr>
          <w:rFonts w:ascii="Times New Roman" w:hAnsi="Times New Roman"/>
          <w:sz w:val="28"/>
          <w:szCs w:val="28"/>
        </w:rPr>
        <w:t xml:space="preserve"> меры по устранению отклонений;</w:t>
      </w:r>
    </w:p>
    <w:p w:rsidR="00A7379E" w:rsidRDefault="00A7379E" w:rsidP="00A7379E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7379E" w:rsidRDefault="00A7379E" w:rsidP="00A7379E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7379E" w:rsidRDefault="00A7379E" w:rsidP="00A7379E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 периодические отчёты о реализации Муниципальной программы;</w:t>
      </w:r>
    </w:p>
    <w:p w:rsidR="00A7379E" w:rsidRDefault="00A7379E" w:rsidP="00A7379E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A7379E" w:rsidRDefault="00A7379E" w:rsidP="00A7379E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A7379E" w:rsidRDefault="00A7379E" w:rsidP="00A7379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7.</w:t>
      </w:r>
    </w:p>
    <w:p w:rsidR="00A7379E" w:rsidRDefault="00A7379E" w:rsidP="00A7379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5.3.Ответственные исполнители 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спользовании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средств (по согласованию с Управлением финансов Администрации муниципального района):</w:t>
      </w:r>
    </w:p>
    <w:p w:rsidR="00A7379E" w:rsidRDefault="00A7379E" w:rsidP="00A7379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:rsidR="00A7379E" w:rsidRDefault="00A7379E" w:rsidP="00A7379E">
      <w:pPr>
        <w:spacing w:after="0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2)Ежегодно (итоговый за год и по исполнению программы за весь период действия), до 15 марта года,  следующего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379E" w:rsidRDefault="00A7379E" w:rsidP="00A7379E">
      <w:pPr>
        <w:spacing w:after="0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  <w:sectPr w:rsidR="00A7379E">
          <w:pgSz w:w="11906" w:h="16838"/>
          <w:pgMar w:top="1134" w:right="850" w:bottom="1134" w:left="1701" w:header="708" w:footer="708" w:gutter="0"/>
          <w:cols w:space="720"/>
        </w:sectPr>
      </w:pPr>
    </w:p>
    <w:p w:rsidR="00A7379E" w:rsidRDefault="00A7379E" w:rsidP="00A737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VI. </w:t>
      </w:r>
      <w:proofErr w:type="gramStart"/>
      <w:r>
        <w:rPr>
          <w:rFonts w:ascii="Times New Roman" w:hAnsi="Times New Roman"/>
          <w:b/>
          <w:sz w:val="28"/>
          <w:szCs w:val="28"/>
        </w:rPr>
        <w:t>Система  мероприятий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 программы</w:t>
      </w:r>
    </w:p>
    <w:p w:rsidR="00A7379E" w:rsidRDefault="00A7379E" w:rsidP="00A7379E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7379E" w:rsidRDefault="00A7379E" w:rsidP="00A7379E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380"/>
        <w:gridCol w:w="570"/>
        <w:gridCol w:w="993"/>
        <w:gridCol w:w="992"/>
        <w:gridCol w:w="850"/>
        <w:gridCol w:w="851"/>
        <w:gridCol w:w="709"/>
        <w:gridCol w:w="567"/>
        <w:gridCol w:w="850"/>
        <w:gridCol w:w="851"/>
        <w:gridCol w:w="992"/>
        <w:gridCol w:w="992"/>
      </w:tblGrid>
      <w:tr w:rsidR="00A7379E" w:rsidTr="00A7379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7379E" w:rsidTr="00A7379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9E" w:rsidTr="00A7379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9E" w:rsidTr="00A7379E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7379E" w:rsidTr="00A73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9E" w:rsidTr="00A73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113C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113C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7379E" w:rsidTr="00A73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A7379E" w:rsidTr="00A73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A7379E" w:rsidTr="00A7379E">
        <w:trPr>
          <w:trHeight w:val="11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7379E" w:rsidTr="00A7379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57"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агропромышленного комплекса, пищевой и перерабатывающей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/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113C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113C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A7379E" w:rsidTr="00A7379E">
        <w:trPr>
          <w:trHeight w:val="8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полномочий в части организационных мероприятий в рамках предоставления субсидий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сельхозтоваропроизводителям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7379E" w:rsidTr="00A7379E">
        <w:trPr>
          <w:trHeight w:val="1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A7379E" w:rsidRDefault="00A737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реализации мероприятий по содержанию скотомогильников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A7379E" w:rsidTr="00A7379E">
        <w:trPr>
          <w:trHeight w:val="16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A7379E" w:rsidRDefault="00A737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A7379E" w:rsidTr="00A7379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79E" w:rsidTr="00A7379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379E" w:rsidTr="00A7379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9E" w:rsidRDefault="00A7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9E" w:rsidRDefault="00A7379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379E" w:rsidRDefault="00A7379E" w:rsidP="00A7379E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A7379E" w:rsidTr="00A7379E">
        <w:tc>
          <w:tcPr>
            <w:tcW w:w="1154" w:type="pct"/>
            <w:hideMark/>
          </w:tcPr>
          <w:p w:rsidR="00A7379E" w:rsidRDefault="00A7379E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A7379E" w:rsidRDefault="00A7379E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A7379E" w:rsidTr="00A7379E">
        <w:tc>
          <w:tcPr>
            <w:tcW w:w="1154" w:type="pct"/>
            <w:hideMark/>
          </w:tcPr>
          <w:p w:rsidR="00A7379E" w:rsidRDefault="00A7379E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A7379E" w:rsidRDefault="00A7379E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A7379E" w:rsidRDefault="00A7379E" w:rsidP="00A7379E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A7379E" w:rsidRDefault="00A7379E" w:rsidP="00A7379E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A7379E" w:rsidRDefault="00A7379E" w:rsidP="00A7379E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УАГИЗО</w:t>
      </w:r>
      <w:r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имущественным и земельным отношениям.</w:t>
      </w:r>
    </w:p>
    <w:p w:rsidR="00A7379E" w:rsidRDefault="00A7379E" w:rsidP="00A7379E">
      <w:pPr>
        <w:rPr>
          <w:rFonts w:ascii="Times New Roman" w:hAnsi="Times New Roman"/>
          <w:sz w:val="28"/>
          <w:szCs w:val="28"/>
        </w:rPr>
      </w:pPr>
    </w:p>
    <w:p w:rsidR="00A7379E" w:rsidRDefault="00A7379E" w:rsidP="00A7379E">
      <w:pPr>
        <w:rPr>
          <w:rFonts w:ascii="Times New Roman" w:hAnsi="Times New Roman"/>
          <w:sz w:val="28"/>
          <w:szCs w:val="28"/>
        </w:rPr>
      </w:pPr>
    </w:p>
    <w:p w:rsidR="00A7379E" w:rsidRDefault="00A7379E" w:rsidP="00A7379E">
      <w:pPr>
        <w:rPr>
          <w:rFonts w:ascii="Times New Roman" w:hAnsi="Times New Roman"/>
          <w:sz w:val="28"/>
          <w:szCs w:val="28"/>
        </w:rPr>
      </w:pPr>
    </w:p>
    <w:p w:rsidR="00A7379E" w:rsidRDefault="00A7379E" w:rsidP="00A7379E">
      <w:pPr>
        <w:tabs>
          <w:tab w:val="left" w:pos="198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379E" w:rsidRDefault="00A7379E" w:rsidP="00A7379E">
      <w:pPr>
        <w:spacing w:after="0"/>
        <w:rPr>
          <w:rFonts w:ascii="Times New Roman" w:hAnsi="Times New Roman"/>
          <w:sz w:val="28"/>
          <w:szCs w:val="28"/>
        </w:rPr>
        <w:sectPr w:rsidR="00A7379E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337A7" w:rsidRPr="007337A7" w:rsidRDefault="00F35427" w:rsidP="001A4F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bookmarkStart w:id="0" w:name="_GoBack"/>
      <w:bookmarkEnd w:id="0"/>
    </w:p>
    <w:sectPr w:rsidR="007337A7" w:rsidRPr="007337A7" w:rsidSect="00733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571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D8"/>
    <w:rsid w:val="00000A2F"/>
    <w:rsid w:val="0001085A"/>
    <w:rsid w:val="00021D75"/>
    <w:rsid w:val="00024D45"/>
    <w:rsid w:val="00033BE6"/>
    <w:rsid w:val="00045A1F"/>
    <w:rsid w:val="00046F12"/>
    <w:rsid w:val="0007556D"/>
    <w:rsid w:val="00080A0A"/>
    <w:rsid w:val="000A1E82"/>
    <w:rsid w:val="000A45FA"/>
    <w:rsid w:val="000A4CD4"/>
    <w:rsid w:val="000A6FA4"/>
    <w:rsid w:val="000B2173"/>
    <w:rsid w:val="000C4029"/>
    <w:rsid w:val="000E0F0A"/>
    <w:rsid w:val="000E10CA"/>
    <w:rsid w:val="000E4155"/>
    <w:rsid w:val="000F14B5"/>
    <w:rsid w:val="000F5FB3"/>
    <w:rsid w:val="001108A0"/>
    <w:rsid w:val="00113CC6"/>
    <w:rsid w:val="00117471"/>
    <w:rsid w:val="00121C97"/>
    <w:rsid w:val="0013027D"/>
    <w:rsid w:val="00144952"/>
    <w:rsid w:val="00146CCB"/>
    <w:rsid w:val="00150EEC"/>
    <w:rsid w:val="001510BE"/>
    <w:rsid w:val="00167FD8"/>
    <w:rsid w:val="00173DC0"/>
    <w:rsid w:val="00176F86"/>
    <w:rsid w:val="00181FB3"/>
    <w:rsid w:val="00184743"/>
    <w:rsid w:val="001978FB"/>
    <w:rsid w:val="001A4F8B"/>
    <w:rsid w:val="001C4E7E"/>
    <w:rsid w:val="001E0F54"/>
    <w:rsid w:val="001F6A25"/>
    <w:rsid w:val="00266A26"/>
    <w:rsid w:val="002721AB"/>
    <w:rsid w:val="0027284B"/>
    <w:rsid w:val="00295521"/>
    <w:rsid w:val="002A4C80"/>
    <w:rsid w:val="002A56F4"/>
    <w:rsid w:val="002D74F2"/>
    <w:rsid w:val="002F2ABE"/>
    <w:rsid w:val="00307E63"/>
    <w:rsid w:val="00320951"/>
    <w:rsid w:val="00335180"/>
    <w:rsid w:val="0034260F"/>
    <w:rsid w:val="003478DB"/>
    <w:rsid w:val="00347F1F"/>
    <w:rsid w:val="00350C72"/>
    <w:rsid w:val="00362FDC"/>
    <w:rsid w:val="0038789E"/>
    <w:rsid w:val="00395C87"/>
    <w:rsid w:val="003A25F6"/>
    <w:rsid w:val="003D08A0"/>
    <w:rsid w:val="003D3BBE"/>
    <w:rsid w:val="003E7221"/>
    <w:rsid w:val="003F1AAC"/>
    <w:rsid w:val="0040754E"/>
    <w:rsid w:val="00410909"/>
    <w:rsid w:val="0044022B"/>
    <w:rsid w:val="00451114"/>
    <w:rsid w:val="0045390B"/>
    <w:rsid w:val="00470FB0"/>
    <w:rsid w:val="004746D0"/>
    <w:rsid w:val="004A2934"/>
    <w:rsid w:val="004A3068"/>
    <w:rsid w:val="004A336A"/>
    <w:rsid w:val="004C22CB"/>
    <w:rsid w:val="004C58B2"/>
    <w:rsid w:val="00502463"/>
    <w:rsid w:val="00521D3E"/>
    <w:rsid w:val="005260E1"/>
    <w:rsid w:val="00542040"/>
    <w:rsid w:val="005654B6"/>
    <w:rsid w:val="00580312"/>
    <w:rsid w:val="00585709"/>
    <w:rsid w:val="005963DE"/>
    <w:rsid w:val="00597DF7"/>
    <w:rsid w:val="005F4C1D"/>
    <w:rsid w:val="00603C29"/>
    <w:rsid w:val="006203CF"/>
    <w:rsid w:val="0062607D"/>
    <w:rsid w:val="00631785"/>
    <w:rsid w:val="00641A6E"/>
    <w:rsid w:val="006478F5"/>
    <w:rsid w:val="00672FEE"/>
    <w:rsid w:val="00693725"/>
    <w:rsid w:val="006A5411"/>
    <w:rsid w:val="006B5EC1"/>
    <w:rsid w:val="006B5FA9"/>
    <w:rsid w:val="006C20AD"/>
    <w:rsid w:val="006C3007"/>
    <w:rsid w:val="006C567F"/>
    <w:rsid w:val="006D0A8F"/>
    <w:rsid w:val="006D3D45"/>
    <w:rsid w:val="006F65BE"/>
    <w:rsid w:val="0070048E"/>
    <w:rsid w:val="007337A7"/>
    <w:rsid w:val="007636F3"/>
    <w:rsid w:val="007805D5"/>
    <w:rsid w:val="00793130"/>
    <w:rsid w:val="00796631"/>
    <w:rsid w:val="00797DFE"/>
    <w:rsid w:val="007A1ECE"/>
    <w:rsid w:val="007A33B9"/>
    <w:rsid w:val="007A4950"/>
    <w:rsid w:val="007B0C3B"/>
    <w:rsid w:val="007C2B45"/>
    <w:rsid w:val="007D0716"/>
    <w:rsid w:val="007E0945"/>
    <w:rsid w:val="00802D50"/>
    <w:rsid w:val="008070ED"/>
    <w:rsid w:val="00810D10"/>
    <w:rsid w:val="00816927"/>
    <w:rsid w:val="00832000"/>
    <w:rsid w:val="00867BBC"/>
    <w:rsid w:val="00872629"/>
    <w:rsid w:val="00875D6F"/>
    <w:rsid w:val="0088044F"/>
    <w:rsid w:val="00893CA8"/>
    <w:rsid w:val="008A0844"/>
    <w:rsid w:val="008A418E"/>
    <w:rsid w:val="008E524C"/>
    <w:rsid w:val="009027B4"/>
    <w:rsid w:val="00912058"/>
    <w:rsid w:val="00931BA5"/>
    <w:rsid w:val="00934F65"/>
    <w:rsid w:val="00943E27"/>
    <w:rsid w:val="00951D4C"/>
    <w:rsid w:val="00961C33"/>
    <w:rsid w:val="0096336B"/>
    <w:rsid w:val="00972084"/>
    <w:rsid w:val="009743B4"/>
    <w:rsid w:val="00974440"/>
    <w:rsid w:val="00980CE7"/>
    <w:rsid w:val="009B29C0"/>
    <w:rsid w:val="009D2437"/>
    <w:rsid w:val="009E57C6"/>
    <w:rsid w:val="009E5897"/>
    <w:rsid w:val="009F0314"/>
    <w:rsid w:val="009F501A"/>
    <w:rsid w:val="00A05D20"/>
    <w:rsid w:val="00A20903"/>
    <w:rsid w:val="00A24A0D"/>
    <w:rsid w:val="00A3354F"/>
    <w:rsid w:val="00A36F87"/>
    <w:rsid w:val="00A371BA"/>
    <w:rsid w:val="00A51BBD"/>
    <w:rsid w:val="00A64764"/>
    <w:rsid w:val="00A67FEB"/>
    <w:rsid w:val="00A70884"/>
    <w:rsid w:val="00A7379E"/>
    <w:rsid w:val="00A83B41"/>
    <w:rsid w:val="00A963C1"/>
    <w:rsid w:val="00AC1920"/>
    <w:rsid w:val="00AD2F81"/>
    <w:rsid w:val="00AE0760"/>
    <w:rsid w:val="00AF43C2"/>
    <w:rsid w:val="00B02EA7"/>
    <w:rsid w:val="00B044B9"/>
    <w:rsid w:val="00B11A4B"/>
    <w:rsid w:val="00B11FCE"/>
    <w:rsid w:val="00B27E0A"/>
    <w:rsid w:val="00B45E02"/>
    <w:rsid w:val="00B61071"/>
    <w:rsid w:val="00B66EC7"/>
    <w:rsid w:val="00B7392D"/>
    <w:rsid w:val="00BA08D9"/>
    <w:rsid w:val="00BA11F9"/>
    <w:rsid w:val="00BB1A8D"/>
    <w:rsid w:val="00BD211A"/>
    <w:rsid w:val="00BF5425"/>
    <w:rsid w:val="00BF79E4"/>
    <w:rsid w:val="00C16ED9"/>
    <w:rsid w:val="00C4317C"/>
    <w:rsid w:val="00C453E5"/>
    <w:rsid w:val="00C50C76"/>
    <w:rsid w:val="00C51882"/>
    <w:rsid w:val="00C55E15"/>
    <w:rsid w:val="00C5676A"/>
    <w:rsid w:val="00C6637F"/>
    <w:rsid w:val="00C66B27"/>
    <w:rsid w:val="00C920E0"/>
    <w:rsid w:val="00C94E6D"/>
    <w:rsid w:val="00CB0962"/>
    <w:rsid w:val="00CB15EB"/>
    <w:rsid w:val="00CD1346"/>
    <w:rsid w:val="00CE2A3A"/>
    <w:rsid w:val="00CE6AE9"/>
    <w:rsid w:val="00CF6878"/>
    <w:rsid w:val="00CF6C2C"/>
    <w:rsid w:val="00D4160B"/>
    <w:rsid w:val="00D6090C"/>
    <w:rsid w:val="00D61682"/>
    <w:rsid w:val="00D853ED"/>
    <w:rsid w:val="00D96168"/>
    <w:rsid w:val="00DA2F8D"/>
    <w:rsid w:val="00DD532D"/>
    <w:rsid w:val="00E037C8"/>
    <w:rsid w:val="00E116C6"/>
    <w:rsid w:val="00E33D85"/>
    <w:rsid w:val="00E350D3"/>
    <w:rsid w:val="00E70D90"/>
    <w:rsid w:val="00E711E0"/>
    <w:rsid w:val="00E75C58"/>
    <w:rsid w:val="00E7661D"/>
    <w:rsid w:val="00E7773A"/>
    <w:rsid w:val="00E824B4"/>
    <w:rsid w:val="00E93735"/>
    <w:rsid w:val="00EB48C1"/>
    <w:rsid w:val="00EB57EC"/>
    <w:rsid w:val="00ED2E1D"/>
    <w:rsid w:val="00EE0137"/>
    <w:rsid w:val="00EF1262"/>
    <w:rsid w:val="00F0481C"/>
    <w:rsid w:val="00F0652A"/>
    <w:rsid w:val="00F1194B"/>
    <w:rsid w:val="00F15944"/>
    <w:rsid w:val="00F26A00"/>
    <w:rsid w:val="00F330C5"/>
    <w:rsid w:val="00F35427"/>
    <w:rsid w:val="00F55302"/>
    <w:rsid w:val="00F72C8D"/>
    <w:rsid w:val="00F831F1"/>
    <w:rsid w:val="00F84DAC"/>
    <w:rsid w:val="00F8513B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2F"/>
    <w:pPr>
      <w:ind w:left="720"/>
      <w:contextualSpacing/>
    </w:pPr>
  </w:style>
  <w:style w:type="table" w:styleId="a4">
    <w:name w:val="Table Grid"/>
    <w:basedOn w:val="a1"/>
    <w:uiPriority w:val="59"/>
    <w:rsid w:val="00B610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79E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A73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73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2F"/>
    <w:pPr>
      <w:ind w:left="720"/>
      <w:contextualSpacing/>
    </w:pPr>
  </w:style>
  <w:style w:type="table" w:styleId="a4">
    <w:name w:val="Table Grid"/>
    <w:basedOn w:val="a1"/>
    <w:uiPriority w:val="59"/>
    <w:rsid w:val="00B610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79E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A73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73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ABB7-81EF-4601-A66F-5EDE0B01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Пользователь7</cp:lastModifiedBy>
  <cp:revision>4</cp:revision>
  <cp:lastPrinted>2015-04-07T07:23:00Z</cp:lastPrinted>
  <dcterms:created xsi:type="dcterms:W3CDTF">2015-04-07T07:24:00Z</dcterms:created>
  <dcterms:modified xsi:type="dcterms:W3CDTF">2015-04-07T08:36:00Z</dcterms:modified>
</cp:coreProperties>
</file>