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08" w:rsidRPr="0076611A" w:rsidRDefault="001D3F08" w:rsidP="001D3F08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1A">
        <w:rPr>
          <w:rFonts w:ascii="Times New Roman" w:hAnsi="Times New Roman" w:cs="Times New Roman"/>
          <w:b/>
          <w:sz w:val="28"/>
          <w:szCs w:val="28"/>
        </w:rPr>
        <w:t xml:space="preserve">УПРАВЛЕНИЕ СОЦИАЛЬНОЙ ЗАЩИТЫ НАСЕЛЕНИЯ </w:t>
      </w:r>
    </w:p>
    <w:p w:rsidR="001D3F08" w:rsidRPr="0076611A" w:rsidRDefault="001D3F08" w:rsidP="001D3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1A">
        <w:rPr>
          <w:rFonts w:ascii="Times New Roman" w:hAnsi="Times New Roman" w:cs="Times New Roman"/>
          <w:b/>
          <w:sz w:val="28"/>
          <w:szCs w:val="28"/>
        </w:rPr>
        <w:t>Администрации Гаврилов – Ямского муниципального района</w:t>
      </w:r>
    </w:p>
    <w:p w:rsidR="001D3F08" w:rsidRDefault="001D3F08" w:rsidP="001D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Pr="0076611A" w:rsidRDefault="001D3F08" w:rsidP="001D3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181</w:t>
      </w:r>
    </w:p>
    <w:p w:rsidR="001D3F08" w:rsidRPr="0076611A" w:rsidRDefault="005873F1" w:rsidP="001D3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1D3F08" w:rsidRPr="0076611A">
        <w:rPr>
          <w:rFonts w:ascii="Times New Roman" w:hAnsi="Times New Roman" w:cs="Times New Roman"/>
          <w:sz w:val="28"/>
          <w:szCs w:val="28"/>
        </w:rPr>
        <w:t xml:space="preserve">от </w:t>
      </w:r>
      <w:r w:rsidR="001D3F08">
        <w:rPr>
          <w:rFonts w:ascii="Times New Roman" w:hAnsi="Times New Roman" w:cs="Times New Roman"/>
          <w:sz w:val="28"/>
          <w:szCs w:val="28"/>
        </w:rPr>
        <w:t>27 марта</w:t>
      </w:r>
      <w:r w:rsidR="001D3F08" w:rsidRPr="0076611A">
        <w:rPr>
          <w:rFonts w:ascii="Times New Roman" w:hAnsi="Times New Roman" w:cs="Times New Roman"/>
          <w:sz w:val="28"/>
          <w:szCs w:val="28"/>
        </w:rPr>
        <w:t xml:space="preserve"> </w:t>
      </w:r>
      <w:r w:rsidR="001D3F08">
        <w:rPr>
          <w:rFonts w:ascii="Times New Roman" w:hAnsi="Times New Roman" w:cs="Times New Roman"/>
          <w:sz w:val="28"/>
          <w:szCs w:val="28"/>
        </w:rPr>
        <w:t>2017</w:t>
      </w:r>
      <w:r w:rsidR="001D3F08" w:rsidRPr="0076611A">
        <w:rPr>
          <w:rFonts w:ascii="Times New Roman" w:hAnsi="Times New Roman" w:cs="Times New Roman"/>
          <w:sz w:val="28"/>
          <w:szCs w:val="28"/>
        </w:rPr>
        <w:t>г.</w:t>
      </w:r>
    </w:p>
    <w:p w:rsidR="001D3F08" w:rsidRDefault="001D3F08" w:rsidP="001D3F08">
      <w:pPr>
        <w:tabs>
          <w:tab w:val="left" w:pos="37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1D3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</w:p>
    <w:p w:rsidR="001D3F08" w:rsidRPr="009F078A" w:rsidRDefault="001D3F08" w:rsidP="001D3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</w:t>
      </w:r>
    </w:p>
    <w:p w:rsidR="001D3F08" w:rsidRDefault="001D3F08" w:rsidP="001D3F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08" w:rsidRPr="009F078A" w:rsidRDefault="001D3F08" w:rsidP="001D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18.1 </w:t>
      </w:r>
      <w:hyperlink r:id="rId7" w:history="1">
        <w:r w:rsidRPr="009F07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Политику обработки персональных данных в Управлении Социальной защиты населения и  труда Администрации Гаврилов – Ямского муниципального района (приложению к настоящему приказу).</w:t>
      </w: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 Администрации муниципального района в сети Интернет.</w:t>
      </w:r>
    </w:p>
    <w:p w:rsidR="001D3F08" w:rsidRPr="009F078A" w:rsidRDefault="001D3F08" w:rsidP="001D3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A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9F0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gramStart"/>
      <w:r w:rsidRPr="009F0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9F0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D3F08" w:rsidRPr="009F078A" w:rsidRDefault="001D3F08" w:rsidP="001D3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4. Приказ вступает в силу со дня подписания</w:t>
      </w:r>
    </w:p>
    <w:p w:rsidR="001D3F08" w:rsidRDefault="001D3F08" w:rsidP="001D3F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Pr="00222624" w:rsidRDefault="001D3F08" w:rsidP="001D3F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F08" w:rsidRDefault="001D3F08" w:rsidP="001D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Начальник: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О.Н.Гаврилова</w:t>
      </w:r>
      <w:proofErr w:type="spellEnd"/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8" w:rsidRDefault="001D3F08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AF6" w:rsidRDefault="00885A0C" w:rsidP="00B5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7A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социальной защиты</w:t>
      </w:r>
    </w:p>
    <w:p w:rsidR="00C97AF6" w:rsidRDefault="00C97AF6" w:rsidP="00C97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и труда Администрации</w:t>
      </w:r>
    </w:p>
    <w:p w:rsidR="00885A0C" w:rsidRPr="00885A0C" w:rsidRDefault="00C97AF6" w:rsidP="001D3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 – Ямского</w:t>
      </w:r>
      <w:r w:rsidR="00B5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B56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 марта </w:t>
      </w:r>
      <w:r w:rsidR="001D3F0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N 181</w:t>
      </w:r>
    </w:p>
    <w:p w:rsidR="00D80104" w:rsidRDefault="00D80104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0104" w:rsidRDefault="00D80104" w:rsidP="00D801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ПОЛИТИКА В ОТНОШЕНИИ ОБРАБОТКИ И ЗАЩИТЫ ПЕРСОНАЛЬНЫХ ДАННЫХ В </w:t>
      </w:r>
      <w:r w:rsidR="006B0B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УПРАВЛЕНИИ СОЦИАЛЬНОЙ ЗАЩИТЫ НАСЕЛЕНИЯ И  ТРУДА АДМИНИСТРАЦИИ ГАВРИЛОВ – ЯМСКОГО МУНИЦИПАЛЬНОГО РАЙОНА</w:t>
      </w:r>
    </w:p>
    <w:p w:rsidR="00D80104" w:rsidRDefault="00D80104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документ определяет Политику </w:t>
      </w:r>
      <w:r w:rsidR="00C97A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социальной защиты населения Администрации Гаврилов – Ямского муниципального района</w:t>
      </w:r>
      <w:r w:rsidR="00D4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отношении обработки персональных данных и реализации требований к защите персональных данных (далее - Политика) в соответствии с требованиями ст. 18.1 </w:t>
      </w:r>
      <w:hyperlink r:id="rId8" w:history="1">
        <w:r w:rsidRPr="00885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Закон).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связанные с обработкой персональных данных, используются в том значении, в котором они приведены в статьей 3 Закона, в частности: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автоматизированная обработка персональных данных - обработка персональных данных с помощью средств вычислительной техники;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распространение персональных данных - действия, направленные на раскрытие персональных данных неопределенному кругу лиц;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Принципы обработки персональных данных в </w:t>
      </w:r>
      <w:proofErr w:type="spellStart"/>
      <w:r w:rsidR="00A53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Упралении</w:t>
      </w:r>
      <w:proofErr w:type="spellEnd"/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Обработка персональных данных осуществляется на законной и справедливой основе.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Не допускается объединение баз данных, содержащих персональные данные (далее -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обработка которых осуществляется в целях, несовместимых между собой.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Обработке подлежат только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отвечают целям их обработки.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Содержание и объем обрабатываемых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заявленным целям обработки и не являются избыточными по отношению к заявленным целям их обработки.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Принимаются необходимые меры по удалению или уточнению неполных или неточных данных.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поручителем по которому является субъект персональных данных. Обрабатываемые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Правовые основания обработки персональных данных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Обработка пе</w:t>
      </w:r>
      <w:r w:rsidR="00BC45D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</w:t>
      </w:r>
      <w:hyperlink r:id="rId9" w:history="1">
        <w:r w:rsidR="002E6B41"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З</w:t>
        </w:r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аконом</w:t>
        </w:r>
        <w:r w:rsidR="002E6B41"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РФ</w:t>
        </w:r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27 июля 2004 года N 79-ФЗ "О государственной гражданской службе Российской Федерации"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РФ </w:t>
      </w:r>
      <w:hyperlink r:id="rId10" w:history="1"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27 июля 2006 года N 152-ФЗ "О персональных данных"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1" w:history="1"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 Президента РФ от 30 мая 2005 года N 609 "Об утверждении Положения о персональных данных государственного гражданского служащего Российской Федерации и ведении его личного дела"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FE2EAF"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</w:t>
        </w:r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FE2EAF"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</w:t>
        </w:r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остановлением Правительства РФ от 6 июля 2008 года N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</w:t>
        </w:r>
      </w:hyperlink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сентября 2008 года N 687 "Об утверждении Положения об особенностях обработки персональных данных, осуществляемой без использования средств автоматизации"</w:t>
        </w:r>
      </w:hyperlink>
      <w:r w:rsidR="00FE2EAF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EAF" w:rsidRPr="00A536EE" w:rsidRDefault="006C68D3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fldChar w:fldCharType="begin"/>
      </w:r>
      <w:r w:rsidRPr="00A536EE">
        <w:instrText xml:space="preserve"> HYPERLINK "http://docs.cntd.ru/document/902336380" </w:instrText>
      </w:r>
      <w:r w:rsidRPr="00A536EE">
        <w:fldChar w:fldCharType="separate"/>
      </w:r>
      <w:r w:rsidR="00885A0C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</w:t>
      </w:r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FE2EAF" w:rsidRPr="00A536EE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6C68D3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Законом 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РФ</w:t>
      </w:r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15.05.1991 № 1244-1 "О социальной защите граждан, подвергшихся воздействию радиации вследствие катастрофы на Чернобыльской АЭС"; Федеральным законом от 29.12.2012 № 273-ФЗ "Об образовании в Российской Федерации";</w:t>
      </w:r>
    </w:p>
    <w:p w:rsidR="00FE2EAF" w:rsidRPr="00A536EE" w:rsidRDefault="002E6B41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РФ</w:t>
      </w:r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12.01.1995 № 5-ФЗ "О ветеранах";</w:t>
      </w:r>
    </w:p>
    <w:p w:rsidR="00FE2EAF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Законом РФ </w:t>
      </w: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24.11.1995 №181-ФЗ "О социальной защите инвалидов в Российской Федерации";</w:t>
      </w:r>
    </w:p>
    <w:p w:rsidR="00FE2EAF" w:rsidRPr="00A536EE" w:rsidRDefault="002E6B41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РФ</w:t>
      </w:r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Теча</w:t>
      </w:r>
      <w:proofErr w:type="spellEnd"/>
      <w:r w:rsidR="00FE2EAF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";</w:t>
      </w:r>
    </w:p>
    <w:p w:rsidR="00FE2EAF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Законом 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РФ</w:t>
      </w: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18.10.1991 № 1761-1 "О реабилитации жертв политических репрессий";</w:t>
      </w:r>
    </w:p>
    <w:p w:rsidR="00FE2EAF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подразделения особого риска;</w:t>
      </w:r>
    </w:p>
    <w:p w:rsidR="00FE2EAF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</w:t>
      </w: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Ярославской области от 19.12.2008 № 65-з "Социальный кодекс Ярославской области";</w:t>
      </w:r>
    </w:p>
    <w:p w:rsidR="00FE2EAF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 Правительства РФ от 14.12.2005 №761 «О предоставл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нии субсидий на оплату жилого помещения и коммунальных услуг»;</w:t>
      </w:r>
    </w:p>
    <w:p w:rsidR="002E6B41" w:rsidRPr="00A536EE" w:rsidRDefault="00FE2EAF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РФ</w:t>
      </w:r>
      <w:r w:rsidR="002E6B41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19.05.1995 №81-з «О государственных пособиях граждан, имеющих детей»;</w:t>
      </w:r>
    </w:p>
    <w:p w:rsidR="002E6B41" w:rsidRPr="00A536EE" w:rsidRDefault="002E6B41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РФ от 20.07.2012 №125 –ФЗ «О донорстве крови и их компонентов»;</w:t>
      </w:r>
    </w:p>
    <w:p w:rsidR="002E6B41" w:rsidRPr="00A536EE" w:rsidRDefault="002E6B41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Ярославской области от 28.12.2010 №60-з «О компенсации расходов на оплату жилого помещения и коммунальных услуг»;</w:t>
      </w:r>
    </w:p>
    <w:p w:rsidR="002E6B41" w:rsidRPr="00A536EE" w:rsidRDefault="002E6B41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Правительства ЯО от 09.11.2015 №1201-п «О выделении денежных средств из резервного фонда»</w:t>
      </w:r>
      <w:r w:rsidR="005A28ED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5A28ED" w:rsidRPr="00A536EE" w:rsidRDefault="005A28ED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Правительства ЯО от 19.12.2013 №1675-п «Об установлении единовременной денежной выплаты ветеранам Великой Отечественной войны в связи с юбилейными датами»;</w:t>
      </w:r>
    </w:p>
    <w:p w:rsidR="005A28ED" w:rsidRPr="00A536EE" w:rsidRDefault="005A28ED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Правительства ЯО от 28.10.2009 №1070-п «Об утверждении порядка расчета и выплаты компенсации расходов на оплату жилого помещения и коммунальных услуг на территории Ярославской области»;</w:t>
      </w:r>
    </w:p>
    <w:p w:rsidR="005A28ED" w:rsidRPr="00A536EE" w:rsidRDefault="005A28ED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Администрации ЯО от 29.10.2007 №488-а «Об утверждении Порядка выплаты</w:t>
      </w:r>
      <w:r w:rsidR="00334CE3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денежной компенсации эксплуатационных расходов на транспортные средства;</w:t>
      </w:r>
    </w:p>
    <w:p w:rsidR="00334CE3" w:rsidRPr="00A536EE" w:rsidRDefault="00334CE3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Положением об Управлении, утвержденного Решением Собрания представителей Гаврилов – Ямского муниципального района от 24..03.2016 №11.</w:t>
      </w:r>
    </w:p>
    <w:p w:rsidR="00334CE3" w:rsidRPr="00A536EE" w:rsidRDefault="00334CE3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Цели обработки персональных данных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Обработка пе</w:t>
      </w:r>
      <w:r w:rsidR="00592B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59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переданных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и функций, опреде</w:t>
      </w:r>
      <w:r w:rsidR="00592B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ляемых Положен</w:t>
      </w:r>
      <w:r w:rsidR="003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об Управлении, </w:t>
      </w:r>
      <w:r w:rsidR="00334CE3"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="00592B17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Решением Собрания представителей Гаврилов – Ямского муниципального района от 24 марта 2016</w:t>
      </w:r>
      <w:r w:rsidR="00D70D2B" w:rsidRPr="00A53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N 11</w:t>
      </w: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целях рассмотрения обращений граждан, а также </w:t>
      </w:r>
      <w:r w:rsidR="00D70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ведения кадровой работы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Состав и субъекты персональных данных</w:t>
      </w:r>
    </w:p>
    <w:p w:rsidR="00885A0C" w:rsidRPr="00FC536A" w:rsidRDefault="00885A0C" w:rsidP="00FC53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следующих категорий персональных данных: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год, месяц, дата рождения, место рождения, адрес регистрации (проживания), телефон (домашний, сотовый), семейное положение, социальное положение, имущественное положение, образование, профессия, доходы, национальная принадлежность, данные документа, удостоверяющего личность, гражданство, сведения о близких родственниках, квалификация, сведения о трудовом и общем стаже, сведения о воинском учете, место работы, занимаемая должность, ИНН, СНИЛС, номер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медицинского полиса, счет в банке, размер социальных выплат, социальный статус гражданина, сведения о наличии судимости, сведения, устанавливающие ограничения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трудовой деятельности, </w:t>
      </w:r>
      <w:r w:rsidR="000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трудового договора и соглашений к нему; данные трудовых приказов о приеме, переводах, увольнении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Субъекты персональных данных (физические лица):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лица</w:t>
      </w:r>
      <w:r w:rsidR="00D4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поступающие на муниципальную   службу в Управление;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физические лица - получатели государственных </w:t>
      </w:r>
      <w:r w:rsidR="00D4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предо</w:t>
      </w:r>
      <w:r w:rsidR="00D41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ставляемых Управлением социальной защиты населения и труда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обратившиеся в Управление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обращением, жалобой или заявлением;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Обработка персональных данных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необходимые и достаточные меры для защиты обрабатываемых персональных данных от неправомерного или случайного доступа к ним, от уничтожения, изменения, блокирования, копирования, распространения, а также от иных неправомерных действий с ними со стороны третьих лиц.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Обработка персональных данных осуществляется 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автоматизации, а также без использования таких средств (на бумажном носителе информации).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Оператор не предоставляет и не раскрывает сведения, содержащие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мотивированному запросу исключительно для выполнения возложенных законодательством функций и полномочий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персональных без его согласия могут быть переданы: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судебные органы в связи с осуществлением правосудия;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органы федеральной службы безопасности;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органы прокуратуры;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органы полиции;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иные органы и организации в случаях, установленных нормативными правовыми актами, обязательными для исполнения.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без использования с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автоматизации Управление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положениями нормативных правовых актов в области обработки и защиты персональных данных реализует комплекс организационных и технических мер, обеспечивающих: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обособление персональных данных от информации, не содержащей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раздельную обработку и хранение каждой категории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(фиксация на отдельных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материальных носителях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которых заведомо несовместимы);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соответствие типовых форм документов, характер информации в которых предполагает или допускает включение в них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требованиям;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сохранность материальных носителей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условия хранения, исключающие несанкционированный доступ к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смешение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(материальных носителей), обработка которых осуществляется в различных целях;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надлежащее уточнение, уничтожение или обезличивание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нормативных правовых актов в области обработки и защиты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информационные системы (далее - ИС).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 проходят классификацию и аттестацию в соответствии с требованиями нормативных правовых актов в области обеспечения безопасности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ИС формируется модель угроз безопасности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ее основе проводятся мероприятия по обеспечению безопасности информации в соответствии с требованиями, предъявляемыми к установленному классу ИС.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моделей угроз для ИС осуществляется: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плановом порядке для существующих ИС - при изменении условий использования ИС;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 случае существенных изменений в инфраструктуре или порядке обработки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 - в течение трех месяцев с даты фиксации изменений;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случае создания новой ИС (выделения части из существующей ИС) - в течение двух месяцев с даты создания (выделения) И</w:t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</w:t>
      </w:r>
      <w:proofErr w:type="spellStart"/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FC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 вед</w:t>
      </w:r>
      <w:r w:rsidR="006B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только в ИС. </w:t>
      </w:r>
      <w:proofErr w:type="gramStart"/>
      <w:r w:rsidR="006B0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запрещаются обработка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целями, не соответствующими целям создания ИС, эксплуатация ИС в составе, отличном от указанного при создании ИС.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Ввод в эксплуатацию ИС оформляется актом ввода в эксплуатацию и сопровождается аттестацией ИС или декларированием соответствия ИС требованиям по безопасности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в области обеспечения безопасности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Сроки хранения, уничтожение носителей персональных данных осуществляется в порядок и сроки, предусмотренные законодательством РФ.</w:t>
      </w: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Конфиденциальность персональных данных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Информация, относящаяся к персональным данным, ставшая известной в связи с реализацией трудовых отношений и в связи с оказанием государственных </w:t>
      </w:r>
      <w:r w:rsidR="006B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6B0B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осуществлением муниципальных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является конфиденциальной информацией и охраняется законом.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</w:t>
      </w:r>
      <w:r w:rsid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и иные лица, получившие доступ к обрабатываемым персональным данным, подписывают обязательство о неразглашении конфиденциальной информации, а также предупреждаются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  <w:proofErr w:type="gramEnd"/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Права субъектов персональных данных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персональных данных имеет право на получение информации, касающейся обработки его персональных данных, в том числе содержащей: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8.1.1. подтверждение факта обработки персональных данных Оператором;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8.1.2. правовые основания и цели обработки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8.1.3. цели и применяемые Оператором способы обработки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с Оператором или на основании федерального закона;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8.1.5. обрабатываемые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8.1.6. сроки обработки персональных данных, в том числе сроки их хранения;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8.1.7. порядок осуществления субъектом персональных данных прав, предусмотренных Законом;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8.1.8. информацию об осуществленной или о предполагаемой трансграничной передаче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8.1.9.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8.1.10. иные сведения, предусмотренные </w:t>
      </w:r>
      <w:hyperlink r:id="rId16" w:history="1">
        <w:r w:rsidRPr="00885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персональных данных"</w:t>
        </w:r>
      </w:hyperlink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другими федеральными законами.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Субъект персональных данных вправе требовать от Оператора уточнения его персональных данных, их блокирования или уничтожения в случае, если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Закона или иным образом нарушает его права и свободы, субъект персональных данных вправе обжаловать действия или бездействие Оператора в Федеральную службу по надзору в сфере связи, информационных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 и массовых коммуникаций (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 судебном порядке.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Иные права, определенные главой 3 Закона.</w:t>
      </w:r>
    </w:p>
    <w:p w:rsidR="00885A0C" w:rsidRPr="00885A0C" w:rsidRDefault="00885A0C" w:rsidP="0088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Меры, направле</w:t>
      </w:r>
      <w:r w:rsidR="006B0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нные на обеспечение выполнения Управлением</w:t>
      </w:r>
      <w:r w:rsidRPr="0088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обязанностей, предусмотренных ст. ст. 18.1, 19 Закона</w:t>
      </w:r>
    </w:p>
    <w:p w:rsidR="00885A0C" w:rsidRPr="00885A0C" w:rsidRDefault="00885A0C" w:rsidP="0088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Назначены ответственные за организацию обр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аботки персональных данных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начальника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Положение об обработке пе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локальные акты,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</w:t>
      </w:r>
      <w:proofErr w:type="spell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обрабатываются, сроки их обработки и хранения, порядок уничтожения при достижении целей обработки или при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</w:t>
      </w:r>
      <w:proofErr w:type="gramEnd"/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законных оснований.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9.3. Применяются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Управления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определены угрозы безопасности персональных данных при их обработке в информационных системах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применяются программные средства защиты информации, прошедшие в установленном порядке процедуру оценки соответствия;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утверждены приказами документы, определяющие политику в отношении обработки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ведется учет машинных носителей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лица, осуществляющие обработку персональных данных, ознакомлены с положениями законодательства Российской Федерации о персональных данных;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ведется контроль соответствия обработки персональных данных требованиям законодательства Российской Федерации о персональных данных.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9.4. При обработке персональных данных, осуществляемой без использования средств автоматизации, выполняются требования, установленные </w:t>
      </w:r>
      <w:hyperlink r:id="rId17" w:history="1">
        <w:r w:rsidRPr="00A536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сентября 2008 года N 687 "Об утверждении Положения об особенностях обработки персональных данных, осуществляемой без использования средств автоматизации"</w:t>
        </w:r>
      </w:hyperlink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9.5. В целях осуществления внутреннего контроля соответствия обработки персональных 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установл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требованиям в Управлении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проведение периодических проверок условий обработки персональных данных.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9.6. Осуществляется ознакомление 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Управления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9.7</w:t>
      </w:r>
      <w:r w:rsidR="00D801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</w:t>
      </w:r>
      <w:r w:rsidRPr="008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451AAF" w:rsidRDefault="005873F1"/>
    <w:sectPr w:rsidR="00451AAF" w:rsidSect="001D3F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D0" w:rsidRDefault="003A4DD0" w:rsidP="003A4DD0">
      <w:pPr>
        <w:spacing w:after="0" w:line="240" w:lineRule="auto"/>
      </w:pPr>
      <w:r>
        <w:separator/>
      </w:r>
    </w:p>
  </w:endnote>
  <w:endnote w:type="continuationSeparator" w:id="0">
    <w:p w:rsidR="003A4DD0" w:rsidRDefault="003A4DD0" w:rsidP="003A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D0" w:rsidRDefault="003A4DD0" w:rsidP="003A4DD0">
      <w:pPr>
        <w:spacing w:after="0" w:line="240" w:lineRule="auto"/>
      </w:pPr>
      <w:r>
        <w:separator/>
      </w:r>
    </w:p>
  </w:footnote>
  <w:footnote w:type="continuationSeparator" w:id="0">
    <w:p w:rsidR="003A4DD0" w:rsidRDefault="003A4DD0" w:rsidP="003A4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C"/>
    <w:rsid w:val="00091B76"/>
    <w:rsid w:val="00093082"/>
    <w:rsid w:val="001D3F08"/>
    <w:rsid w:val="002E6B41"/>
    <w:rsid w:val="00334CE3"/>
    <w:rsid w:val="003A4DD0"/>
    <w:rsid w:val="005873F1"/>
    <w:rsid w:val="00592B17"/>
    <w:rsid w:val="005A28ED"/>
    <w:rsid w:val="006B0B1B"/>
    <w:rsid w:val="006C68D3"/>
    <w:rsid w:val="00885A0C"/>
    <w:rsid w:val="00887396"/>
    <w:rsid w:val="008F2458"/>
    <w:rsid w:val="00A536EE"/>
    <w:rsid w:val="00B56D06"/>
    <w:rsid w:val="00BC45DD"/>
    <w:rsid w:val="00C97AF6"/>
    <w:rsid w:val="00D411A5"/>
    <w:rsid w:val="00D70D2B"/>
    <w:rsid w:val="00D80104"/>
    <w:rsid w:val="00FA65D2"/>
    <w:rsid w:val="00FC536A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DD0"/>
  </w:style>
  <w:style w:type="paragraph" w:styleId="a6">
    <w:name w:val="footer"/>
    <w:basedOn w:val="a"/>
    <w:link w:val="a7"/>
    <w:uiPriority w:val="99"/>
    <w:unhideWhenUsed/>
    <w:rsid w:val="003A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DD0"/>
  </w:style>
  <w:style w:type="paragraph" w:styleId="a6">
    <w:name w:val="footer"/>
    <w:basedOn w:val="a"/>
    <w:link w:val="a7"/>
    <w:uiPriority w:val="99"/>
    <w:unhideWhenUsed/>
    <w:rsid w:val="003A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23777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hyperlink" Target="http://docs.cntd.ru/document/901935218" TargetMode="External"/><Relationship Id="rId17" Type="http://schemas.openxmlformats.org/officeDocument/2006/relationships/hyperlink" Target="http://docs.cntd.ru/document/902119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19128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04391" TargetMode="External"/><Relationship Id="rId14" Type="http://schemas.openxmlformats.org/officeDocument/2006/relationships/hyperlink" Target="http://docs.cntd.ru/document/902108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9</cp:revision>
  <cp:lastPrinted>2017-03-27T12:06:00Z</cp:lastPrinted>
  <dcterms:created xsi:type="dcterms:W3CDTF">2017-03-21T07:32:00Z</dcterms:created>
  <dcterms:modified xsi:type="dcterms:W3CDTF">2017-03-28T12:40:00Z</dcterms:modified>
</cp:coreProperties>
</file>