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3A" w:rsidRPr="00E70878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878">
        <w:rPr>
          <w:rFonts w:ascii="Times New Roman" w:hAnsi="Times New Roman" w:cs="Times New Roman"/>
          <w:b/>
          <w:sz w:val="36"/>
          <w:szCs w:val="36"/>
        </w:rPr>
        <w:t xml:space="preserve">Контрольно-счетная комиссия </w:t>
      </w:r>
      <w:proofErr w:type="gramStart"/>
      <w:r w:rsidRPr="00E70878">
        <w:rPr>
          <w:rFonts w:ascii="Times New Roman" w:hAnsi="Times New Roman" w:cs="Times New Roman"/>
          <w:b/>
          <w:sz w:val="36"/>
          <w:szCs w:val="36"/>
        </w:rPr>
        <w:t>Гаврилов-Ямского</w:t>
      </w:r>
      <w:proofErr w:type="gramEnd"/>
      <w:r w:rsidRPr="00E70878">
        <w:rPr>
          <w:rFonts w:ascii="Times New Roman" w:hAnsi="Times New Roman" w:cs="Times New Roman"/>
          <w:b/>
          <w:sz w:val="36"/>
          <w:szCs w:val="36"/>
        </w:rPr>
        <w:t xml:space="preserve"> муниципального района</w:t>
      </w:r>
    </w:p>
    <w:p w:rsidR="00904B3A" w:rsidRPr="00E70878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3A" w:rsidRPr="00E70878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3A" w:rsidRPr="00E70878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3A" w:rsidRPr="00E70878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878">
        <w:rPr>
          <w:rFonts w:ascii="Times New Roman" w:hAnsi="Times New Roman" w:cs="Times New Roman"/>
          <w:b/>
          <w:sz w:val="36"/>
          <w:szCs w:val="36"/>
        </w:rPr>
        <w:t xml:space="preserve">Стандарт организации деятельности </w:t>
      </w:r>
    </w:p>
    <w:p w:rsidR="00904B3A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3A" w:rsidRPr="00E70878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3A" w:rsidRPr="00E70878" w:rsidRDefault="00A43DDF" w:rsidP="00904B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СОД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–0</w:t>
      </w:r>
      <w:r w:rsidR="00E238B3">
        <w:rPr>
          <w:rFonts w:ascii="Times New Roman" w:hAnsi="Times New Roman" w:cs="Times New Roman"/>
          <w:b/>
          <w:sz w:val="36"/>
          <w:szCs w:val="36"/>
        </w:rPr>
        <w:t>5</w:t>
      </w:r>
    </w:p>
    <w:p w:rsidR="00904B3A" w:rsidRPr="00E70878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B3A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E70878">
        <w:rPr>
          <w:rFonts w:ascii="Times New Roman" w:hAnsi="Times New Roman" w:cs="Times New Roman"/>
          <w:b/>
          <w:bCs/>
          <w:color w:val="000000"/>
          <w:sz w:val="36"/>
          <w:szCs w:val="36"/>
        </w:rPr>
        <w:t>ПРОИЗВОДСТВО ПО ДЕЛАМ ОБ АДМИНИСТРАТИВНЫХ ПРАВОНАРУШЕНИЯХ</w:t>
      </w:r>
    </w:p>
    <w:p w:rsidR="00904B3A" w:rsidRPr="00E70878" w:rsidRDefault="00904B3A" w:rsidP="00904B3A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04B3A" w:rsidRPr="00E70878" w:rsidRDefault="00904B3A" w:rsidP="00904B3A">
      <w:pPr>
        <w:tabs>
          <w:tab w:val="left" w:pos="81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878">
        <w:rPr>
          <w:rFonts w:ascii="Times New Roman" w:hAnsi="Times New Roman" w:cs="Times New Roman"/>
          <w:sz w:val="28"/>
          <w:szCs w:val="28"/>
        </w:rPr>
        <w:t xml:space="preserve">(утвержден приказом Контрольно-счетной комиссии </w:t>
      </w:r>
      <w:proofErr w:type="gramStart"/>
      <w:r w:rsidRPr="00E7087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7087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5F1AB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5F1ABC" w:rsidRPr="005F1ABC">
        <w:rPr>
          <w:rFonts w:ascii="Times New Roman" w:hAnsi="Times New Roman" w:cs="Times New Roman"/>
          <w:sz w:val="28"/>
          <w:szCs w:val="28"/>
        </w:rPr>
        <w:t>28.12.2022</w:t>
      </w:r>
      <w:r w:rsidRPr="005F1ABC">
        <w:rPr>
          <w:rFonts w:ascii="Times New Roman" w:hAnsi="Times New Roman" w:cs="Times New Roman"/>
          <w:sz w:val="28"/>
          <w:szCs w:val="28"/>
        </w:rPr>
        <w:t xml:space="preserve"> г. № 2</w:t>
      </w:r>
      <w:r w:rsidR="005F1ABC" w:rsidRPr="005F1ABC">
        <w:rPr>
          <w:rFonts w:ascii="Times New Roman" w:hAnsi="Times New Roman" w:cs="Times New Roman"/>
          <w:sz w:val="28"/>
          <w:szCs w:val="28"/>
        </w:rPr>
        <w:t>5</w:t>
      </w:r>
      <w:r w:rsidRPr="005F1ABC">
        <w:rPr>
          <w:rFonts w:ascii="Times New Roman" w:hAnsi="Times New Roman" w:cs="Times New Roman"/>
          <w:sz w:val="28"/>
          <w:szCs w:val="28"/>
        </w:rPr>
        <w:t>)</w:t>
      </w:r>
    </w:p>
    <w:p w:rsidR="00904B3A" w:rsidRPr="00E70878" w:rsidRDefault="00904B3A" w:rsidP="00904B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B3A" w:rsidRPr="00E70878" w:rsidRDefault="00904B3A" w:rsidP="00904B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B3A" w:rsidRPr="00E70878" w:rsidRDefault="00904B3A" w:rsidP="00904B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B3A" w:rsidRPr="00E70878" w:rsidRDefault="00904B3A" w:rsidP="00904B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B3A" w:rsidRPr="00E70878" w:rsidRDefault="00904B3A" w:rsidP="00904B3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B3A" w:rsidRDefault="00904B3A" w:rsidP="00904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B3A" w:rsidRDefault="00904B3A" w:rsidP="00904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B3A" w:rsidRDefault="00904B3A" w:rsidP="00904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B3A" w:rsidRPr="00E70878" w:rsidRDefault="00904B3A" w:rsidP="00904B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04B3A" w:rsidRPr="00E70878" w:rsidRDefault="00904B3A" w:rsidP="00904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878">
        <w:rPr>
          <w:rFonts w:ascii="Times New Roman" w:hAnsi="Times New Roman" w:cs="Times New Roman"/>
          <w:sz w:val="28"/>
          <w:szCs w:val="28"/>
        </w:rPr>
        <w:t>Гаврилов-Ям</w:t>
      </w:r>
    </w:p>
    <w:p w:rsidR="00904B3A" w:rsidRPr="00E70878" w:rsidRDefault="00904B3A" w:rsidP="00904B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70878">
        <w:rPr>
          <w:rFonts w:ascii="Times New Roman" w:hAnsi="Times New Roman" w:cs="Times New Roman"/>
          <w:sz w:val="28"/>
          <w:szCs w:val="28"/>
        </w:rPr>
        <w:t xml:space="preserve"> 202</w:t>
      </w:r>
      <w:r w:rsidR="005F1ABC">
        <w:rPr>
          <w:rFonts w:ascii="Times New Roman" w:hAnsi="Times New Roman" w:cs="Times New Roman"/>
          <w:sz w:val="28"/>
          <w:szCs w:val="28"/>
        </w:rPr>
        <w:t>2</w:t>
      </w:r>
      <w:r w:rsidRPr="00E7087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04B3A" w:rsidRPr="00F146B6" w:rsidRDefault="00904B3A" w:rsidP="00904B3A">
      <w:pPr>
        <w:rPr>
          <w:rFonts w:ascii="Times New Roman" w:hAnsi="Times New Roman" w:cs="Times New Roman"/>
          <w:sz w:val="24"/>
          <w:szCs w:val="24"/>
        </w:rPr>
      </w:pPr>
    </w:p>
    <w:p w:rsidR="005E3876" w:rsidRDefault="005E3876"/>
    <w:p w:rsidR="00904B3A" w:rsidRPr="008B0A59" w:rsidRDefault="00904B3A" w:rsidP="00904B3A">
      <w:pPr>
        <w:pStyle w:val="Default"/>
        <w:rPr>
          <w:color w:val="auto"/>
          <w:sz w:val="28"/>
          <w:szCs w:val="28"/>
        </w:rPr>
      </w:pPr>
      <w:r w:rsidRPr="008B0A59">
        <w:rPr>
          <w:b/>
          <w:bCs/>
          <w:color w:val="auto"/>
          <w:sz w:val="28"/>
          <w:szCs w:val="28"/>
        </w:rPr>
        <w:lastRenderedPageBreak/>
        <w:t>СОДЕРЖАНИЕ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8221"/>
        <w:gridCol w:w="731"/>
      </w:tblGrid>
      <w:tr w:rsidR="00904B3A" w:rsidRPr="008B0A59" w:rsidTr="006D28D1">
        <w:trPr>
          <w:trHeight w:val="117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3 </w:t>
            </w:r>
          </w:p>
        </w:tc>
      </w:tr>
      <w:tr w:rsidR="00904B3A" w:rsidRPr="008B0A59" w:rsidTr="006D28D1">
        <w:trPr>
          <w:trHeight w:val="117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Термины и определения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4 </w:t>
            </w:r>
          </w:p>
        </w:tc>
      </w:tr>
      <w:tr w:rsidR="00904B3A" w:rsidRPr="008B0A59" w:rsidTr="006D28D1">
        <w:trPr>
          <w:trHeight w:val="416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Сфера применения полномочий должностных лиц Контрольно-счетной палаты по составлению протоколов об административных правонарушениях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6 </w:t>
            </w:r>
          </w:p>
        </w:tc>
      </w:tr>
      <w:tr w:rsidR="00904B3A" w:rsidRPr="008B0A59" w:rsidTr="006D28D1">
        <w:trPr>
          <w:trHeight w:val="289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Существенные обстоятельства для составления протокола </w:t>
            </w:r>
          </w:p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об административном правонарушении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7 </w:t>
            </w:r>
          </w:p>
        </w:tc>
      </w:tr>
      <w:tr w:rsidR="00904B3A" w:rsidRPr="008B0A59" w:rsidTr="006D28D1">
        <w:trPr>
          <w:trHeight w:val="117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Подготовка доказательств по делу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10 </w:t>
            </w:r>
          </w:p>
        </w:tc>
      </w:tr>
      <w:tr w:rsidR="00904B3A" w:rsidRPr="008B0A59" w:rsidTr="006D28D1">
        <w:trPr>
          <w:trHeight w:val="117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Порядок составления протоколов об административных правонарушениях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11 </w:t>
            </w:r>
          </w:p>
        </w:tc>
      </w:tr>
      <w:tr w:rsidR="00904B3A" w:rsidRPr="008B0A59" w:rsidTr="006D28D1">
        <w:trPr>
          <w:trHeight w:val="289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Направление протокола об административном правонарушении для рассмотрения дела об административном правонарушении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14 </w:t>
            </w:r>
          </w:p>
        </w:tc>
      </w:tr>
      <w:tr w:rsidR="00904B3A" w:rsidRPr="008B0A59" w:rsidTr="006D28D1">
        <w:trPr>
          <w:trHeight w:val="290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Администрирование штрафов, учет результатов </w:t>
            </w:r>
          </w:p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рассмотрения дел об административных правонарушениях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15 </w:t>
            </w:r>
          </w:p>
        </w:tc>
      </w:tr>
      <w:tr w:rsidR="00904B3A" w:rsidRPr="008B0A59" w:rsidTr="006D28D1">
        <w:trPr>
          <w:trHeight w:val="289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Обжалование постановления по делу об административном правонарушении должностными лицами Контрольно-счетной палаты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15 </w:t>
            </w:r>
          </w:p>
        </w:tc>
      </w:tr>
      <w:tr w:rsidR="00904B3A" w:rsidRPr="008B0A59" w:rsidTr="006D28D1">
        <w:trPr>
          <w:trHeight w:val="117"/>
        </w:trPr>
        <w:tc>
          <w:tcPr>
            <w:tcW w:w="9378" w:type="dxa"/>
            <w:gridSpan w:val="3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</w:p>
          <w:p w:rsidR="00904B3A" w:rsidRPr="008B0A59" w:rsidRDefault="00904B3A" w:rsidP="006D28D1">
            <w:pPr>
              <w:pStyle w:val="Default"/>
              <w:rPr>
                <w:b/>
                <w:sz w:val="28"/>
                <w:szCs w:val="28"/>
              </w:rPr>
            </w:pPr>
            <w:r w:rsidRPr="008B0A59">
              <w:rPr>
                <w:b/>
                <w:sz w:val="28"/>
                <w:szCs w:val="28"/>
              </w:rPr>
              <w:t xml:space="preserve">Приложения </w:t>
            </w:r>
          </w:p>
        </w:tc>
      </w:tr>
      <w:tr w:rsidR="00904B3A" w:rsidRPr="008B0A59" w:rsidTr="006D28D1">
        <w:trPr>
          <w:trHeight w:val="290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Этапы производства по делам об административных правонарушениях и исполнительного производства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17 </w:t>
            </w:r>
          </w:p>
        </w:tc>
      </w:tr>
      <w:tr w:rsidR="00904B3A" w:rsidRPr="008B0A59" w:rsidTr="006D28D1">
        <w:trPr>
          <w:trHeight w:val="289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Извещение о месте и времени составления протокола об административном правонарушении (примерная форма)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19 </w:t>
            </w:r>
          </w:p>
        </w:tc>
      </w:tr>
      <w:tr w:rsidR="00904B3A" w:rsidRPr="008B0A59" w:rsidTr="006D28D1">
        <w:trPr>
          <w:trHeight w:val="289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Определение о возбуждении дела об административном правонарушении и проведении административного расследования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20 </w:t>
            </w:r>
          </w:p>
        </w:tc>
      </w:tr>
      <w:tr w:rsidR="00904B3A" w:rsidRPr="008B0A59" w:rsidTr="006D28D1">
        <w:trPr>
          <w:trHeight w:val="289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Протокол об административном правонарушении </w:t>
            </w:r>
          </w:p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в отношении должностного лица (примерная форма)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21 </w:t>
            </w:r>
          </w:p>
        </w:tc>
      </w:tr>
      <w:tr w:rsidR="00904B3A" w:rsidRPr="008B0A59" w:rsidTr="006D28D1">
        <w:trPr>
          <w:trHeight w:val="289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Протокол об административном правонарушении </w:t>
            </w:r>
          </w:p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в отношении юридического лица (примерная форма)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23 </w:t>
            </w:r>
          </w:p>
        </w:tc>
      </w:tr>
      <w:tr w:rsidR="00904B3A" w:rsidRPr="008B0A59" w:rsidTr="006D28D1">
        <w:trPr>
          <w:trHeight w:val="117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Доверенность защитника (примерная форма)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25 </w:t>
            </w:r>
          </w:p>
        </w:tc>
      </w:tr>
      <w:tr w:rsidR="00904B3A" w:rsidRPr="008B0A59" w:rsidTr="006D28D1">
        <w:trPr>
          <w:trHeight w:val="117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22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Сопроводительное письмо мировому судье (примерная форма) </w:t>
            </w:r>
          </w:p>
        </w:tc>
        <w:tc>
          <w:tcPr>
            <w:tcW w:w="731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26 </w:t>
            </w:r>
          </w:p>
        </w:tc>
      </w:tr>
      <w:tr w:rsidR="00904B3A" w:rsidRPr="008B0A59" w:rsidTr="006D28D1">
        <w:trPr>
          <w:trHeight w:val="289"/>
        </w:trPr>
        <w:tc>
          <w:tcPr>
            <w:tcW w:w="426" w:type="dxa"/>
          </w:tcPr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8221" w:type="dxa"/>
          </w:tcPr>
          <w:p w:rsidR="008B0A59" w:rsidRPr="008B0A59" w:rsidRDefault="008B0A59" w:rsidP="008B0A59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Журнал учета протоколов об административных правонарушениях, составленных уполномоченными должностными лицами </w:t>
            </w:r>
          </w:p>
          <w:p w:rsidR="00904B3A" w:rsidRPr="008B0A59" w:rsidRDefault="008B0A59" w:rsidP="008B0A59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Контрольно-счетной комиссии </w:t>
            </w:r>
            <w:proofErr w:type="gramStart"/>
            <w:r w:rsidRPr="008B0A59">
              <w:rPr>
                <w:sz w:val="28"/>
                <w:szCs w:val="28"/>
              </w:rPr>
              <w:t>Гаврилов-Ямского</w:t>
            </w:r>
            <w:proofErr w:type="gramEnd"/>
            <w:r w:rsidRPr="008B0A59">
              <w:rPr>
                <w:sz w:val="28"/>
                <w:szCs w:val="28"/>
              </w:rPr>
              <w:t xml:space="preserve"> муниципального района</w:t>
            </w:r>
            <w:r w:rsidR="00904B3A" w:rsidRPr="008B0A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1" w:type="dxa"/>
          </w:tcPr>
          <w:p w:rsidR="008B0A59" w:rsidRPr="008B0A59" w:rsidRDefault="008B0A59" w:rsidP="006D28D1">
            <w:pPr>
              <w:pStyle w:val="Default"/>
              <w:rPr>
                <w:sz w:val="28"/>
                <w:szCs w:val="28"/>
              </w:rPr>
            </w:pPr>
          </w:p>
          <w:p w:rsidR="008B0A59" w:rsidRPr="008B0A59" w:rsidRDefault="008B0A59" w:rsidP="006D28D1">
            <w:pPr>
              <w:pStyle w:val="Default"/>
              <w:rPr>
                <w:sz w:val="28"/>
                <w:szCs w:val="28"/>
              </w:rPr>
            </w:pPr>
          </w:p>
          <w:p w:rsidR="008B0A59" w:rsidRPr="008B0A59" w:rsidRDefault="008B0A59" w:rsidP="006D28D1">
            <w:pPr>
              <w:pStyle w:val="Default"/>
              <w:rPr>
                <w:sz w:val="28"/>
                <w:szCs w:val="28"/>
              </w:rPr>
            </w:pPr>
          </w:p>
          <w:p w:rsidR="00904B3A" w:rsidRPr="008B0A59" w:rsidRDefault="00904B3A" w:rsidP="006D28D1">
            <w:pPr>
              <w:pStyle w:val="Default"/>
              <w:rPr>
                <w:sz w:val="28"/>
                <w:szCs w:val="28"/>
              </w:rPr>
            </w:pPr>
            <w:r w:rsidRPr="008B0A59">
              <w:rPr>
                <w:sz w:val="28"/>
                <w:szCs w:val="28"/>
              </w:rPr>
              <w:t xml:space="preserve">27 </w:t>
            </w:r>
          </w:p>
        </w:tc>
      </w:tr>
    </w:tbl>
    <w:p w:rsidR="00904B3A" w:rsidRDefault="00904B3A"/>
    <w:p w:rsidR="00904B3A" w:rsidRDefault="00904B3A"/>
    <w:p w:rsidR="00904B3A" w:rsidRDefault="00904B3A"/>
    <w:p w:rsidR="00904B3A" w:rsidRDefault="00904B3A"/>
    <w:p w:rsidR="00904B3A" w:rsidRDefault="00904B3A"/>
    <w:p w:rsidR="00904B3A" w:rsidRPr="00670D41" w:rsidRDefault="00904B3A" w:rsidP="00904B3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70D4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904B3A" w:rsidRPr="00F146B6" w:rsidRDefault="00904B3A" w:rsidP="0090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B6">
        <w:rPr>
          <w:rFonts w:ascii="Times New Roman" w:hAnsi="Times New Roman" w:cs="Times New Roman"/>
          <w:b/>
          <w:color w:val="000000"/>
          <w:sz w:val="28"/>
          <w:szCs w:val="28"/>
        </w:rPr>
        <w:t>1.1.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Стандарт организации деятельности СОД</w:t>
      </w:r>
      <w:r w:rsidRPr="00E7087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43DDF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E70878">
        <w:rPr>
          <w:rFonts w:ascii="Times New Roman" w:hAnsi="Times New Roman" w:cs="Times New Roman"/>
          <w:color w:val="000000"/>
          <w:sz w:val="28"/>
          <w:szCs w:val="28"/>
        </w:rPr>
        <w:t>Производство по делам об административных правонарушениях»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</w:t>
      </w:r>
      <w:r w:rsidRPr="00E70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Стандарт) предназначен для установления единого подхода к организации работы по обеспечению производства по делам об административных правонарушениях должностными лицами Контрольно-счетной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комиссии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color w:val="000000"/>
          <w:sz w:val="28"/>
          <w:szCs w:val="28"/>
        </w:rPr>
        <w:t>КСК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), уполномоченными составлять протоколы об административных правонарушениях (далее – уполномоченное должностное лицо, протокол). </w:t>
      </w:r>
    </w:p>
    <w:p w:rsidR="00904B3A" w:rsidRPr="00F146B6" w:rsidRDefault="00904B3A" w:rsidP="0090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B6">
        <w:rPr>
          <w:rFonts w:ascii="Times New Roman" w:hAnsi="Times New Roman" w:cs="Times New Roman"/>
          <w:b/>
          <w:color w:val="000000"/>
          <w:sz w:val="28"/>
          <w:szCs w:val="28"/>
        </w:rPr>
        <w:t>1.2.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устанавлива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т порядок и последовательность действий уполномоченного должностного лица при производстве по делам об административных правонарушениях с момента непосредственного обнаружения им достаточных данных, указывающих на наличие события административного правонарушения, и до момента направления протокола и иных материалов дела об административном правонарушении в суд для его рассмотрения по существу. </w:t>
      </w:r>
    </w:p>
    <w:p w:rsidR="00904B3A" w:rsidRPr="00F146B6" w:rsidRDefault="00904B3A" w:rsidP="0090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B6">
        <w:rPr>
          <w:rFonts w:ascii="Times New Roman" w:hAnsi="Times New Roman" w:cs="Times New Roman"/>
          <w:b/>
          <w:color w:val="000000"/>
          <w:sz w:val="28"/>
          <w:szCs w:val="28"/>
        </w:rPr>
        <w:t>1.3.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т описание обязательных для выполнения при производстве по делам об административных правонарушениях процессуальных действий, обеспечивающих законность при осуществлении административного принуждения. </w:t>
      </w:r>
    </w:p>
    <w:p w:rsidR="00904B3A" w:rsidRPr="00F146B6" w:rsidRDefault="00904B3A" w:rsidP="0090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B6">
        <w:rPr>
          <w:rFonts w:ascii="Times New Roman" w:hAnsi="Times New Roman" w:cs="Times New Roman"/>
          <w:b/>
          <w:color w:val="000000"/>
          <w:sz w:val="28"/>
          <w:szCs w:val="28"/>
        </w:rPr>
        <w:t>1.4.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раскрыва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т содержание процессуальной деятельности уполномоченного должностного лица в целях всестороннего, полного, объективного и своевременного выяснения обстоятельств каждого дела, его разрешения в соответствии с Кодексом Российской Федерации об административных правонарушениях (далее – КоАП РФ). </w:t>
      </w:r>
    </w:p>
    <w:p w:rsidR="00904B3A" w:rsidRPr="00F146B6" w:rsidRDefault="00904B3A" w:rsidP="0090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B6">
        <w:rPr>
          <w:rFonts w:ascii="Times New Roman" w:hAnsi="Times New Roman" w:cs="Times New Roman"/>
          <w:b/>
          <w:color w:val="000000"/>
          <w:sz w:val="28"/>
          <w:szCs w:val="28"/>
        </w:rPr>
        <w:t>1.5.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т обеспечить уполномоченных должностных лиц необходимыми навыками (знаниями) для выполнения ими своих функций при выявлении административных правонарушений и применении мер административного реагирования. </w:t>
      </w:r>
    </w:p>
    <w:p w:rsidR="00904B3A" w:rsidRPr="00F146B6" w:rsidRDefault="00904B3A" w:rsidP="0090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46B6">
        <w:rPr>
          <w:rFonts w:ascii="Times New Roman" w:hAnsi="Times New Roman" w:cs="Times New Roman"/>
          <w:b/>
          <w:color w:val="000000"/>
          <w:sz w:val="28"/>
          <w:szCs w:val="28"/>
        </w:rPr>
        <w:t>1.6.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Стандарт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содерж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т примерные формы процессуальных и иных документов, которые необходимо заполнять уполномоченным должностным лицам и работникам </w:t>
      </w:r>
      <w:r>
        <w:rPr>
          <w:rFonts w:ascii="Times New Roman" w:hAnsi="Times New Roman" w:cs="Times New Roman"/>
          <w:color w:val="000000"/>
          <w:sz w:val="28"/>
          <w:szCs w:val="28"/>
        </w:rPr>
        <w:t>КСК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, осуществляющим правовую, аналитическую и иную помощь при производстве по делам об административных правонарушениях. </w:t>
      </w:r>
    </w:p>
    <w:p w:rsidR="00904B3A" w:rsidRDefault="00904B3A" w:rsidP="00904B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6B6">
        <w:rPr>
          <w:rFonts w:ascii="Times New Roman" w:hAnsi="Times New Roman" w:cs="Times New Roman"/>
          <w:b/>
          <w:color w:val="000000"/>
          <w:sz w:val="28"/>
          <w:szCs w:val="28"/>
        </w:rPr>
        <w:t>1.7.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Решения по вопросам осуществления должностными лицами </w:t>
      </w:r>
      <w:r>
        <w:rPr>
          <w:rFonts w:ascii="Times New Roman" w:hAnsi="Times New Roman" w:cs="Times New Roman"/>
          <w:color w:val="000000"/>
          <w:sz w:val="28"/>
          <w:szCs w:val="28"/>
        </w:rPr>
        <w:t>КСК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 по делам об административных правонарушениях, а также оказания правовой, аналитической и иной помощи в указанном производстве работниками </w:t>
      </w:r>
      <w:r>
        <w:rPr>
          <w:rFonts w:ascii="Times New Roman" w:hAnsi="Times New Roman" w:cs="Times New Roman"/>
          <w:color w:val="000000"/>
          <w:sz w:val="28"/>
          <w:szCs w:val="28"/>
        </w:rPr>
        <w:t>КСК</w:t>
      </w:r>
      <w:r w:rsidRPr="00F146B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146B6">
        <w:rPr>
          <w:rFonts w:ascii="Times New Roman" w:hAnsi="Times New Roman" w:cs="Times New Roman"/>
          <w:sz w:val="28"/>
          <w:szCs w:val="28"/>
        </w:rPr>
        <w:t xml:space="preserve">принимаются Председателем </w:t>
      </w:r>
      <w:r>
        <w:rPr>
          <w:rFonts w:ascii="Times New Roman" w:hAnsi="Times New Roman" w:cs="Times New Roman"/>
          <w:sz w:val="28"/>
          <w:szCs w:val="28"/>
        </w:rPr>
        <w:t>КСК</w:t>
      </w:r>
      <w:r w:rsidRPr="00F146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B3A" w:rsidRDefault="00904B3A"/>
    <w:p w:rsidR="00904B3A" w:rsidRPr="00A70622" w:rsidRDefault="00904B3A" w:rsidP="008742BB">
      <w:pPr>
        <w:pStyle w:val="Default"/>
        <w:jc w:val="center"/>
        <w:rPr>
          <w:color w:val="auto"/>
          <w:sz w:val="28"/>
          <w:szCs w:val="28"/>
        </w:rPr>
      </w:pPr>
      <w:r w:rsidRPr="00A70622">
        <w:rPr>
          <w:b/>
          <w:bCs/>
          <w:color w:val="auto"/>
          <w:sz w:val="28"/>
          <w:szCs w:val="28"/>
        </w:rPr>
        <w:t>2. Термины и определения</w:t>
      </w:r>
    </w:p>
    <w:p w:rsidR="00904B3A" w:rsidRPr="00A70622" w:rsidRDefault="00904B3A" w:rsidP="00904B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A70622">
        <w:rPr>
          <w:color w:val="auto"/>
          <w:sz w:val="28"/>
          <w:szCs w:val="28"/>
        </w:rPr>
        <w:t>Для целей применения положений настоящего Стандарта используются следующие основные понятия и положения</w:t>
      </w:r>
      <w:r w:rsidRPr="00A70622">
        <w:rPr>
          <w:i/>
          <w:iCs/>
          <w:color w:val="auto"/>
          <w:sz w:val="28"/>
          <w:szCs w:val="28"/>
        </w:rPr>
        <w:t xml:space="preserve">, </w:t>
      </w:r>
      <w:r w:rsidRPr="00A70622">
        <w:rPr>
          <w:color w:val="auto"/>
          <w:sz w:val="28"/>
          <w:szCs w:val="28"/>
        </w:rPr>
        <w:t>установленные действующим законодательством</w:t>
      </w:r>
      <w:r>
        <w:rPr>
          <w:rStyle w:val="a6"/>
          <w:color w:val="auto"/>
          <w:sz w:val="28"/>
          <w:szCs w:val="28"/>
        </w:rPr>
        <w:footnoteReference w:id="1"/>
      </w:r>
      <w:r>
        <w:rPr>
          <w:color w:val="auto"/>
          <w:sz w:val="28"/>
          <w:szCs w:val="28"/>
        </w:rPr>
        <w:t xml:space="preserve">: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lastRenderedPageBreak/>
        <w:t>2.1.</w:t>
      </w:r>
      <w:r w:rsidRPr="00A70622">
        <w:rPr>
          <w:color w:val="auto"/>
          <w:sz w:val="28"/>
          <w:szCs w:val="28"/>
        </w:rPr>
        <w:t xml:space="preserve"> Административное правонарушение – противоправное, виновное действие (бездействие) физического или юридического лица, за которое КоАП РФ установлена административная ответственность (часть 1 статьи 2.1 КоАП РФ).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 (часть 1 статьи 1.7 КоАП РФ).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t>2.2.</w:t>
      </w:r>
      <w:r w:rsidRPr="00A70622">
        <w:rPr>
          <w:color w:val="auto"/>
          <w:sz w:val="28"/>
          <w:szCs w:val="28"/>
        </w:rPr>
        <w:t xml:space="preserve"> Событие административного правонарушения – это реальный факт совершения неким лицом деяния, за которое КоАП РФ предусматривает ответственность.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Состав административного правонарушения – это регламентированная законодательными актами совокупность элементов, наличие которых квалифицирует деяние как административное правонарушение.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Элементами состава правонарушения являются: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объект – общественные отношения, охраняемые мерами административной ответственности;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объективная сторона – внешнее выражение административного правонарушения, характеризующееся деянием, наступившими последствиями и причинно-следственной связью между ними;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субъект – лицо (гражданин, должностное или юридическое лицо), совершившее деяние, квалифицируемое как административное правонарушение, за совершение которого предусмотрены меры административной ответственности;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субъективная сторона – внутреннее отношение субъекта к совершенному деянию (вина).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t>2.3.</w:t>
      </w:r>
      <w:r w:rsidRPr="00A70622">
        <w:rPr>
          <w:color w:val="auto"/>
          <w:sz w:val="28"/>
          <w:szCs w:val="28"/>
        </w:rPr>
        <w:t xml:space="preserve"> Лица, в отношении которых возбуждается дело об административном правонарушении, – субъекты административного правонарушения.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t>2.4.</w:t>
      </w:r>
      <w:r w:rsidRPr="00A70622">
        <w:rPr>
          <w:color w:val="auto"/>
          <w:sz w:val="28"/>
          <w:szCs w:val="28"/>
        </w:rPr>
        <w:t xml:space="preserve"> Должностное лицо –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организациях; член коллегиального исполнительного органа организации; руководитель организации (статья 2.4 КоАП РФ).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t>2.5.</w:t>
      </w:r>
      <w:r w:rsidRPr="00A70622">
        <w:rPr>
          <w:color w:val="auto"/>
          <w:sz w:val="28"/>
          <w:szCs w:val="28"/>
        </w:rPr>
        <w:t xml:space="preserve"> Юридическое лицо – организация, которая имеет обособленное имущество и отвечает им по своим обязательствам, может от своего имени приобретать и осуществлять гражданские права и </w:t>
      </w:r>
      <w:proofErr w:type="gramStart"/>
      <w:r w:rsidRPr="00A70622">
        <w:rPr>
          <w:color w:val="auto"/>
          <w:sz w:val="28"/>
          <w:szCs w:val="28"/>
        </w:rPr>
        <w:t>нести гражданские обязанности</w:t>
      </w:r>
      <w:proofErr w:type="gramEnd"/>
      <w:r w:rsidRPr="00A70622">
        <w:rPr>
          <w:color w:val="auto"/>
          <w:sz w:val="28"/>
          <w:szCs w:val="28"/>
        </w:rPr>
        <w:t xml:space="preserve">, быть истцом и ответчиком в суде (статья 48 ГК РФ).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t>2.6.</w:t>
      </w:r>
      <w:r w:rsidRPr="00A70622">
        <w:rPr>
          <w:color w:val="auto"/>
          <w:sz w:val="28"/>
          <w:szCs w:val="28"/>
        </w:rPr>
        <w:t xml:space="preserve"> Законный представитель юридического лица –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 (часть 2 статьи 25.4 КоАП РФ). </w:t>
      </w:r>
    </w:p>
    <w:p w:rsidR="00904B3A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t>2.7.</w:t>
      </w:r>
      <w:r w:rsidRPr="00A70622">
        <w:rPr>
          <w:color w:val="auto"/>
          <w:sz w:val="28"/>
          <w:szCs w:val="28"/>
        </w:rPr>
        <w:t xml:space="preserve"> Административное наказание – мера ответственности, установленная государством за совершение административного </w:t>
      </w:r>
      <w:r w:rsidRPr="00A70622">
        <w:rPr>
          <w:color w:val="auto"/>
          <w:sz w:val="28"/>
          <w:szCs w:val="28"/>
        </w:rPr>
        <w:lastRenderedPageBreak/>
        <w:t xml:space="preserve">правонарушения, применяемая в целях предупреждения совершения новых </w:t>
      </w:r>
      <w:proofErr w:type="gramStart"/>
      <w:r w:rsidRPr="00A70622">
        <w:rPr>
          <w:color w:val="auto"/>
          <w:sz w:val="28"/>
          <w:szCs w:val="28"/>
        </w:rPr>
        <w:t>правонарушений</w:t>
      </w:r>
      <w:proofErr w:type="gramEnd"/>
      <w:r w:rsidRPr="00A70622">
        <w:rPr>
          <w:color w:val="auto"/>
          <w:sz w:val="28"/>
          <w:szCs w:val="28"/>
        </w:rPr>
        <w:t xml:space="preserve"> как самим правонарушителем, так и другими лицам</w:t>
      </w:r>
      <w:r>
        <w:rPr>
          <w:color w:val="auto"/>
          <w:sz w:val="28"/>
          <w:szCs w:val="28"/>
        </w:rPr>
        <w:t>и (часть 1 статьи 3.1 КоАП РФ).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t>2.8.</w:t>
      </w:r>
      <w:r w:rsidRPr="00A70622">
        <w:rPr>
          <w:color w:val="auto"/>
          <w:sz w:val="28"/>
          <w:szCs w:val="28"/>
        </w:rPr>
        <w:t xml:space="preserve"> Возбуждение дела об административном правонарушении (далее – дело о правонарушении) – составление уполномоченным должностным лицом Контрольно-счетной палаты: </w:t>
      </w:r>
    </w:p>
    <w:p w:rsidR="00904B3A" w:rsidRPr="00A70622" w:rsidRDefault="00904B3A" w:rsidP="00904B3A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протокола об административном правонарушении (пункт 3 части 4 статьи 28.1 КоАП РФ); </w:t>
      </w:r>
    </w:p>
    <w:p w:rsidR="00904B3A" w:rsidRPr="00A70622" w:rsidRDefault="00904B3A" w:rsidP="00904B3A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>определения о возбуждении дела об административном правонарушении и проведении административного расследования (пункт 4 части 4 статьи 28.1 КоАП РФ</w:t>
      </w:r>
      <w:r>
        <w:rPr>
          <w:rStyle w:val="a6"/>
          <w:color w:val="auto"/>
          <w:sz w:val="28"/>
          <w:szCs w:val="28"/>
        </w:rPr>
        <w:footnoteReference w:id="2"/>
      </w:r>
      <w:r>
        <w:rPr>
          <w:color w:val="auto"/>
          <w:sz w:val="28"/>
          <w:szCs w:val="28"/>
        </w:rPr>
        <w:t xml:space="preserve">); </w:t>
      </w:r>
    </w:p>
    <w:p w:rsidR="00904B3A" w:rsidRPr="00A70622" w:rsidRDefault="00904B3A" w:rsidP="00904B3A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>протокола о применении мер обеспечения производства по делу о правонарушении, предусмотренных КоАП РФ</w:t>
      </w:r>
      <w:r>
        <w:rPr>
          <w:rStyle w:val="a6"/>
          <w:color w:val="auto"/>
          <w:sz w:val="28"/>
          <w:szCs w:val="28"/>
        </w:rPr>
        <w:footnoteReference w:id="3"/>
      </w:r>
      <w:r w:rsidRPr="00A70622">
        <w:rPr>
          <w:color w:val="auto"/>
          <w:sz w:val="28"/>
          <w:szCs w:val="28"/>
        </w:rPr>
        <w:t xml:space="preserve">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t>2.9</w:t>
      </w:r>
      <w:r w:rsidRPr="00A70622">
        <w:rPr>
          <w:color w:val="auto"/>
          <w:sz w:val="28"/>
          <w:szCs w:val="28"/>
        </w:rPr>
        <w:t xml:space="preserve">. Должностные лица </w:t>
      </w:r>
      <w:r>
        <w:rPr>
          <w:color w:val="auto"/>
          <w:sz w:val="28"/>
          <w:szCs w:val="28"/>
        </w:rPr>
        <w:t>КСК</w:t>
      </w:r>
      <w:r w:rsidRPr="00A70622">
        <w:rPr>
          <w:color w:val="auto"/>
          <w:sz w:val="28"/>
          <w:szCs w:val="28"/>
        </w:rPr>
        <w:t xml:space="preserve">, уполномоченные на составление протокола об административных правонарушениях (далее – должностное лицо </w:t>
      </w:r>
      <w:r>
        <w:rPr>
          <w:color w:val="auto"/>
          <w:sz w:val="28"/>
          <w:szCs w:val="28"/>
        </w:rPr>
        <w:t>КСК</w:t>
      </w:r>
      <w:r w:rsidRPr="00A70622">
        <w:rPr>
          <w:color w:val="auto"/>
          <w:sz w:val="28"/>
          <w:szCs w:val="28"/>
        </w:rPr>
        <w:t xml:space="preserve">), – должностные лица </w:t>
      </w:r>
      <w:r>
        <w:rPr>
          <w:color w:val="auto"/>
          <w:sz w:val="28"/>
          <w:szCs w:val="28"/>
        </w:rPr>
        <w:t>КСК</w:t>
      </w:r>
      <w:r w:rsidRPr="00904B3A">
        <w:rPr>
          <w:color w:val="auto"/>
          <w:sz w:val="28"/>
          <w:szCs w:val="28"/>
        </w:rPr>
        <w:t>, определенные пунктом</w:t>
      </w:r>
      <w:r>
        <w:rPr>
          <w:color w:val="auto"/>
          <w:sz w:val="28"/>
          <w:szCs w:val="28"/>
        </w:rPr>
        <w:t xml:space="preserve"> 3 части 5 статьи 28.3 КоАП РФ</w:t>
      </w:r>
      <w:r w:rsidRPr="00A70622">
        <w:rPr>
          <w:color w:val="auto"/>
          <w:sz w:val="28"/>
          <w:szCs w:val="28"/>
        </w:rPr>
        <w:t xml:space="preserve">: председатель </w:t>
      </w:r>
      <w:r>
        <w:rPr>
          <w:color w:val="auto"/>
          <w:sz w:val="28"/>
          <w:szCs w:val="28"/>
        </w:rPr>
        <w:t>КСК</w:t>
      </w:r>
      <w:r w:rsidRPr="00A70622">
        <w:rPr>
          <w:color w:val="auto"/>
          <w:sz w:val="28"/>
          <w:szCs w:val="28"/>
        </w:rPr>
        <w:t xml:space="preserve">,  </w:t>
      </w:r>
      <w:r>
        <w:rPr>
          <w:color w:val="auto"/>
          <w:sz w:val="28"/>
          <w:szCs w:val="28"/>
        </w:rPr>
        <w:t>инспектор КСК</w:t>
      </w:r>
      <w:r w:rsidRPr="00A70622">
        <w:rPr>
          <w:color w:val="auto"/>
          <w:sz w:val="28"/>
          <w:szCs w:val="28"/>
        </w:rPr>
        <w:t xml:space="preserve">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b/>
          <w:color w:val="auto"/>
          <w:sz w:val="28"/>
          <w:szCs w:val="28"/>
        </w:rPr>
        <w:t>2.10</w:t>
      </w:r>
      <w:r w:rsidRPr="00A70622">
        <w:rPr>
          <w:color w:val="auto"/>
          <w:sz w:val="28"/>
          <w:szCs w:val="28"/>
        </w:rPr>
        <w:t xml:space="preserve">. Протокол об административном правонарушении (далее – протокол о правонарушении) – протокол, составленный должностным лицом </w:t>
      </w:r>
      <w:r>
        <w:rPr>
          <w:color w:val="auto"/>
          <w:sz w:val="28"/>
          <w:szCs w:val="28"/>
        </w:rPr>
        <w:t>КСК</w:t>
      </w:r>
      <w:r w:rsidRPr="00A70622">
        <w:rPr>
          <w:color w:val="auto"/>
          <w:sz w:val="28"/>
          <w:szCs w:val="28"/>
        </w:rPr>
        <w:t xml:space="preserve"> в пределах компетенции </w:t>
      </w:r>
      <w:r>
        <w:rPr>
          <w:color w:val="auto"/>
          <w:sz w:val="28"/>
          <w:szCs w:val="28"/>
        </w:rPr>
        <w:t>КСК</w:t>
      </w:r>
      <w:r w:rsidRPr="00A70622">
        <w:rPr>
          <w:color w:val="auto"/>
          <w:sz w:val="28"/>
          <w:szCs w:val="28"/>
        </w:rPr>
        <w:t xml:space="preserve"> в порядке, предусмотренном статьями 28.2, 28.5 КоАП РФ. </w:t>
      </w:r>
    </w:p>
    <w:p w:rsidR="00904B3A" w:rsidRPr="00A70622" w:rsidRDefault="00904B3A" w:rsidP="00904B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A70622">
        <w:rPr>
          <w:color w:val="auto"/>
          <w:sz w:val="28"/>
          <w:szCs w:val="28"/>
        </w:rPr>
        <w:t xml:space="preserve">При совершении лицом двух и более административных правонарушений протокол составляется за каждое правонарушение.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B33BF">
        <w:rPr>
          <w:b/>
          <w:color w:val="auto"/>
          <w:sz w:val="28"/>
          <w:szCs w:val="28"/>
        </w:rPr>
        <w:t>2.11.</w:t>
      </w:r>
      <w:r w:rsidRPr="00A70622">
        <w:rPr>
          <w:color w:val="auto"/>
          <w:sz w:val="28"/>
          <w:szCs w:val="28"/>
        </w:rPr>
        <w:t xml:space="preserve"> Давность привлечения к административной ответственности – срок, в течение которого лицо, совершившее административное правонарушение, может быть привлечено к административной ответственности (статья 4.5 КоАП РФ).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A70622">
        <w:rPr>
          <w:color w:val="auto"/>
          <w:sz w:val="28"/>
          <w:szCs w:val="28"/>
        </w:rPr>
        <w:t>Протокол о правонарушении не может быть составлен по истечении сроков давности привлечения к административной ответственности (статья 4.5.</w:t>
      </w:r>
      <w:proofErr w:type="gramEnd"/>
      <w:r w:rsidRPr="00A70622">
        <w:rPr>
          <w:color w:val="auto"/>
          <w:sz w:val="28"/>
          <w:szCs w:val="28"/>
        </w:rPr>
        <w:t xml:space="preserve"> </w:t>
      </w:r>
      <w:proofErr w:type="gramStart"/>
      <w:r w:rsidRPr="00A70622">
        <w:rPr>
          <w:color w:val="auto"/>
          <w:sz w:val="28"/>
          <w:szCs w:val="28"/>
        </w:rPr>
        <w:t xml:space="preserve">КоАП РФ). </w:t>
      </w:r>
      <w:proofErr w:type="gramEnd"/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Истечение срока давности привлечения к административной ответственности является обстоятельством, исключающим производство по делу об административном правонарушении (пункт 6 части 1 статьи 24.5 КоАП РФ).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B33BF">
        <w:rPr>
          <w:b/>
          <w:color w:val="auto"/>
          <w:sz w:val="28"/>
          <w:szCs w:val="28"/>
        </w:rPr>
        <w:t>2.12.</w:t>
      </w:r>
      <w:r w:rsidRPr="00A70622">
        <w:rPr>
          <w:color w:val="auto"/>
          <w:sz w:val="28"/>
          <w:szCs w:val="28"/>
        </w:rPr>
        <w:t xml:space="preserve"> Доказательства по делу об административном правонарушении – любые фактические данные, на основании которых судья, должностное лицо,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 (часть 1 статьи 26.2 КоАП РФ).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B33BF">
        <w:rPr>
          <w:b/>
          <w:color w:val="auto"/>
          <w:sz w:val="28"/>
          <w:szCs w:val="28"/>
        </w:rPr>
        <w:t>2.13</w:t>
      </w:r>
      <w:r w:rsidRPr="00A70622">
        <w:rPr>
          <w:color w:val="auto"/>
          <w:sz w:val="28"/>
          <w:szCs w:val="28"/>
        </w:rPr>
        <w:t xml:space="preserve">. Объяснения лица, в отношении которого ведется производство по делу о правонарушении, показания свидетелей – сведения, имеющие </w:t>
      </w:r>
      <w:r w:rsidRPr="00A70622">
        <w:rPr>
          <w:color w:val="auto"/>
          <w:sz w:val="28"/>
          <w:szCs w:val="28"/>
        </w:rPr>
        <w:lastRenderedPageBreak/>
        <w:t xml:space="preserve">отношение к делу и сообщенные лицом, в отношении которого ведется производство по делу (часть 1 статьи 26.3 КоАП РФ).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8B33BF">
        <w:rPr>
          <w:b/>
          <w:color w:val="auto"/>
          <w:sz w:val="28"/>
          <w:szCs w:val="28"/>
        </w:rPr>
        <w:t>2.14.</w:t>
      </w:r>
      <w:r w:rsidRPr="00A70622">
        <w:rPr>
          <w:color w:val="auto"/>
          <w:sz w:val="28"/>
          <w:szCs w:val="28"/>
        </w:rPr>
        <w:t xml:space="preserve"> Защитник – адвокат или иное лицо, участвующее в деле о правонарушении для оказания юридической помощи лицу, в отношении которого ведется производство по делу об административном правонарушении. </w:t>
      </w:r>
    </w:p>
    <w:p w:rsidR="00904B3A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Полномочия адвоката удостоверяются ордером, выданным соответствующим адвокатским образованием. </w:t>
      </w:r>
    </w:p>
    <w:p w:rsidR="00904B3A" w:rsidRPr="00A70622" w:rsidRDefault="00904B3A" w:rsidP="00904B3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A70622">
        <w:rPr>
          <w:color w:val="auto"/>
          <w:sz w:val="28"/>
          <w:szCs w:val="28"/>
        </w:rPr>
        <w:t xml:space="preserve">Полномочия иного лица, оказывающего юридическую помощь, удостоверяются доверенностью, оформленной в соответствии с законом. Общие положения о доверенности установлены статьей 185 ГК РФ. Согласно части 3 статьи 185.1 ГК РФ доверенность может быть удостоверена организацией, в которой доверитель работает. </w:t>
      </w:r>
    </w:p>
    <w:p w:rsidR="00904B3A" w:rsidRPr="00A70622" w:rsidRDefault="00904B3A" w:rsidP="00904B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A70622">
        <w:rPr>
          <w:color w:val="auto"/>
          <w:sz w:val="28"/>
          <w:szCs w:val="28"/>
        </w:rPr>
        <w:t xml:space="preserve">Защитник допускается </w:t>
      </w:r>
      <w:proofErr w:type="gramStart"/>
      <w:r w:rsidRPr="00A70622">
        <w:rPr>
          <w:color w:val="auto"/>
          <w:sz w:val="28"/>
          <w:szCs w:val="28"/>
        </w:rPr>
        <w:t>к участию в производстве по делу о правонарушении с момента</w:t>
      </w:r>
      <w:proofErr w:type="gramEnd"/>
      <w:r w:rsidRPr="00A70622">
        <w:rPr>
          <w:color w:val="auto"/>
          <w:sz w:val="28"/>
          <w:szCs w:val="28"/>
        </w:rPr>
        <w:t xml:space="preserve"> составления протокола о правонарушении. Защитник вправе знакомиться со всеми материалами дела, представлять доказательства, заявлять ходатайства и отводы, участвовать в рассмотрении дела, обжаловать постановление по делу, пользоваться иными процессуальными правами (статья 25.5 КоАП РФ). </w:t>
      </w:r>
    </w:p>
    <w:p w:rsidR="00904B3A" w:rsidRDefault="00904B3A" w:rsidP="00904B3A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      </w:t>
      </w:r>
      <w:r w:rsidRPr="008B33BF">
        <w:rPr>
          <w:b/>
          <w:color w:val="auto"/>
          <w:sz w:val="28"/>
          <w:szCs w:val="28"/>
        </w:rPr>
        <w:t>2.15.</w:t>
      </w:r>
      <w:r w:rsidRPr="00A70622">
        <w:rPr>
          <w:color w:val="auto"/>
          <w:sz w:val="28"/>
          <w:szCs w:val="28"/>
        </w:rPr>
        <w:t xml:space="preserve"> Свидетель по делу о правонарушении – лицо, которому могут быть известны обстоятельства дела, подлежащие установлению, вызванное судьей, органом, должностным лицом, в производстве которого находится дело о правонарушении. </w:t>
      </w:r>
    </w:p>
    <w:p w:rsidR="00904B3A" w:rsidRDefault="00904B3A" w:rsidP="00904B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Pr="00A70622">
        <w:rPr>
          <w:color w:val="auto"/>
          <w:sz w:val="28"/>
          <w:szCs w:val="28"/>
        </w:rPr>
        <w:t>Свидетель обязан дать правдивые показания: сообщить все известное ему по делу, ответить на поставленные вопросы и удостоверить своей подписью в соответствующем протоколе правильность занесения его показаний.</w:t>
      </w:r>
    </w:p>
    <w:p w:rsidR="00904B3A" w:rsidRDefault="00904B3A" w:rsidP="00904B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A706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   </w:t>
      </w:r>
      <w:r w:rsidRPr="00A70622">
        <w:rPr>
          <w:color w:val="auto"/>
          <w:sz w:val="28"/>
          <w:szCs w:val="28"/>
        </w:rPr>
        <w:t xml:space="preserve">Свидетель предупреждается об административной ответственности за дачу заведомо ложных показаний (статья 25.6 КоАП РФ). </w:t>
      </w:r>
    </w:p>
    <w:p w:rsidR="00904B3A" w:rsidRDefault="00904B3A" w:rsidP="00904B3A"/>
    <w:p w:rsidR="00904B3A" w:rsidRPr="00A70622" w:rsidRDefault="00904B3A" w:rsidP="008742BB">
      <w:pPr>
        <w:pStyle w:val="Default"/>
        <w:jc w:val="center"/>
        <w:rPr>
          <w:color w:val="auto"/>
          <w:sz w:val="28"/>
          <w:szCs w:val="28"/>
        </w:rPr>
      </w:pPr>
      <w:r w:rsidRPr="00A70622">
        <w:rPr>
          <w:b/>
          <w:bCs/>
          <w:color w:val="auto"/>
          <w:sz w:val="28"/>
          <w:szCs w:val="28"/>
        </w:rPr>
        <w:t xml:space="preserve">3. Сфера применения полномочий должностных лиц </w:t>
      </w:r>
      <w:r>
        <w:rPr>
          <w:b/>
          <w:bCs/>
          <w:color w:val="auto"/>
          <w:sz w:val="28"/>
          <w:szCs w:val="28"/>
        </w:rPr>
        <w:t>КСК</w:t>
      </w:r>
      <w:r w:rsidRPr="00A70622">
        <w:rPr>
          <w:b/>
          <w:bCs/>
          <w:color w:val="auto"/>
          <w:sz w:val="28"/>
          <w:szCs w:val="28"/>
        </w:rPr>
        <w:t xml:space="preserve"> по составлению протоколов об административных правонарушениях</w:t>
      </w:r>
    </w:p>
    <w:p w:rsidR="00904B3A" w:rsidRPr="00A70622" w:rsidRDefault="00904B3A" w:rsidP="00904B3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8B33BF">
        <w:rPr>
          <w:b/>
          <w:color w:val="auto"/>
          <w:sz w:val="28"/>
          <w:szCs w:val="28"/>
        </w:rPr>
        <w:t>3.1.</w:t>
      </w:r>
      <w:r w:rsidRPr="00A70622">
        <w:rPr>
          <w:color w:val="auto"/>
          <w:sz w:val="28"/>
          <w:szCs w:val="28"/>
        </w:rPr>
        <w:t xml:space="preserve"> Составы административных правонарушений, в отношении которых председатель </w:t>
      </w:r>
      <w:r>
        <w:rPr>
          <w:color w:val="auto"/>
          <w:sz w:val="28"/>
          <w:szCs w:val="28"/>
        </w:rPr>
        <w:t>КСК</w:t>
      </w:r>
      <w:r w:rsidRPr="00A70622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инспектор КСК</w:t>
      </w:r>
      <w:r w:rsidRPr="00A70622">
        <w:rPr>
          <w:color w:val="auto"/>
          <w:sz w:val="28"/>
          <w:szCs w:val="28"/>
        </w:rPr>
        <w:t xml:space="preserve"> наделены полномочиями по составлению протоколов об административных правонарушениях, приведены в Таблице № 1. </w:t>
      </w:r>
    </w:p>
    <w:p w:rsidR="008B0A59" w:rsidRDefault="008B0A59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B0A59" w:rsidRDefault="008B0A59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04B3A" w:rsidRDefault="00904B3A" w:rsidP="00904B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70622">
        <w:rPr>
          <w:rFonts w:ascii="Times New Roman" w:hAnsi="Times New Roman" w:cs="Times New Roman"/>
          <w:sz w:val="28"/>
          <w:szCs w:val="28"/>
        </w:rPr>
        <w:lastRenderedPageBreak/>
        <w:t>Таблица № 1</w:t>
      </w: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04B3A" w:rsidTr="006D28D1">
        <w:trPr>
          <w:trHeight w:val="94"/>
        </w:trPr>
        <w:tc>
          <w:tcPr>
            <w:tcW w:w="9464" w:type="dxa"/>
          </w:tcPr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rPr>
                      <w:b/>
                      <w:bCs/>
                    </w:rPr>
                    <w:t>нарушения прав граждан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5.21. Несвоевременное перечисление средств избирательным комиссиям, комиссиям референдума, кандидатам, избирательным объединениям, инициативным группам по проведению референдума, иным группам участников референдума;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rPr>
                      <w:b/>
                      <w:bCs/>
                    </w:rPr>
                    <w:t>нарушение бюджетного законодательства, законодательства о бухгалтерском учете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15.14. Нецелевое использование бюджетных средств;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15.15. Невозврат либо несвоевременный возврат бюджетного кредита;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 xml:space="preserve">статья 15.15.1. </w:t>
                  </w:r>
                  <w:proofErr w:type="spellStart"/>
                  <w:r w:rsidRPr="00400CA1">
                    <w:t>Неперечисление</w:t>
                  </w:r>
                  <w:proofErr w:type="spellEnd"/>
                  <w:r w:rsidRPr="00400CA1">
                    <w:t xml:space="preserve"> либо несвоевременное перечисление платы за пользование бюджетным кредитом;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15.15.2. Нарушение условий предоставления бюджетного кредита;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15.15.3. Нарушение порядка и (или) условий предоставления межбюджетных трансфертов;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15.15.4. Нарушение условий предоставления бюджетных инвестиций;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15.15.5. Нарушение условий предоставления субсидий;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904B3A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15.15.5-1. Невыполнение государственного (муниципального) задания;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15.15.6. Нарушение требований к бюджетному (бухгалтерскому) учету, в том числе к составлению, представлению бюджетной, бухгалтерской (финансовой) отчетности;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15.15.7. Нарушение порядка формирования и представления (утверждения) сведений (документов), используемых при составлении и рассмотрении проектов бюджетов бюджетной системы Российской Федерации, исполнении бюджетов бюджетной системы Российской Федерации;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15.15.8. Нарушение запрета на предоставление бюджетных кредитов и (или) субсидий;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>статья 15.15.9. Несоответствие бюджетной росписи сводной бюджетной росписи;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>статья 15.15.10. Нарушение порядка принятия бюджетных обязательств;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>статья 15.15.11. Нарушение сроков распределения, отзыва либо доведения бюджетных ассигнований и (или) лимитов бюджетных обязательств;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>статья 15.15.12. Нарушение запрета на размещение бюджетных средств;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>статья 15.15.13. Нарушение сроков обслуживания и погашения государственного (муниципального) долга;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>статья 15.15.14. Нарушение срока направления информации о результатах рассмотрения дела в суде;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>статья 15.15.15. Нарушение порядка формирования государственного (муниципального) задания;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>статья 15.15.16. Нарушение исполнения платежных документов и представления органа Федерального казначейства;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rPr>
                      <w:b/>
                      <w:bCs/>
                    </w:rPr>
                    <w:t>нарушение порядка работы с денежной наличностью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>статья 15.1. Нарушение порядка работы с денежной наличностью и порядка ведения кассовых операций, а также нарушение требований об использовании специальных банковских счетов;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rPr>
                      <w:b/>
                      <w:bCs/>
                    </w:rPr>
                    <w:t>нарушения против порядка управления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часть 1 статьи 19.4. Неповиновение законному распоряжению должностного лица органа, осуществляющего государственный финансовый надзор (контроль), муниципальный финансовый контроль;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</w:pPr>
                  <w:r w:rsidRPr="00400CA1">
                    <w:t xml:space="preserve"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контроля; 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 xml:space="preserve">часть 20 статьи 19.5. Невыполнение в установленный срок законного предписания </w:t>
                  </w:r>
                  <w:r w:rsidRPr="00400CA1">
                    <w:lastRenderedPageBreak/>
                    <w:t>(представления) органа государственного (муниципального) финансового контроля;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lastRenderedPageBreak/>
                    <w:t>статья 19.6. Непринятие мер по устранению причин и условий, способствовавших совершению административного правонарушения;</w:t>
                  </w:r>
                </w:p>
              </w:tc>
            </w:tr>
            <w:tr w:rsidR="00904B3A" w:rsidRPr="00400CA1" w:rsidTr="006D28D1">
              <w:tc>
                <w:tcPr>
                  <w:tcW w:w="9351" w:type="dxa"/>
                </w:tcPr>
                <w:p w:rsidR="00904B3A" w:rsidRPr="00400CA1" w:rsidRDefault="00904B3A" w:rsidP="006D28D1">
                  <w:pPr>
                    <w:pStyle w:val="Default"/>
                    <w:rPr>
                      <w:b/>
                      <w:bCs/>
                    </w:rPr>
                  </w:pPr>
                  <w:r w:rsidRPr="00400CA1">
                    <w:t>статья 19.7. Непредставление сведений (информации);</w:t>
                  </w:r>
                </w:p>
              </w:tc>
            </w:tr>
          </w:tbl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85E9B">
              <w:rPr>
                <w:b/>
                <w:sz w:val="28"/>
                <w:szCs w:val="28"/>
              </w:rPr>
              <w:t>3.2.</w:t>
            </w:r>
            <w:r w:rsidRPr="00E85E9B">
              <w:rPr>
                <w:sz w:val="28"/>
                <w:szCs w:val="28"/>
              </w:rPr>
              <w:t xml:space="preserve"> Выявление инспектором </w:t>
            </w:r>
            <w:r>
              <w:rPr>
                <w:sz w:val="28"/>
                <w:szCs w:val="28"/>
              </w:rPr>
              <w:t>КСК</w:t>
            </w:r>
            <w:r w:rsidRPr="00E85E9B">
              <w:rPr>
                <w:sz w:val="28"/>
                <w:szCs w:val="28"/>
              </w:rPr>
              <w:t xml:space="preserve"> обстоятельств, позволяющих оценивать установленный факт в качестве признака любого административного правонарушения, предусмотренного КоАП РФ (в том числе не указанного в Таблице № 1) либо Законом № 46-ЗО, является условием, при котором он обязан сообщить о данном факте </w:t>
            </w:r>
            <w:r>
              <w:rPr>
                <w:sz w:val="28"/>
                <w:szCs w:val="28"/>
              </w:rPr>
              <w:t>председателю КСК</w:t>
            </w:r>
            <w:r w:rsidRPr="00E85E9B">
              <w:rPr>
                <w:sz w:val="28"/>
                <w:szCs w:val="28"/>
              </w:rPr>
              <w:t>.</w:t>
            </w:r>
          </w:p>
          <w:p w:rsidR="00904B3A" w:rsidRDefault="00904B3A" w:rsidP="006D28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85E9B">
              <w:rPr>
                <w:sz w:val="28"/>
                <w:szCs w:val="28"/>
              </w:rPr>
              <w:t xml:space="preserve"> В случае выявления признаков правонарушения, находящихся в компетенции соответствующего уполномоченного на составление протокола об административном правонарушении должностного лица </w:t>
            </w:r>
            <w:r>
              <w:rPr>
                <w:sz w:val="28"/>
                <w:szCs w:val="28"/>
              </w:rPr>
              <w:t>КСК</w:t>
            </w:r>
            <w:r w:rsidRPr="00E85E9B">
              <w:rPr>
                <w:sz w:val="28"/>
                <w:szCs w:val="28"/>
              </w:rPr>
              <w:t xml:space="preserve">, им принимаются необходимые меры в соответствии с процессуальным законодательством. </w:t>
            </w:r>
          </w:p>
          <w:p w:rsidR="00904B3A" w:rsidRDefault="00904B3A" w:rsidP="006D28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85E9B">
              <w:rPr>
                <w:sz w:val="28"/>
                <w:szCs w:val="28"/>
              </w:rPr>
              <w:t xml:space="preserve">В случае выявления признаков правонарушения, совершенного в отношении средств местного бюджета, информация направляется в прокуратуру </w:t>
            </w:r>
            <w:proofErr w:type="gramStart"/>
            <w:r>
              <w:rPr>
                <w:sz w:val="28"/>
                <w:szCs w:val="28"/>
              </w:rPr>
              <w:t>Гаврилов-Ямского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  <w:r w:rsidRPr="00E85E9B">
              <w:rPr>
                <w:sz w:val="28"/>
                <w:szCs w:val="28"/>
              </w:rPr>
              <w:t xml:space="preserve"> для принятия решения в соответствии с полномочиями. </w:t>
            </w:r>
          </w:p>
          <w:p w:rsidR="00904B3A" w:rsidRDefault="00904B3A" w:rsidP="006D28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E85E9B">
              <w:rPr>
                <w:sz w:val="28"/>
                <w:szCs w:val="28"/>
              </w:rPr>
              <w:t xml:space="preserve">В случае выявления признаков правонарушения, находящихся в компетенции контрольных органов в сфере закупок, информация направляется в орган, уполномоченный на рассмотрение правонарушения. </w:t>
            </w:r>
          </w:p>
          <w:p w:rsidR="00904B3A" w:rsidRDefault="00904B3A" w:rsidP="006D28D1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904B3A" w:rsidRDefault="00904B3A" w:rsidP="008742BB">
            <w:pPr>
              <w:pStyle w:val="Default"/>
              <w:jc w:val="center"/>
              <w:rPr>
                <w:sz w:val="28"/>
                <w:szCs w:val="28"/>
              </w:rPr>
            </w:pPr>
            <w:r w:rsidRPr="00E85E9B">
              <w:rPr>
                <w:b/>
                <w:sz w:val="28"/>
                <w:szCs w:val="28"/>
              </w:rPr>
              <w:t>4. Существенные обстоятельства для составления протокола об административном правонарушении</w:t>
            </w:r>
          </w:p>
          <w:p w:rsidR="00904B3A" w:rsidRDefault="00904B3A" w:rsidP="006D28D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E85E9B">
              <w:rPr>
                <w:b/>
                <w:sz w:val="28"/>
                <w:szCs w:val="28"/>
              </w:rPr>
              <w:t>4.1.</w:t>
            </w:r>
            <w:r w:rsidRPr="00E85E9B">
              <w:rPr>
                <w:sz w:val="28"/>
                <w:szCs w:val="28"/>
              </w:rPr>
              <w:t xml:space="preserve"> С учетом статьи 28.1 КоАП РФ в качестве поводов к возбуждению дела об административном правонарушении необходимо считать следующие обстоятельства: </w:t>
            </w:r>
          </w:p>
          <w:p w:rsidR="00904B3A" w:rsidRDefault="00904B3A" w:rsidP="006D28D1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непосредственное обнаружение уполномоченными на составление протоколов должностными лицами </w:t>
            </w:r>
            <w:r>
              <w:rPr>
                <w:sz w:val="28"/>
                <w:szCs w:val="28"/>
              </w:rPr>
              <w:t>КСК</w:t>
            </w:r>
            <w:r w:rsidRPr="00E85E9B">
              <w:rPr>
                <w:sz w:val="28"/>
                <w:szCs w:val="28"/>
              </w:rPr>
              <w:t xml:space="preserve"> данных, указывающих на наличие события административного правонарушения; </w:t>
            </w:r>
          </w:p>
          <w:p w:rsidR="00904B3A" w:rsidRDefault="00904B3A" w:rsidP="006D28D1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поступившие из правоохранительных и иных органов материалы и сведения, содержащие данные, указывающие на наличие события административного правонарушения; </w:t>
            </w:r>
          </w:p>
          <w:p w:rsidR="00904B3A" w:rsidRDefault="00904B3A" w:rsidP="006D28D1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сообщения и заявления физических и юридических лиц, содержащие данные, указывающие на наличие события административного правонарушения. </w:t>
            </w:r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E85E9B">
              <w:rPr>
                <w:b/>
                <w:sz w:val="28"/>
                <w:szCs w:val="28"/>
              </w:rPr>
              <w:t>4.2.</w:t>
            </w:r>
            <w:r w:rsidRPr="00E85E9B">
              <w:rPr>
                <w:sz w:val="28"/>
                <w:szCs w:val="28"/>
              </w:rPr>
              <w:t xml:space="preserve"> Обстоятельства, исключающие производство по делу. В качестве основных обстоятельств, исключающих производство по делу об административном правонарушении (ст. 24.5 КоАП РФ), необходимо рассматривать: </w:t>
            </w:r>
          </w:p>
          <w:p w:rsidR="00904B3A" w:rsidRDefault="00904B3A" w:rsidP="006D28D1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отсутствие события либо состава административного правонарушения; </w:t>
            </w:r>
          </w:p>
          <w:p w:rsidR="00904B3A" w:rsidRDefault="00904B3A" w:rsidP="006D28D1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истечение сроков давности привлечения к административной </w:t>
            </w:r>
            <w:r w:rsidRPr="00E85E9B">
              <w:rPr>
                <w:sz w:val="28"/>
                <w:szCs w:val="28"/>
              </w:rPr>
              <w:lastRenderedPageBreak/>
              <w:t xml:space="preserve">ответственности; </w:t>
            </w:r>
          </w:p>
          <w:p w:rsidR="00904B3A" w:rsidRDefault="00904B3A" w:rsidP="006D28D1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>иные предусмотренные КоАП РФ обстоятельства,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      </w:r>
          </w:p>
          <w:p w:rsidR="00904B3A" w:rsidRDefault="00904B3A" w:rsidP="008B0A59">
            <w:pPr>
              <w:pStyle w:val="Default"/>
              <w:ind w:firstLine="567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85E9B">
              <w:rPr>
                <w:b/>
                <w:sz w:val="28"/>
                <w:szCs w:val="28"/>
              </w:rPr>
              <w:t>4.3.</w:t>
            </w:r>
            <w:r w:rsidRPr="00E85E9B">
              <w:rPr>
                <w:sz w:val="28"/>
                <w:szCs w:val="28"/>
              </w:rPr>
              <w:t xml:space="preserve"> Сроки давности привлечения к административной ответственности определены положениями статьи 4.5 КоА</w:t>
            </w:r>
            <w:r w:rsidR="008B0A59">
              <w:rPr>
                <w:sz w:val="28"/>
                <w:szCs w:val="28"/>
              </w:rPr>
              <w:t>П РФ.</w:t>
            </w:r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E85E9B">
              <w:rPr>
                <w:b/>
                <w:sz w:val="28"/>
                <w:szCs w:val="28"/>
              </w:rPr>
              <w:t>4.4.</w:t>
            </w:r>
            <w:r w:rsidRPr="00E85E9B">
              <w:rPr>
                <w:sz w:val="28"/>
                <w:szCs w:val="28"/>
              </w:rPr>
              <w:t xml:space="preserve"> Срок давности привлечения к ответственности исчисляется по общим правилам исчисления сроков: со дня, следующего за днем совершения административного правонарушения (в 00 час. 00 мин.). </w:t>
            </w:r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E85E9B">
              <w:rPr>
                <w:b/>
                <w:sz w:val="28"/>
                <w:szCs w:val="28"/>
              </w:rPr>
              <w:t>4.5.</w:t>
            </w:r>
            <w:r w:rsidRPr="00E85E9B">
              <w:rPr>
                <w:sz w:val="28"/>
                <w:szCs w:val="28"/>
              </w:rPr>
              <w:t xml:space="preserve"> Согласно части 3 статьи 4.5 КоАП РФ административное наказание в виде дисквалификации должностного лица применяется судами не позднее 1 года со дня совершения правонарушения, если частью 1 настоящей статьи не предусмотрен более длительный срок давности привлечения к административной ответственности. </w:t>
            </w:r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E85E9B">
              <w:rPr>
                <w:b/>
                <w:sz w:val="28"/>
                <w:szCs w:val="28"/>
              </w:rPr>
              <w:t>4.6.</w:t>
            </w:r>
            <w:r w:rsidRPr="00E85E9B">
              <w:rPr>
                <w:sz w:val="28"/>
                <w:szCs w:val="28"/>
              </w:rPr>
              <w:t xml:space="preserve"> В отношении наличия </w:t>
            </w:r>
            <w:proofErr w:type="gramStart"/>
            <w:r w:rsidRPr="00E85E9B">
              <w:rPr>
                <w:sz w:val="28"/>
                <w:szCs w:val="28"/>
              </w:rPr>
              <w:t>вины</w:t>
            </w:r>
            <w:proofErr w:type="gramEnd"/>
            <w:r w:rsidRPr="00E85E9B">
              <w:rPr>
                <w:sz w:val="28"/>
                <w:szCs w:val="28"/>
              </w:rPr>
              <w:t xml:space="preserve"> в действиях привлекаемого к ответственности должностного лица следует исходить из того, что правила надлежащего поведения установлены нормативно, и должностные лица, являющиеся ответственными за их выполнение, объективно обязаны знать эти правила. </w:t>
            </w:r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Следовательно, их виновность в совершении неправомерных действий охватывается умышленной либо неосторожной формами вины (статья 2.2 КоАП РФ). </w:t>
            </w:r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E85E9B">
              <w:rPr>
                <w:sz w:val="28"/>
                <w:szCs w:val="28"/>
              </w:rPr>
              <w:t xml:space="preserve">В соответствии с частью 2 статьи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КоАП РФ предусмотрена административная ответственность, но данным лицом не были приняты все зависящие от него меры по их соблюдению. </w:t>
            </w:r>
            <w:proofErr w:type="gramEnd"/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К обстоятельствам, смягчающим административную ответственность, согласно статье 4.2 КоАП РФ будут отнесены отраженные в протоколе лицом, привлекаемым к ответственности: </w:t>
            </w:r>
          </w:p>
          <w:p w:rsidR="00904B3A" w:rsidRDefault="00904B3A" w:rsidP="006D28D1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указание на причину нарушения; </w:t>
            </w:r>
          </w:p>
          <w:p w:rsidR="00904B3A" w:rsidRDefault="00904B3A" w:rsidP="006D28D1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признание вины и указание на раскаяние; </w:t>
            </w:r>
          </w:p>
          <w:p w:rsidR="00904B3A" w:rsidRDefault="00904B3A" w:rsidP="006D28D1">
            <w:pPr>
              <w:pStyle w:val="Default"/>
              <w:numPr>
                <w:ilvl w:val="0"/>
                <w:numId w:val="2"/>
              </w:numPr>
              <w:tabs>
                <w:tab w:val="left" w:pos="993"/>
              </w:tabs>
              <w:ind w:left="0"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указание на факты по предотвращению нарушения и его последствий путем издания правого акта о совершенствовании работы по направлению, допустившему выявленные факты нарушений. </w:t>
            </w:r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E85E9B">
              <w:rPr>
                <w:b/>
                <w:sz w:val="28"/>
                <w:szCs w:val="28"/>
              </w:rPr>
              <w:t>4.7.</w:t>
            </w:r>
            <w:r w:rsidRPr="00E85E9B">
              <w:rPr>
                <w:sz w:val="28"/>
                <w:szCs w:val="28"/>
              </w:rPr>
              <w:t xml:space="preserve"> Место совершения правонарушения указывается применительно к территориальной подсудности. </w:t>
            </w:r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Время совершения нарушения указывается либо со слов привлекаемого к ответственности лица, </w:t>
            </w:r>
            <w:proofErr w:type="gramStart"/>
            <w:r w:rsidRPr="00E85E9B">
              <w:rPr>
                <w:sz w:val="28"/>
                <w:szCs w:val="28"/>
              </w:rPr>
              <w:t>либо</w:t>
            </w:r>
            <w:proofErr w:type="gramEnd"/>
            <w:r w:rsidRPr="00E85E9B">
              <w:rPr>
                <w:sz w:val="28"/>
                <w:szCs w:val="28"/>
              </w:rPr>
              <w:t xml:space="preserve"> исходя из условия ст. 4.8 КоАП РФ – «00 час. 00 мин.» дня, следующего за днем, которым определяется событие для совершения действия виновным лицом (составление отчетности, утверждения, подписания документа). </w:t>
            </w:r>
          </w:p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  <w:r w:rsidRPr="00E85E9B">
              <w:rPr>
                <w:b/>
                <w:sz w:val="28"/>
                <w:szCs w:val="28"/>
              </w:rPr>
              <w:t>4.8.</w:t>
            </w:r>
            <w:r w:rsidRPr="00E85E9B">
              <w:rPr>
                <w:sz w:val="28"/>
                <w:szCs w:val="28"/>
              </w:rPr>
              <w:t xml:space="preserve"> Документы, подтверждающие полномочия лиц, привлекаемых к </w:t>
            </w:r>
            <w:r w:rsidRPr="00E85E9B">
              <w:rPr>
                <w:sz w:val="28"/>
                <w:szCs w:val="28"/>
              </w:rPr>
              <w:lastRenderedPageBreak/>
              <w:t xml:space="preserve">ответственности, приведены в Таблице № </w:t>
            </w:r>
            <w:r w:rsidR="008B0A59">
              <w:rPr>
                <w:sz w:val="28"/>
                <w:szCs w:val="28"/>
              </w:rPr>
              <w:t>2</w:t>
            </w:r>
            <w:r w:rsidRPr="00E85E9B">
              <w:rPr>
                <w:sz w:val="28"/>
                <w:szCs w:val="28"/>
              </w:rPr>
              <w:t xml:space="preserve">. </w:t>
            </w:r>
          </w:p>
          <w:p w:rsidR="00904B3A" w:rsidRDefault="00904B3A" w:rsidP="006D28D1">
            <w:pPr>
              <w:pStyle w:val="Default"/>
              <w:ind w:firstLine="567"/>
              <w:jc w:val="right"/>
              <w:rPr>
                <w:sz w:val="28"/>
                <w:szCs w:val="28"/>
              </w:rPr>
            </w:pPr>
            <w:r w:rsidRPr="00E85E9B">
              <w:rPr>
                <w:sz w:val="28"/>
                <w:szCs w:val="28"/>
              </w:rPr>
              <w:t xml:space="preserve">Таблица № </w:t>
            </w:r>
            <w:r w:rsidR="008B0A59">
              <w:rPr>
                <w:sz w:val="28"/>
                <w:szCs w:val="28"/>
              </w:rPr>
              <w:t>2</w:t>
            </w:r>
            <w:r w:rsidRPr="00E85E9B">
              <w:rPr>
                <w:sz w:val="28"/>
                <w:szCs w:val="28"/>
              </w:rPr>
              <w:t xml:space="preserve"> 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6828"/>
            </w:tblGrid>
            <w:tr w:rsidR="00904B3A" w:rsidRPr="00400CA1" w:rsidTr="006D28D1">
              <w:tc>
                <w:tcPr>
                  <w:tcW w:w="2405" w:type="dxa"/>
                </w:tcPr>
                <w:p w:rsidR="00904B3A" w:rsidRPr="00400CA1" w:rsidRDefault="00904B3A" w:rsidP="006D28D1">
                  <w:pPr>
                    <w:pStyle w:val="Default"/>
                    <w:jc w:val="both"/>
                  </w:pPr>
                  <w:r w:rsidRPr="00400CA1">
                    <w:t>Категория лиц</w:t>
                  </w:r>
                </w:p>
              </w:tc>
              <w:tc>
                <w:tcPr>
                  <w:tcW w:w="6828" w:type="dxa"/>
                </w:tcPr>
                <w:p w:rsidR="00904B3A" w:rsidRPr="00400CA1" w:rsidRDefault="00904B3A" w:rsidP="006D28D1">
                  <w:pPr>
                    <w:pStyle w:val="Default"/>
                    <w:jc w:val="both"/>
                  </w:pPr>
                  <w:r w:rsidRPr="00400CA1">
                    <w:t>Документы, подтверждающие статус лица</w:t>
                  </w:r>
                </w:p>
              </w:tc>
            </w:tr>
            <w:tr w:rsidR="00904B3A" w:rsidRPr="00400CA1" w:rsidTr="006D28D1">
              <w:tc>
                <w:tcPr>
                  <w:tcW w:w="2405" w:type="dxa"/>
                </w:tcPr>
                <w:p w:rsidR="00904B3A" w:rsidRPr="00400CA1" w:rsidRDefault="00904B3A" w:rsidP="006D28D1">
                  <w:pPr>
                    <w:pStyle w:val="Default"/>
                    <w:jc w:val="both"/>
                  </w:pPr>
                  <w:r w:rsidRPr="00400CA1">
                    <w:t>Физическое лицо</w:t>
                  </w:r>
                </w:p>
              </w:tc>
              <w:tc>
                <w:tcPr>
                  <w:tcW w:w="6828" w:type="dxa"/>
                </w:tcPr>
                <w:p w:rsidR="00904B3A" w:rsidRPr="00400CA1" w:rsidRDefault="00904B3A" w:rsidP="006D28D1">
                  <w:pPr>
                    <w:pStyle w:val="Default"/>
                    <w:jc w:val="both"/>
                  </w:pPr>
                  <w:r w:rsidRPr="00400CA1">
                    <w:t>Паспорт или иной документ, подтверждающий личность физического лица (Ф.И.О.; реквизиты документа; дата выдачи; кем выдан; место жительства)</w:t>
                  </w:r>
                </w:p>
              </w:tc>
            </w:tr>
            <w:tr w:rsidR="00904B3A" w:rsidRPr="00400CA1" w:rsidTr="006D28D1">
              <w:tc>
                <w:tcPr>
                  <w:tcW w:w="2405" w:type="dxa"/>
                </w:tcPr>
                <w:p w:rsidR="00904B3A" w:rsidRPr="00400CA1" w:rsidRDefault="00904B3A" w:rsidP="006D28D1">
                  <w:pPr>
                    <w:pStyle w:val="Default"/>
                    <w:jc w:val="both"/>
                  </w:pPr>
                  <w:r w:rsidRPr="00400CA1">
                    <w:t>Должностное лицо</w:t>
                  </w:r>
                </w:p>
              </w:tc>
              <w:tc>
                <w:tcPr>
                  <w:tcW w:w="6828" w:type="dxa"/>
                </w:tcPr>
                <w:p w:rsidR="00904B3A" w:rsidRPr="00400CA1" w:rsidRDefault="00904B3A" w:rsidP="006D28D1">
                  <w:pPr>
                    <w:pStyle w:val="Default"/>
                    <w:jc w:val="both"/>
                  </w:pPr>
                  <w:r w:rsidRPr="00400CA1">
                    <w:t>Заверенные организацией копии 1) Нормативный правовой акт или учредительный документ юридического лица, определяющий: - наименование и реквизиты организации; - сферу деятельности; статус; полномочия; - структуру органов управления и их компетенцию. 2) Положения учредительного документа либо должностного регламента, касающиеся: - компетенции и ответственности органов управления и должностного лица. 3) Документ, подтверждающий назначение лица на указанную должность. 4) Паспорт или иной документ, подтверждающий личность физического лица (Ф.И.О.; реквизиты документа; дата выдачи; кем выдан; место жительства).</w:t>
                  </w:r>
                </w:p>
              </w:tc>
            </w:tr>
            <w:tr w:rsidR="00904B3A" w:rsidRPr="00400CA1" w:rsidTr="006D28D1">
              <w:tc>
                <w:tcPr>
                  <w:tcW w:w="2405" w:type="dxa"/>
                </w:tcPr>
                <w:p w:rsidR="00904B3A" w:rsidRPr="00400CA1" w:rsidRDefault="00904B3A" w:rsidP="006D28D1">
                  <w:pPr>
                    <w:pStyle w:val="Default"/>
                    <w:jc w:val="both"/>
                  </w:pPr>
                  <w:r w:rsidRPr="00400CA1">
                    <w:t>Юридическое лицо</w:t>
                  </w:r>
                </w:p>
              </w:tc>
              <w:tc>
                <w:tcPr>
                  <w:tcW w:w="6828" w:type="dxa"/>
                </w:tcPr>
                <w:p w:rsidR="00904B3A" w:rsidRPr="00400CA1" w:rsidRDefault="00904B3A" w:rsidP="006D28D1">
                  <w:pPr>
                    <w:pStyle w:val="Default"/>
                    <w:jc w:val="both"/>
                  </w:pPr>
                  <w:r w:rsidRPr="00400CA1">
                    <w:t xml:space="preserve">Заверенные организацией копии 1) Учредительные документы, предусмотренные ГК РФ для данного вида юридических лиц. Для государственных органов и органов местного самоуправления – соответствующие нормативные и муниципальные правовые акты, определяющие статус данного органа. 2) Документы, подтверждающие полномочия представителя юридического лица (законного представителя или защитника) в порядке ст. 25.4 КоАП РФ. </w:t>
                  </w:r>
                </w:p>
                <w:p w:rsidR="00904B3A" w:rsidRPr="00400CA1" w:rsidRDefault="00904B3A" w:rsidP="006D28D1">
                  <w:pPr>
                    <w:pStyle w:val="Default"/>
                    <w:jc w:val="both"/>
                  </w:pPr>
                  <w:r w:rsidRPr="00400CA1">
                    <w:t>В отношении законного представителя перечень документов аналогичен документам, предоставляемым должностным лицом. Защитник предоставляет доверенность или иные документы, предусмотренные ст. 25.5.КоАП РФ, а также паспорт или иной документ, подтверждающий личность физического лица (Ф.И.О.; реквизиты документа; дата выдачи; кем выдан; место жительства).</w:t>
                  </w:r>
                </w:p>
              </w:tc>
            </w:tr>
          </w:tbl>
          <w:p w:rsidR="00904B3A" w:rsidRDefault="00904B3A" w:rsidP="006D28D1">
            <w:pPr>
              <w:pStyle w:val="Default"/>
              <w:ind w:firstLine="567"/>
              <w:jc w:val="both"/>
              <w:rPr>
                <w:sz w:val="28"/>
                <w:szCs w:val="28"/>
              </w:rPr>
            </w:pPr>
          </w:p>
          <w:p w:rsidR="00904B3A" w:rsidRPr="00F4595F" w:rsidRDefault="00904B3A" w:rsidP="008742BB">
            <w:pPr>
              <w:pStyle w:val="Default"/>
              <w:ind w:firstLine="567"/>
              <w:jc w:val="center"/>
              <w:rPr>
                <w:b/>
                <w:bCs/>
                <w:sz w:val="28"/>
                <w:szCs w:val="28"/>
              </w:rPr>
            </w:pPr>
            <w:r w:rsidRPr="00F4595F">
              <w:rPr>
                <w:b/>
                <w:sz w:val="28"/>
                <w:szCs w:val="28"/>
              </w:rPr>
              <w:t>5. Подготовка доказательств по делу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14"/>
            </w:tblGrid>
            <w:tr w:rsidR="00904B3A" w:rsidTr="006D28D1">
              <w:trPr>
                <w:trHeight w:val="95"/>
              </w:trPr>
              <w:tc>
                <w:tcPr>
                  <w:tcW w:w="9214" w:type="dxa"/>
                </w:tcPr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b/>
                      <w:sz w:val="28"/>
                      <w:szCs w:val="28"/>
                    </w:rPr>
                    <w:t>5.1.</w:t>
                  </w:r>
                  <w:r w:rsidRPr="00F4595F">
                    <w:rPr>
                      <w:sz w:val="28"/>
                      <w:szCs w:val="28"/>
                    </w:rPr>
                    <w:t xml:space="preserve"> Нарушение, установленное должностным лицом </w:t>
                  </w:r>
                  <w:r>
                    <w:rPr>
                      <w:sz w:val="28"/>
                      <w:szCs w:val="28"/>
                    </w:rPr>
                    <w:t>КСК</w:t>
                  </w:r>
                  <w:r w:rsidRPr="00F4595F">
                    <w:rPr>
                      <w:sz w:val="28"/>
                      <w:szCs w:val="28"/>
                    </w:rPr>
                    <w:t xml:space="preserve">, за которое предусмотрена административная ответственность, должно иметь документальное подтверждение.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F4595F">
                    <w:rPr>
                      <w:sz w:val="28"/>
                      <w:szCs w:val="28"/>
                    </w:rPr>
                    <w:t xml:space="preserve">В качестве доказательств к протоколу прилагаются копии документов, подтверждающие выявленные в ходе контрольного мероприятия нарушения нормативных правовых актов в соответствующей сфере (бюджетные правоотношения, бухгалтерский учет, пр.), заверенные подписью руководителя проверенной организации или должностного лица, уполномоченного руководителем проверенной организации, и печатью проверенной организации. </w:t>
                  </w:r>
                  <w:proofErr w:type="gramEnd"/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В случае необходимости с данных копий могут быть сделаны копии, заверенные должностным лицом </w:t>
                  </w:r>
                  <w:r>
                    <w:rPr>
                      <w:sz w:val="28"/>
                      <w:szCs w:val="28"/>
                    </w:rPr>
                    <w:t>КСК</w:t>
                  </w:r>
                  <w:r w:rsidRPr="00F4595F">
                    <w:rPr>
                      <w:sz w:val="28"/>
                      <w:szCs w:val="28"/>
                    </w:rPr>
                    <w:t xml:space="preserve">, исполняющим обязанности делопроизводителя.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К протоколу необходимо прилагать следующие документы: </w:t>
                  </w:r>
                </w:p>
                <w:p w:rsidR="00904B3A" w:rsidRDefault="00904B3A" w:rsidP="00904B3A">
                  <w:pPr>
                    <w:pStyle w:val="Default"/>
                    <w:numPr>
                      <w:ilvl w:val="0"/>
                      <w:numId w:val="3"/>
                    </w:numPr>
                    <w:tabs>
                      <w:tab w:val="left" w:pos="885"/>
                    </w:tabs>
                    <w:ind w:left="34" w:firstLine="567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lastRenderedPageBreak/>
                    <w:t xml:space="preserve">копии документов, обосновывающих обстоятельства дела; </w:t>
                  </w:r>
                </w:p>
                <w:p w:rsidR="00904B3A" w:rsidRDefault="00904B3A" w:rsidP="00904B3A">
                  <w:pPr>
                    <w:pStyle w:val="Default"/>
                    <w:numPr>
                      <w:ilvl w:val="0"/>
                      <w:numId w:val="3"/>
                    </w:numPr>
                    <w:tabs>
                      <w:tab w:val="left" w:pos="885"/>
                    </w:tabs>
                    <w:ind w:left="34" w:firstLine="567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копию акта или отчета о результатах проведения контрольного мероприятия, отчета (заключения) о результатах проведения экспертно-аналитического мероприятия; </w:t>
                  </w:r>
                </w:p>
                <w:p w:rsidR="00904B3A" w:rsidRDefault="00904B3A" w:rsidP="00904B3A">
                  <w:pPr>
                    <w:pStyle w:val="Default"/>
                    <w:numPr>
                      <w:ilvl w:val="0"/>
                      <w:numId w:val="3"/>
                    </w:numPr>
                    <w:tabs>
                      <w:tab w:val="left" w:pos="885"/>
                    </w:tabs>
                    <w:ind w:left="34" w:firstLine="567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копию свидетельства о постановке на учет физического лица в налоговом органе на территории РФ (если имеется); </w:t>
                  </w:r>
                </w:p>
                <w:p w:rsidR="00904B3A" w:rsidRDefault="00904B3A" w:rsidP="00904B3A">
                  <w:pPr>
                    <w:pStyle w:val="Default"/>
                    <w:numPr>
                      <w:ilvl w:val="0"/>
                      <w:numId w:val="3"/>
                    </w:numPr>
                    <w:tabs>
                      <w:tab w:val="left" w:pos="885"/>
                    </w:tabs>
                    <w:ind w:left="34" w:firstLine="567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копию свидетельства о постановке на учет юридического лица в налоговом органе на территории РФ (в случае, если привлекается юридическое лицо); - копию свидетельства о регистрации юридического лица (в случае, если привлекается юридическое лицо); </w:t>
                  </w:r>
                </w:p>
                <w:p w:rsidR="00904B3A" w:rsidRDefault="00904B3A" w:rsidP="00904B3A">
                  <w:pPr>
                    <w:pStyle w:val="Default"/>
                    <w:numPr>
                      <w:ilvl w:val="0"/>
                      <w:numId w:val="3"/>
                    </w:numPr>
                    <w:tabs>
                      <w:tab w:val="left" w:pos="885"/>
                    </w:tabs>
                    <w:ind w:left="34" w:firstLine="567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копию Устава юридического лица (в случае, если привлекается юридическое лицо); - копию документа, подтверждающего полномочия законного представителя юридического лица (в случае, если привлекается юридическое лицо).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Положениями пункта 2 части 1 статьи 20 Закона № 51-ЗО предусмотрено право сотрудников органов внешнего финансового контроля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b/>
                      <w:sz w:val="28"/>
                      <w:szCs w:val="28"/>
                    </w:rPr>
                    <w:t>5.2.</w:t>
                  </w:r>
                  <w:r w:rsidRPr="00F4595F">
                    <w:rPr>
                      <w:sz w:val="28"/>
                      <w:szCs w:val="28"/>
                    </w:rPr>
                    <w:t xml:space="preserve"> Сбор документов в ходе контрольного мероприятия осуществляется в соответствии со стандартом </w:t>
                  </w:r>
                  <w:r>
                    <w:rPr>
                      <w:sz w:val="28"/>
                      <w:szCs w:val="28"/>
                    </w:rPr>
                    <w:t>КСК</w:t>
                  </w:r>
                  <w:r w:rsidRPr="00F4595F">
                    <w:rPr>
                      <w:sz w:val="28"/>
                      <w:szCs w:val="28"/>
                    </w:rPr>
                    <w:t xml:space="preserve">, регламентирующим проведение контрольного мероприятия.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b/>
                      <w:sz w:val="28"/>
                      <w:szCs w:val="28"/>
                    </w:rPr>
                    <w:t>5.3</w:t>
                  </w:r>
                  <w:r w:rsidRPr="00F4595F">
                    <w:rPr>
                      <w:sz w:val="28"/>
                      <w:szCs w:val="28"/>
                    </w:rPr>
                    <w:t>. В целях установления должностного лица, виновного в совершении административного правонарушения, в адрес руководителя юридического лица направляется запрос, в котором предлагается представить:</w:t>
                  </w:r>
                </w:p>
                <w:p w:rsidR="00904B3A" w:rsidRDefault="00904B3A" w:rsidP="00904B3A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left" w:pos="885"/>
                    </w:tabs>
                    <w:ind w:left="0"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информацию о должностном лице, виновном в совершении административного правонарушения; </w:t>
                  </w:r>
                </w:p>
                <w:p w:rsidR="00904B3A" w:rsidRDefault="00904B3A" w:rsidP="00904B3A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left" w:pos="885"/>
                    </w:tabs>
                    <w:ind w:left="0"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копии документов о назначении на должность виновного должностного лица и подтверждающих его полномочия; </w:t>
                  </w:r>
                </w:p>
                <w:p w:rsidR="00904B3A" w:rsidRDefault="00904B3A" w:rsidP="00904B3A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left" w:pos="885"/>
                    </w:tabs>
                    <w:ind w:left="0"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справку кадровой службы о выполнении виновным должностным лицом своих обязанностей в период совершения правонарушения; </w:t>
                  </w:r>
                </w:p>
                <w:p w:rsidR="00904B3A" w:rsidRDefault="00904B3A" w:rsidP="00904B3A">
                  <w:pPr>
                    <w:pStyle w:val="Default"/>
                    <w:numPr>
                      <w:ilvl w:val="0"/>
                      <w:numId w:val="4"/>
                    </w:numPr>
                    <w:tabs>
                      <w:tab w:val="left" w:pos="885"/>
                    </w:tabs>
                    <w:ind w:left="0"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информацию о мерах, которые были приняты виновным должностным лицом в целях предотвращения административного правонарушения или его вредных последствий.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b/>
                      <w:sz w:val="28"/>
                      <w:szCs w:val="28"/>
                    </w:rPr>
                    <w:t>5.4</w:t>
                  </w:r>
                  <w:r w:rsidRPr="00F4595F">
                    <w:rPr>
                      <w:sz w:val="28"/>
                      <w:szCs w:val="28"/>
                    </w:rPr>
                    <w:t xml:space="preserve">. В случаях, если после выявления административного правонарушения в области бюджетного законодательства Российской Федерации и нормативных правовых актов, регулирующих бюджетные правоотношения, осуществляются экспертиза или иные процессуальные действия, требующие значительных временных затрат, проводится административное расследование по правилам, установленным ст. 28.7 КоАП РФ.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Решение о возбуждении дела об административном правонарушении </w:t>
                  </w:r>
                  <w:r w:rsidRPr="00F4595F">
                    <w:rPr>
                      <w:sz w:val="28"/>
                      <w:szCs w:val="28"/>
                    </w:rPr>
                    <w:lastRenderedPageBreak/>
                    <w:t>и проведении административного расследования принимается должностным лицом, уполномоченным в соответствии со статьей 28.3 КоАП РФ составлять протокол об административном правонарушении, в виде определения по форме приложения № 3 к настоящему Стандарту.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лица, в отношении которых оно вынесено, а также потерпевшему.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Срок проведения административного расследования не может превышать один месяц с момента возбуждения дела об административном правонарушении.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По окончании административного расследования составляется протокол об административном правонарушении либо </w:t>
                  </w:r>
                  <w:proofErr w:type="gramStart"/>
                  <w:r w:rsidRPr="00F4595F">
                    <w:rPr>
                      <w:sz w:val="28"/>
                      <w:szCs w:val="28"/>
                    </w:rPr>
                    <w:t>выносится</w:t>
                  </w:r>
                  <w:proofErr w:type="gramEnd"/>
                  <w:r w:rsidRPr="00F4595F">
                    <w:rPr>
                      <w:sz w:val="28"/>
                      <w:szCs w:val="28"/>
                    </w:rPr>
                    <w:t xml:space="preserve"> постановление о прекращении дела об административном правонарушении.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904B3A" w:rsidRDefault="00904B3A" w:rsidP="008742BB">
                  <w:pPr>
                    <w:pStyle w:val="Default"/>
                    <w:ind w:firstLine="60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F4595F">
                    <w:rPr>
                      <w:b/>
                      <w:sz w:val="28"/>
                      <w:szCs w:val="28"/>
                    </w:rPr>
                    <w:t>6. Порядок составления протоколов об административных правонарушениях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b/>
                      <w:sz w:val="28"/>
                      <w:szCs w:val="28"/>
                    </w:rPr>
                    <w:t>6.1.</w:t>
                  </w:r>
                  <w:r w:rsidRPr="00F4595F">
                    <w:rPr>
                      <w:sz w:val="28"/>
                      <w:szCs w:val="28"/>
                    </w:rPr>
                    <w:t xml:space="preserve"> Протокол оформляется при наличии достаточных данных, указывающих на наличие состава правонарушения.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В соответствии со статьей 28.5 КоАП РФ протокол об административном правонарушении составляется немедленно после обнаружения факта нарушения.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В случае если требуется дополнительное выяснение обстоятельств дела либо данных о физическом лице или сведений о юридическом лице, в отношении которых возбуждается дело об административном правонарушении, протокол об административном правонарушении составляется в течение двух суток с момента выявления административного правонарушения.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В соответствии с примечанием к статье 28.1 КоАП РФ при осуществлении государственного контроля дело об административном правонарушении (путем составления протокола) может быть возбуждено после оформления акта о проведении такой проверки.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Следует учитывать, что, если протокол будет составлен за пределами сроков, установленных ст. 28.5 КоАП РФ, это не будет являться существенным недостатком, так как эти сроки не являются </w:t>
                  </w:r>
                  <w:proofErr w:type="spellStart"/>
                  <w:r w:rsidRPr="00F4595F">
                    <w:rPr>
                      <w:sz w:val="28"/>
                      <w:szCs w:val="28"/>
                    </w:rPr>
                    <w:t>пресекательными</w:t>
                  </w:r>
                  <w:proofErr w:type="spellEnd"/>
                  <w:r>
                    <w:rPr>
                      <w:rStyle w:val="a6"/>
                      <w:sz w:val="28"/>
                      <w:szCs w:val="28"/>
                    </w:rPr>
                    <w:footnoteReference w:id="4"/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</w:t>
                  </w:r>
                  <w:r w:rsidRPr="00F4595F">
                    <w:rPr>
                      <w:b/>
                      <w:sz w:val="28"/>
                      <w:szCs w:val="28"/>
                    </w:rPr>
                    <w:t>6.2</w:t>
                  </w:r>
                  <w:r w:rsidRPr="00F4595F">
                    <w:rPr>
                      <w:sz w:val="28"/>
                      <w:szCs w:val="28"/>
                    </w:rPr>
                    <w:t xml:space="preserve">. В адрес лица, в отношении которого предполагается составление протокола об административном правонарушении, направляется извещение о времени и месте составления протокола.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Форма извещения о времени и месте составления протокола приведена в приложении № 2 к настоящему Стандарту.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lastRenderedPageBreak/>
                    <w:t>Извещение направляется указанным лицам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</w:t>
                  </w:r>
                  <w:proofErr w:type="gramStart"/>
                  <w:r w:rsidRPr="00F4595F">
                    <w:rPr>
                      <w:sz w:val="28"/>
                      <w:szCs w:val="28"/>
                    </w:rPr>
                    <w:t>дств св</w:t>
                  </w:r>
                  <w:proofErr w:type="gramEnd"/>
                  <w:r w:rsidRPr="00F4595F">
                    <w:rPr>
                      <w:sz w:val="28"/>
                      <w:szCs w:val="28"/>
                    </w:rPr>
                    <w:t xml:space="preserve">язи и доставки, обеспечивающих фиксирование извещения или вызова и его вручение адресату.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Неявка лица, надлежащим образом извещенного для составления протокола, не является препятствием для его составления и рассмотрения в последующем дела об административном правонарушении (ст. 25.15, 28.2 КоАП РФ).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>Материалы, подтверждающие надлежащее извещение о времени и месте составления протокола, приобщаются к материалам дела.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</w:t>
                  </w:r>
                  <w:r w:rsidRPr="00F4595F">
                    <w:rPr>
                      <w:b/>
                      <w:sz w:val="28"/>
                      <w:szCs w:val="28"/>
                    </w:rPr>
                    <w:t>6.3.</w:t>
                  </w:r>
                  <w:r w:rsidRPr="00F4595F">
                    <w:rPr>
                      <w:sz w:val="28"/>
                      <w:szCs w:val="28"/>
                    </w:rPr>
                    <w:t xml:space="preserve"> В соответствии с частью 2 статьи 28.2 КоАП РФ протокол должен содержать: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1) дату и место его составления;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2) должность, Ф.И.О. лица, составившего протокол;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3) сведения о контрольном мероприятии (тема, наименование организации, в отношении которой проводилось контрольное мероприятие);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4) сведения о лице, в действиях которого установлены признаки события административного правонарушения: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sym w:font="Symbol" w:char="F0B7"/>
                  </w:r>
                  <w:r w:rsidRPr="00F4595F">
                    <w:rPr>
                      <w:sz w:val="28"/>
                      <w:szCs w:val="28"/>
                    </w:rPr>
                    <w:t xml:space="preserve"> полное наименование юридического лица и его организационно-правовая форма, индивидуальный номер налогоплательщика (ИНН), основной государственный регистрационный номер (ОГРН), адрес регистрации по месту нахождения и фактический адрес (при несовпадении с адресом регистрации);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sym w:font="Symbol" w:char="F0B7"/>
                  </w:r>
                  <w:r w:rsidRPr="00F4595F">
                    <w:rPr>
                      <w:sz w:val="28"/>
                      <w:szCs w:val="28"/>
                    </w:rPr>
                    <w:t xml:space="preserve"> Ф.И.О., должность, паспортные данные, адрес регистрации по месту жительства и фактический адрес (при несовпадении с адресом регистрации);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5) Ф.И.О., адреса мест жительства свидетелей (если имеются);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6) место, время совершения правонарушения;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7) событие административного правонарушения (установленная норма поведения, фактические действия);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8) статья КоАП РФ, предусматривающая административную ответственность за данное административное правонарушение;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9) объяснение физического лица или законного представителя юридического лица, в отношении которых возбуждено дело;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10) иные сведения, необходимые для разрешения дела. Существенным недостатком протокола является отсутствие данных, прямо перечисленных в части 2 статьи 28.2 КоАП РФ, и иных сведений в зависимости от их значимости для конкретного дела об административном правонарушении (например, сведения о выполнении должностных обязанностей в период совершения правонарушения). Примерные формы протоколов об административном правонарушении приведены в приложениях № 4, 5 к настоящему Стандарту.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b/>
                      <w:sz w:val="28"/>
                      <w:szCs w:val="28"/>
                    </w:rPr>
                    <w:t>6.4.</w:t>
                  </w:r>
                  <w:r w:rsidRPr="00F4595F">
                    <w:rPr>
                      <w:sz w:val="28"/>
                      <w:szCs w:val="28"/>
                    </w:rPr>
                    <w:t xml:space="preserve"> Процедура составления протокола об административном </w:t>
                  </w:r>
                  <w:r w:rsidRPr="00F4595F">
                    <w:rPr>
                      <w:sz w:val="28"/>
                      <w:szCs w:val="28"/>
                    </w:rPr>
                    <w:lastRenderedPageBreak/>
                    <w:t xml:space="preserve">правонарушении включает следующие основные действия.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b/>
                      <w:sz w:val="28"/>
                      <w:szCs w:val="28"/>
                    </w:rPr>
                    <w:t>6.4.1</w:t>
                  </w:r>
                  <w:r w:rsidRPr="00F4595F">
                    <w:rPr>
                      <w:sz w:val="28"/>
                      <w:szCs w:val="28"/>
                    </w:rPr>
                    <w:t xml:space="preserve">. На этапе подготовки к составлению протокола в него вносятся имеющиеся сведения: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1) о привлекаемом к ответственности юридическом, должностном лице (наименование, ИНН, ОРГН, юридический адрес юридического лица, сведение о законном представителе юридического лица, Ф.И.О. должностного лица, должность, правовое основание выполнения полномочий);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2) дата, время и место совершения правонарушения;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3) фактические обстоятельства нарушения с указанием нарушенных правовых норм;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4) конкретные часть и статья КоАП РФ, устанавливающие ответственность за нарушенную норму в период совершения правонарушения.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b/>
                      <w:sz w:val="28"/>
                      <w:szCs w:val="28"/>
                    </w:rPr>
                    <w:t>6.4.2.</w:t>
                  </w:r>
                  <w:r w:rsidRPr="00F4595F">
                    <w:rPr>
                      <w:sz w:val="28"/>
                      <w:szCs w:val="28"/>
                    </w:rPr>
                    <w:t xml:space="preserve"> При составлении протокола осуществляются следующие действия: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1) проверка полномочий лица, привлекаемого к ответственности (его представителя, защитника);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2) ознакомление лица, привлекаемого к ответственности, с полномочиями должностного лица </w:t>
                  </w:r>
                  <w:r>
                    <w:rPr>
                      <w:sz w:val="28"/>
                      <w:szCs w:val="28"/>
                    </w:rPr>
                    <w:t xml:space="preserve">КСК </w:t>
                  </w:r>
                  <w:r w:rsidRPr="00F4595F">
                    <w:rPr>
                      <w:sz w:val="28"/>
                      <w:szCs w:val="28"/>
                    </w:rPr>
                    <w:t xml:space="preserve"> в части составления протокола об административном правонарушении по конкретному составу;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3) ознакомление лица, привлекаемого к ответственности, с причиной составления протокола (сведения о факте выявления нарушения, нарушенных нормах, установленной ответственности);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4) ознакомление с правами, предусмотренными статьями 24.2–24.4, 25.1, 25.4, 25.5, 30.1 КоАП РФ, статьей 51 Конституции Российской Федерации.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Для обеспечения ознакомления с указанными статьями КоАП РФ их содержание приведено на обратной стороне протокола.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Примерная форма доверенности защитника (представителя) должностного лица, привлекаемого к административной ответственности, приведена в приложении № 6 к настоящему Стандарту.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6.4.3.</w:t>
                  </w:r>
                  <w:r w:rsidRPr="00F4595F">
                    <w:rPr>
                      <w:sz w:val="28"/>
                      <w:szCs w:val="28"/>
                    </w:rPr>
                    <w:t xml:space="preserve"> Оформление протокола об административном правонарушении включает в себя: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1) запись в протоколе при составлении в отношении должностного лица паспортных сведений лица, привлекаемого к ответственности, сведений о правовом основании исполнения должностных полномочий в период совершения правонарушения; при составлении протокола в отношении юридического лица – сведений о законном представителе юридического лица (в случае присутствия);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2) запись даты, времени и места совершения правонарушения;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3) предоставление лицу, привлекаемому к ответственности, возможности ознакомиться с протоколом и отразить в нем свои объяснения;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4) подписание лицом, привлекаемым к ответственности, условия </w:t>
                  </w:r>
                  <w:r w:rsidRPr="00F4595F">
                    <w:rPr>
                      <w:sz w:val="28"/>
                      <w:szCs w:val="28"/>
                    </w:rPr>
                    <w:lastRenderedPageBreak/>
                    <w:t>ознакомления с правами, предусмотренными статьями 24.2–24.4, 25.1, 25.4, 25.5, 30.1 КоАП РФ, статьей 51 Конституции Российской Федерации;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5) подписание лицом, привлекаемым к ответственности, условия об ознакомлении с протоколом;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6) подписание лицом, привлекаемым к ответственности, условия о получении копии протокола, ознакомлении с направлением протокола по подсудности;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7) проставление уполномоченным должностным лицом </w:t>
                  </w:r>
                  <w:r>
                    <w:rPr>
                      <w:sz w:val="28"/>
                      <w:szCs w:val="28"/>
                    </w:rPr>
                    <w:t>КСК</w:t>
                  </w:r>
                  <w:r w:rsidRPr="00F4595F">
                    <w:rPr>
                      <w:sz w:val="28"/>
                      <w:szCs w:val="28"/>
                    </w:rPr>
                    <w:t xml:space="preserve"> на бланке протокола даты и места его составления, подписание протокола;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8) предоставление копии протокола лицу, привлекаемому к ответственности.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>В случае отказа от подписания протокола лицом, в отношении которого ведется дело об административном правонарушении, в протоколе делается соответствующая запись лицом, его составляющим, и двумя свидетелями из состава сотрудников Контрольно-счетной палаты.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Отказ от подписания протокола лицом, в отношении которого ведется дело об административном правонарушении, впоследствии не является препятствием для рассмотрения дела об административном правонарушении.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При составлении протокола объемом более одного листа каждая страница протокола подписывается лицом, привлекаемым к ответственности и составившим протокол.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6.5.</w:t>
                  </w:r>
                  <w:r w:rsidRPr="00F4595F">
                    <w:rPr>
                      <w:sz w:val="28"/>
                      <w:szCs w:val="28"/>
                    </w:rPr>
                    <w:t xml:space="preserve"> В случае присутствия должностного лица, законного представителя юридического лица при составлении протокола, после подписания протокола его копия вручается лицу, в отношении которого он составлен.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В случае отсутствия должностного лица, законного представителя юридического лица при составлении протокола, копия протокола направляется лицу, в отношении которого он составлен, в течение трех дней со дня его составления по правилам, предусмотренным абзацем 2 пункта 6.2 настоящего Стандарта.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В случае неявки лица для составления протокола об административном правонарушении, если оно извещено в порядке, предусмотренном ст. 25.15 КоАП РФ, в протоколе делается соответствующая запись.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Документы, подтверждающие надлежащее уведомление лица, в отношении которого был составлен протокол, в обязательном порядке прикладываются к материалам, направляемым в суд для непосредственного рассмотрения дела об административном правонарушении.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6.6.</w:t>
                  </w:r>
                  <w:r w:rsidRPr="00F4595F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4595F">
                    <w:rPr>
                      <w:sz w:val="28"/>
                      <w:szCs w:val="28"/>
                    </w:rPr>
                    <w:t xml:space="preserve">В случае получения от иных органов и организаций, физических и юридических лиц сведений, являющихся поводами к возбуждению дела об административном правонарушении (ст. 28.1 КоАП РФ, см. п. 4.1), содержащих обстоятельства, исключающие производство по делу об административном правонарушении (ст. 24.5 КоАП РФ, см. п. 4.2), </w:t>
                  </w:r>
                  <w:r w:rsidRPr="00F4595F">
                    <w:rPr>
                      <w:sz w:val="28"/>
                      <w:szCs w:val="28"/>
                    </w:rPr>
                    <w:lastRenderedPageBreak/>
                    <w:t xml:space="preserve">уполномоченным должностным лицом </w:t>
                  </w:r>
                  <w:r>
                    <w:rPr>
                      <w:sz w:val="28"/>
                      <w:szCs w:val="28"/>
                    </w:rPr>
                    <w:t>КСК</w:t>
                  </w:r>
                  <w:r w:rsidRPr="00F4595F">
                    <w:rPr>
                      <w:sz w:val="28"/>
                      <w:szCs w:val="28"/>
                    </w:rPr>
                    <w:t xml:space="preserve"> выносится мотивированное определение об отказе в возбуждении дела об административном правонарушении (часть</w:t>
                  </w:r>
                  <w:proofErr w:type="gramEnd"/>
                  <w:r w:rsidRPr="00F4595F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F4595F">
                    <w:rPr>
                      <w:sz w:val="28"/>
                      <w:szCs w:val="28"/>
                    </w:rPr>
                    <w:t>5 статьи 28.1 КоАП РФ).</w:t>
                  </w:r>
                  <w:proofErr w:type="gramEnd"/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Определение о прекращении производства по делу об административном правонарушении оформляется с соблюдением требований, предусмотренных статьей 29.10 КоАП РФ.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</w:t>
                  </w:r>
                </w:p>
                <w:p w:rsidR="00904B3A" w:rsidRDefault="00904B3A" w:rsidP="008742BB">
                  <w:pPr>
                    <w:pStyle w:val="Default"/>
                    <w:ind w:firstLine="601"/>
                    <w:jc w:val="center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7. Направление протокола об административном правонарушении для рассмотрения дела об административном правонарушении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Согласно частям 1, 1.1, 2, абзацу 6 части 3 статьи 23.1 КоАП РФ в случаях составления протоколов уполномоченными должностными лицами </w:t>
                  </w:r>
                  <w:r>
                    <w:rPr>
                      <w:sz w:val="28"/>
                      <w:szCs w:val="28"/>
                    </w:rPr>
                    <w:t>КСК</w:t>
                  </w:r>
                  <w:r w:rsidRPr="00F4595F">
                    <w:rPr>
                      <w:sz w:val="28"/>
                      <w:szCs w:val="28"/>
                    </w:rPr>
                    <w:t xml:space="preserve"> дела о данных административных правонарушениях рассматривают мировые судьи.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Дела об административных правонарушениях, производство по которым осуществляется в форме административного расследования, а также дела об административных правонарушениях, влекущих дисквалификацию лиц, замещающих должности федеральной государственной гражданской службы, должности государственной гражданской службы субъекта Российской Федерации, должности муниципальной службы, рассматриваются судьями районных судов (абзац 2 части 3 статьи 23.1 КоАП РФ).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Таким образом, при принятии решения о направлении материалов по делу о правонарушении </w:t>
                  </w:r>
                  <w:proofErr w:type="gramStart"/>
                  <w:r w:rsidRPr="00F4595F">
                    <w:rPr>
                      <w:sz w:val="28"/>
                      <w:szCs w:val="28"/>
                    </w:rPr>
                    <w:t>исходя из подсудности следует</w:t>
                  </w:r>
                  <w:proofErr w:type="gramEnd"/>
                  <w:r w:rsidRPr="00F4595F">
                    <w:rPr>
                      <w:sz w:val="28"/>
                      <w:szCs w:val="28"/>
                    </w:rPr>
                    <w:t xml:space="preserve"> учитывать данные обстоятельства вместе с условиями применения срока давности, исключающего возможность применения соответствующих санкций.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Протокол об административном правонарушении направляется судье, уполномоченному рассматривать дело об административном правонарушении, в течение трех суток с момента составления протокола об административном правонарушении (часть 1 статьи 28.8 КоАП РФ).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В соответствии с пунктом 4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 нарушение срока направления протокола для рассмотрения судье являются несущественными и не являются </w:t>
                  </w:r>
                  <w:proofErr w:type="spellStart"/>
                  <w:r w:rsidRPr="00F4595F">
                    <w:rPr>
                      <w:sz w:val="28"/>
                      <w:szCs w:val="28"/>
                    </w:rPr>
                    <w:t>пресекательными</w:t>
                  </w:r>
                  <w:proofErr w:type="spellEnd"/>
                  <w:r w:rsidRPr="00F4595F">
                    <w:rPr>
                      <w:sz w:val="28"/>
                      <w:szCs w:val="28"/>
                    </w:rPr>
                    <w:t xml:space="preserve">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8742BB">
                    <w:rPr>
                      <w:sz w:val="28"/>
                      <w:szCs w:val="28"/>
                    </w:rPr>
                    <w:t>Примерная форма сопроводительного письма мировому судье приведена в приложении № 7 к настоящему Стандарту.</w:t>
                  </w:r>
                  <w:r w:rsidRPr="00F4595F">
                    <w:rPr>
                      <w:sz w:val="28"/>
                      <w:szCs w:val="28"/>
                    </w:rPr>
                    <w:t xml:space="preserve">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</w:p>
                <w:p w:rsidR="00904B3A" w:rsidRDefault="00904B3A" w:rsidP="008742BB">
                  <w:pPr>
                    <w:pStyle w:val="Default"/>
                    <w:ind w:firstLine="60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8. Администрирование штрафов, учет результатов дел об административных правонарушениях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8.1.</w:t>
                  </w:r>
                  <w:r w:rsidRPr="00F4595F">
                    <w:rPr>
                      <w:sz w:val="28"/>
                      <w:szCs w:val="28"/>
                    </w:rPr>
                    <w:t xml:space="preserve"> Суммы штрафов, установленные КоАП РФ, подлежат зачислению в бюджеты бюджетной системы Российской Федерации по правилам статьи 46 Бюджетного кодекса Российской Федерации.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F4595F">
                    <w:rPr>
                      <w:sz w:val="28"/>
                      <w:szCs w:val="28"/>
                    </w:rPr>
                    <w:t xml:space="preserve">В случае вынесения судом (мировым судьей) постановления о </w:t>
                  </w:r>
                  <w:r w:rsidRPr="00F4595F">
                    <w:rPr>
                      <w:sz w:val="28"/>
                      <w:szCs w:val="28"/>
                    </w:rPr>
                    <w:lastRenderedPageBreak/>
                    <w:t xml:space="preserve">наложении штрафа, оно должно содержать код главного администратора доходов бюджетов, являющегося органом, администрирующим денежные взыскания (штрафы), от имени которого соответствующее должностное лицо направило дело на рассмотрение в суд (мировому судье) в соответствии с порядком формирования и применения кодов бюджетной классификации Российской, их структурой и принципами назначения, утвержденными приказом Минфина России. </w:t>
                  </w:r>
                  <w:proofErr w:type="gramEnd"/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При составлении сопроводительного письма к протоколу об административном правонарушении следует отразить код главного администратора доходов бюджета.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904B3A">
                    <w:rPr>
                      <w:sz w:val="28"/>
                      <w:szCs w:val="28"/>
                    </w:rPr>
                    <w:t>Сроки проведения исполнительными органами процедур по взысканию административных штрафов, наложенных судами, приведены в Приложении № 1 к настоящему Стандарту.</w:t>
                  </w:r>
                  <w:r w:rsidRPr="00F4595F">
                    <w:rPr>
                      <w:sz w:val="28"/>
                      <w:szCs w:val="28"/>
                    </w:rPr>
                    <w:t xml:space="preserve">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8.2.</w:t>
                  </w:r>
                  <w:r w:rsidRPr="00F4595F">
                    <w:rPr>
                      <w:sz w:val="28"/>
                      <w:szCs w:val="28"/>
                    </w:rPr>
                    <w:t xml:space="preserve"> Учет результатов участия в производстве по делам об административных правонарушениях по делам, находящимся в компетенции уполномоченных должностных лиц </w:t>
                  </w:r>
                  <w:r>
                    <w:rPr>
                      <w:sz w:val="28"/>
                      <w:szCs w:val="28"/>
                    </w:rPr>
                    <w:t>КСК</w:t>
                  </w:r>
                  <w:r w:rsidRPr="00F4595F">
                    <w:rPr>
                      <w:sz w:val="28"/>
                      <w:szCs w:val="28"/>
                    </w:rPr>
                    <w:t xml:space="preserve">, ведется </w:t>
                  </w:r>
                  <w:r>
                    <w:rPr>
                      <w:sz w:val="28"/>
                      <w:szCs w:val="28"/>
                    </w:rPr>
                    <w:t>уполномоченным сотрудником</w:t>
                  </w:r>
                  <w:r w:rsidRPr="00F4595F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КСК</w:t>
                  </w:r>
                  <w:r w:rsidRPr="00F4595F">
                    <w:rPr>
                      <w:sz w:val="28"/>
                      <w:szCs w:val="28"/>
                    </w:rPr>
                    <w:t xml:space="preserve">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904B3A">
                    <w:rPr>
                      <w:sz w:val="28"/>
                      <w:szCs w:val="28"/>
                    </w:rPr>
                    <w:t>Учет ведется по форме приложения № 8 к настоящему Стандарту.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 </w:t>
                  </w:r>
                </w:p>
                <w:p w:rsidR="00904B3A" w:rsidRDefault="00904B3A" w:rsidP="008742BB">
                  <w:pPr>
                    <w:pStyle w:val="Default"/>
                    <w:ind w:firstLine="601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 xml:space="preserve">9. Обжалование постановления по делу об административном правонарушении должностными лицами </w:t>
                  </w:r>
                  <w:r w:rsidR="008742BB">
                    <w:rPr>
                      <w:b/>
                      <w:sz w:val="28"/>
                      <w:szCs w:val="28"/>
                    </w:rPr>
                    <w:t>КСК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 xml:space="preserve"> 9.1.</w:t>
                  </w:r>
                  <w:r w:rsidRPr="00F4595F">
                    <w:rPr>
                      <w:sz w:val="28"/>
                      <w:szCs w:val="28"/>
                    </w:rPr>
                    <w:t xml:space="preserve"> Постановление по делу об административном правонарушении, вынесенное судьей, в соответствии с частью 1.1 статьи 30.1 КоАП РФ может быть обжаловано в вышестоящий суд должностным лицом </w:t>
                  </w:r>
                  <w:r>
                    <w:rPr>
                      <w:sz w:val="28"/>
                      <w:szCs w:val="28"/>
                    </w:rPr>
                    <w:t>КСК</w:t>
                  </w:r>
                  <w:r w:rsidRPr="00F4595F">
                    <w:rPr>
                      <w:sz w:val="28"/>
                      <w:szCs w:val="28"/>
                    </w:rPr>
                    <w:t xml:space="preserve">, составившим протокол.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9.2.</w:t>
                  </w:r>
                  <w:r w:rsidRPr="00F4595F">
                    <w:rPr>
                      <w:sz w:val="28"/>
                      <w:szCs w:val="28"/>
                    </w:rPr>
                    <w:t xml:space="preserve"> Частью 1 статьи 30.2 КоАП РФ установлено, что жалоба на постановление по делу об административном правонарушении подается судье, которым вынесено постановление по делу и который обязан в течение трех суток со дня поступления жалобы направить ее со всеми материалами дела в соответствующий суд.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9.3.</w:t>
                  </w:r>
                  <w:r w:rsidRPr="00F4595F">
                    <w:rPr>
                      <w:sz w:val="28"/>
                      <w:szCs w:val="28"/>
                    </w:rPr>
                    <w:t xml:space="preserve"> Жалоба может быть подана в течение десяти суток со дня вручения или получения копии постановления (часть 1 статьи 30.3 КоАП РФ).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F4595F">
                    <w:rPr>
                      <w:sz w:val="28"/>
                      <w:szCs w:val="28"/>
                    </w:rPr>
                    <w:t xml:space="preserve">Жалоба на постановление по делу об административном правонарушении, предусмотренном статьей 5.21 КоАП РФ, может быть подана в пятидневный срок со дня вручения или получения копии постановления по делу об административном правонарушении (часть 3 статьи 30.3 КоАП РФ).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9.4.</w:t>
                  </w:r>
                  <w:r w:rsidRPr="00F4595F">
                    <w:rPr>
                      <w:sz w:val="28"/>
                      <w:szCs w:val="28"/>
                    </w:rPr>
                    <w:t xml:space="preserve"> При направлении жалобы на постановление по делу об административном правонарушении к ней прилагаются копия постановления по делу об административном правонарушении, копии документов, обосновывающих доводы жалобы. </w:t>
                  </w:r>
                </w:p>
                <w:p w:rsidR="00904B3A" w:rsidRPr="00F4595F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  <w:r w:rsidRPr="00B36C88">
                    <w:rPr>
                      <w:b/>
                      <w:sz w:val="28"/>
                      <w:szCs w:val="28"/>
                    </w:rPr>
                    <w:t>9.5.</w:t>
                  </w:r>
                  <w:r w:rsidRPr="00F4595F">
                    <w:rPr>
                      <w:sz w:val="28"/>
                      <w:szCs w:val="28"/>
                    </w:rPr>
                    <w:t xml:space="preserve"> Жалоба подлежит рассмотрению в двухмесячный срок со дня ее поступления со 16 всеми материалами дела в суд, правомочный рассматривать жалобу. Жалоба на постановление по делу об </w:t>
                  </w:r>
                  <w:r w:rsidRPr="00F4595F">
                    <w:rPr>
                      <w:sz w:val="28"/>
                      <w:szCs w:val="28"/>
                    </w:rPr>
                    <w:lastRenderedPageBreak/>
                    <w:t>административном правонарушении, предусмотренном статьей 5.21 КоАП РФ, подлежит рассмотрению в пятидневный срок со дня ее поступления со всеми материалами в суд, правомочный рассматривать жалобу.</w:t>
                  </w:r>
                </w:p>
              </w:tc>
            </w:tr>
            <w:tr w:rsidR="00904B3A" w:rsidTr="006D28D1">
              <w:trPr>
                <w:trHeight w:val="95"/>
              </w:trPr>
              <w:tc>
                <w:tcPr>
                  <w:tcW w:w="9214" w:type="dxa"/>
                </w:tcPr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8B0A59" w:rsidRDefault="008B0A59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  <w:tr w:rsidR="00904B3A" w:rsidTr="006D28D1">
              <w:trPr>
                <w:trHeight w:val="217"/>
              </w:trPr>
              <w:tc>
                <w:tcPr>
                  <w:tcW w:w="9214" w:type="dxa"/>
                </w:tcPr>
                <w:p w:rsidR="00904B3A" w:rsidRPr="00E70EE7" w:rsidRDefault="00904B3A" w:rsidP="006D28D1">
                  <w:pPr>
                    <w:pStyle w:val="Default"/>
                    <w:jc w:val="right"/>
                  </w:pPr>
                  <w:r w:rsidRPr="00E70EE7">
                    <w:lastRenderedPageBreak/>
                    <w:t>Приложение № 1</w:t>
                  </w:r>
                </w:p>
                <w:p w:rsidR="00904B3A" w:rsidRPr="009E0AD4" w:rsidRDefault="00904B3A" w:rsidP="006D28D1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</w:p>
                <w:p w:rsidR="00904B3A" w:rsidRPr="009E0AD4" w:rsidRDefault="00904B3A" w:rsidP="006D28D1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E0AD4">
                    <w:rPr>
                      <w:b/>
                      <w:sz w:val="28"/>
                      <w:szCs w:val="28"/>
                    </w:rPr>
                    <w:t>Этапы производства по делам об административных правонарушениях и исполнительного производства</w:t>
                  </w:r>
                </w:p>
                <w:tbl>
                  <w:tblPr>
                    <w:tblStyle w:val="a7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96"/>
                    <w:gridCol w:w="4394"/>
                    <w:gridCol w:w="3993"/>
                  </w:tblGrid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center"/>
                        </w:pPr>
                        <w:r w:rsidRPr="00E70EE7">
                          <w:t>№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center"/>
                        </w:pPr>
                        <w:r w:rsidRPr="00E70EE7">
                          <w:t>Событие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center"/>
                        </w:pPr>
                        <w:r w:rsidRPr="00E70EE7">
                          <w:t>Срок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1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Непосредственное обнаружение достаточных данных, указывающих на наличие признаков административного правонарушения (далее – правонарушение) (статья 28.1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по мере поступления данных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2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Принятие решения о составлении протокола о правонарушении (в случае если на момент составления протокола не истек срок давности, предусмотренный статьей 4.5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с учетом сроков, необходимых для выяснения обстоятельств дела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3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Извещение лица, в отношении которого будет составлен протокол о правонарушении: о причине явки, в качестве кого должно явиться лицо, а также о дате, месте, времени составления протокола о правонарушении (статья 25.15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заблаговременно и надлежащим образом (способом, обеспечивающим фиксирование извещения и его вручение адресату)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4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Составление протокола (с учетом соблюдения срока его составления) (статья 28.5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- немедленно после выявления совершения правонарушения с учетом сроков, необходимых для выяснения обстоятельств дела; - при осуществлении государственного контроля дело об административном правонарушении может быть возбуждено после оформления акта о проведении такой проверки (примечание к статье 28.1)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5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Регистрация протокола о правонарушении в журнале регистрации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незамедлительно после составления протокола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6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Вручение копии протокола о правонарушении лицу, в отношении которого он составлен, под расписку (части 4.1, 6 статьи 28.2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8B0A59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 xml:space="preserve">- немедленно после составления протокола; </w:t>
                        </w:r>
                      </w:p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- в случае неявки привлекаемого к ответственности лица копия протокола направляется в его адрес в течение 3 дней с момента составления (способом, обеспечивающим фиксирование извещения и его вручение адресату)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7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 xml:space="preserve">Направление протокола о правонарушении в соответствии с подсудностью в районный суд либо мировому судье для рассмотрения дела </w:t>
                        </w:r>
                        <w:r w:rsidRPr="00E70EE7">
                          <w:lastRenderedPageBreak/>
                          <w:t>о правонарушении (часть 1 статьи 28.8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BD0593" w:rsidP="006D28D1">
                        <w:pPr>
                          <w:pStyle w:val="Default"/>
                          <w:jc w:val="both"/>
                        </w:pPr>
                        <w:r w:rsidRPr="00BD0593">
                          <w:lastRenderedPageBreak/>
                          <w:t>с учетом сроков, необходимых для</w:t>
                        </w:r>
                        <w:r w:rsidR="00904B3A" w:rsidRPr="00E70EE7">
                          <w:t xml:space="preserve"> составления протокола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lastRenderedPageBreak/>
                          <w:t>8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Возврат протокола о правонарушении и других материалов дела для устранения недостатков (часть 3 статьи 28.8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 соответствии со сроками работы почтовой службы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9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Устранение недостатков (часть 3 статьи 28.8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 течение 3 суток со дня поступления дела о правонарушении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10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Повторное направление измененных и дополненных материалов в суд (часть 3 статьи 28.8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 течение суток со дня устранения недостатков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11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Рассмотрение судебной инстанцией дела о правонарушении (в порядке, предусмотренном главой 29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 2-месячный срок со дня получения протокола о правонарушении и других материалов дела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12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Направление в адрес КСК копии вынесенного судьей постановления по делу о правонарушении (абзац второй части 2 статьи 29.11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 течение 3 дней с момента вынесения постановления по делу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13</w:t>
                        </w:r>
                      </w:p>
                    </w:tc>
                    <w:tc>
                      <w:tcPr>
                        <w:tcW w:w="8387" w:type="dxa"/>
                        <w:gridSpan w:val="2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 xml:space="preserve">Администрирование штрафов </w:t>
                        </w:r>
                        <w:proofErr w:type="gramStart"/>
                        <w:r w:rsidRPr="00E70EE7">
                          <w:t>Контроль за</w:t>
                        </w:r>
                        <w:proofErr w:type="gramEnd"/>
                        <w:r w:rsidRPr="00E70EE7">
                          <w:t xml:space="preserve"> соблюдением сроков уплаты штрафа: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1)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истечение срока обжалования постановления о наложении штрафа (часть 1 статьи 30.3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10 суток со дня получения постановления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2)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оплата штрафа (статья 32.2 КоАП РФ)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 течение 60 дней со дня вступления в силу постановления о наложении административного штрафа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3)</w:t>
                        </w:r>
                      </w:p>
                    </w:tc>
                    <w:tc>
                      <w:tcPr>
                        <w:tcW w:w="8387" w:type="dxa"/>
                        <w:gridSpan w:val="2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возбуждение исполнительного производства для принудительной уплаты штрафа: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а)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BD0593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 xml:space="preserve">- направление судьей постановления о наложении штрафа с отметкой о его неуплате судебному приставу-исполнителю (ч. 5 ст. 32.2 КоАП РФ, ч. 5 ст. 30 Федерального закона от 02.10.2007 N 229-ФЗ «Об исполнительном производстве»); </w:t>
                        </w:r>
                      </w:p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- принятие судьей решения о привлечении лица, не оплатившего штраф, к административной ответственности в соответствии со ст. 20.25 КоАП РФ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 течение 10 суток по истечении установленного срока</w:t>
                        </w:r>
                      </w:p>
                    </w:tc>
                  </w:tr>
                  <w:tr w:rsidR="00904B3A" w:rsidRPr="00E70EE7" w:rsidTr="00E70EE7">
                    <w:tc>
                      <w:tcPr>
                        <w:tcW w:w="596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б)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исполнение содержащихся в исполнительном документе требований (ч. 1 ст. 36 Федерального закона от 02.10.2007 № 229-ФЗ «Об исполнительном производстве»).</w:t>
                        </w:r>
                      </w:p>
                    </w:tc>
                    <w:tc>
                      <w:tcPr>
                        <w:tcW w:w="3993" w:type="dxa"/>
                      </w:tcPr>
                      <w:p w:rsidR="00904B3A" w:rsidRPr="00E70EE7" w:rsidRDefault="00904B3A" w:rsidP="006D28D1">
                        <w:pPr>
                          <w:pStyle w:val="Default"/>
                          <w:jc w:val="both"/>
                        </w:pPr>
                        <w:r w:rsidRPr="00E70EE7">
                          <w:t>в течение 2 месяцев со дня возбуждения исполнительного производства</w:t>
                        </w:r>
                      </w:p>
                    </w:tc>
                  </w:tr>
                </w:tbl>
                <w:p w:rsidR="00904B3A" w:rsidRDefault="00904B3A" w:rsidP="006D28D1">
                  <w:pPr>
                    <w:pStyle w:val="Default"/>
                    <w:jc w:val="right"/>
                  </w:pPr>
                  <w:r>
                    <w:t xml:space="preserve"> </w:t>
                  </w: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21"/>
                      <w:szCs w:val="21"/>
                    </w:rPr>
                  </w:pPr>
                </w:p>
              </w:tc>
            </w:tr>
            <w:tr w:rsidR="00904B3A" w:rsidTr="006D28D1">
              <w:trPr>
                <w:trHeight w:val="95"/>
              </w:trPr>
              <w:tc>
                <w:tcPr>
                  <w:tcW w:w="9214" w:type="dxa"/>
                </w:tcPr>
                <w:p w:rsidR="00904B3A" w:rsidRDefault="00904B3A" w:rsidP="006D28D1">
                  <w:pPr>
                    <w:pStyle w:val="Default"/>
                    <w:rPr>
                      <w:sz w:val="21"/>
                      <w:szCs w:val="21"/>
                    </w:rPr>
                  </w:pPr>
                </w:p>
              </w:tc>
            </w:tr>
            <w:tr w:rsidR="00904B3A" w:rsidTr="006D28D1">
              <w:trPr>
                <w:trHeight w:val="95"/>
              </w:trPr>
              <w:tc>
                <w:tcPr>
                  <w:tcW w:w="9214" w:type="dxa"/>
                </w:tcPr>
                <w:p w:rsidR="00C13C57" w:rsidRDefault="00C13C57" w:rsidP="006D28D1">
                  <w:pPr>
                    <w:pStyle w:val="Default"/>
                    <w:jc w:val="right"/>
                  </w:pPr>
                </w:p>
                <w:p w:rsidR="00C13C57" w:rsidRDefault="00C13C57" w:rsidP="006D28D1">
                  <w:pPr>
                    <w:pStyle w:val="Default"/>
                    <w:jc w:val="right"/>
                  </w:pPr>
                </w:p>
                <w:p w:rsidR="00C13C57" w:rsidRDefault="00C13C57" w:rsidP="006D28D1">
                  <w:pPr>
                    <w:pStyle w:val="Default"/>
                    <w:jc w:val="right"/>
                  </w:pPr>
                </w:p>
                <w:p w:rsidR="00C13C57" w:rsidRDefault="00C13C57" w:rsidP="006D28D1">
                  <w:pPr>
                    <w:pStyle w:val="Default"/>
                    <w:jc w:val="right"/>
                  </w:pPr>
                </w:p>
                <w:p w:rsidR="00904B3A" w:rsidRPr="00E70EE7" w:rsidRDefault="00C13C57" w:rsidP="006D28D1">
                  <w:pPr>
                    <w:pStyle w:val="Default"/>
                    <w:jc w:val="right"/>
                  </w:pPr>
                  <w:r>
                    <w:t>П</w:t>
                  </w:r>
                  <w:r w:rsidR="00904B3A" w:rsidRPr="00E70EE7">
                    <w:t xml:space="preserve">риложение № 2 </w:t>
                  </w:r>
                </w:p>
                <w:p w:rsidR="00904B3A" w:rsidRPr="00E70EE7" w:rsidRDefault="00904B3A" w:rsidP="00E70EE7">
                  <w:pPr>
                    <w:pStyle w:val="Default"/>
                    <w:rPr>
                      <w:i/>
                    </w:rPr>
                  </w:pPr>
                  <w:r w:rsidRPr="00E70EE7">
                    <w:rPr>
                      <w:i/>
                    </w:rPr>
                    <w:t xml:space="preserve">На бланке </w:t>
                  </w:r>
                </w:p>
                <w:p w:rsidR="00904B3A" w:rsidRDefault="00904B3A" w:rsidP="006D28D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904B3A" w:rsidRPr="00C57EA3" w:rsidRDefault="00904B3A" w:rsidP="006D28D1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C57EA3">
                    <w:rPr>
                      <w:b/>
                      <w:sz w:val="28"/>
                      <w:szCs w:val="28"/>
                    </w:rPr>
                    <w:t>Извещение о месте и времени составления протокола об административном правонарушении</w:t>
                  </w:r>
                </w:p>
                <w:p w:rsidR="00904B3A" w:rsidRDefault="00904B3A" w:rsidP="006D28D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  <w:p w:rsidR="00904B3A" w:rsidRPr="00E70EE7" w:rsidRDefault="00904B3A" w:rsidP="006D28D1">
                  <w:pPr>
                    <w:pStyle w:val="Default"/>
                    <w:ind w:firstLine="601"/>
                    <w:jc w:val="both"/>
                  </w:pPr>
                  <w:r w:rsidRPr="00E70EE7">
                    <w:t>На основании статьи 28.2, пункта 3 части 5 статьи 28.3 Кодекса Российской Федерации об административных правонарушениях (далее – КоАП РФ) и части 3 статьи 4, части 1 статьи 16 Положения о Контрольно-счетной комиссии Гаврилов-Ямского муниципального района, утвержденного Собранием представителей Гаврилов-Ямского муниципального района 28.10.2021 № 118, уведомляю Вас о необходимости прибыть «__» ____ 20___ года в __ час</w:t>
                  </w:r>
                  <w:proofErr w:type="gramStart"/>
                  <w:r w:rsidRPr="00E70EE7">
                    <w:t>.</w:t>
                  </w:r>
                  <w:proofErr w:type="gramEnd"/>
                  <w:r w:rsidRPr="00E70EE7">
                    <w:t xml:space="preserve"> __ </w:t>
                  </w:r>
                  <w:proofErr w:type="gramStart"/>
                  <w:r w:rsidRPr="00E70EE7">
                    <w:t>м</w:t>
                  </w:r>
                  <w:proofErr w:type="gramEnd"/>
                  <w:r w:rsidRPr="00E70EE7">
                    <w:t xml:space="preserve">ин. по адресу: _____________________________ для составления протокола об административном </w:t>
                  </w:r>
                  <w:proofErr w:type="gramStart"/>
                  <w:r w:rsidRPr="00E70EE7">
                    <w:t>правонарушении</w:t>
                  </w:r>
                  <w:proofErr w:type="gramEnd"/>
                  <w:r w:rsidRPr="00E70EE7">
                    <w:t xml:space="preserve">, предусмотренном статьей …..КоАП РФ по факту … (краткое изложение нарушения). </w:t>
                  </w:r>
                </w:p>
                <w:p w:rsidR="00904B3A" w:rsidRPr="00E70EE7" w:rsidRDefault="00904B3A" w:rsidP="006D28D1">
                  <w:pPr>
                    <w:pStyle w:val="Default"/>
                    <w:ind w:firstLine="601"/>
                    <w:jc w:val="both"/>
                  </w:pPr>
                  <w:r w:rsidRPr="00E70EE7">
                    <w:t xml:space="preserve">Необходимо иметь при себе: </w:t>
                  </w:r>
                </w:p>
                <w:p w:rsidR="00904B3A" w:rsidRPr="00E70EE7" w:rsidRDefault="00904B3A" w:rsidP="006D28D1">
                  <w:pPr>
                    <w:pStyle w:val="Default"/>
                    <w:ind w:firstLine="601"/>
                    <w:jc w:val="both"/>
                  </w:pPr>
                  <w:r w:rsidRPr="00E70EE7">
                    <w:t xml:space="preserve">- паспорт либо доверенность на представление интересов доверенного лица на участие в качестве защитника (представителя) доверенного лица при составлении протокола об административном правонарушении и совершении иных процессуальных действий, предусмотренных КоАП РФ; </w:t>
                  </w:r>
                </w:p>
                <w:p w:rsidR="00904B3A" w:rsidRPr="00E70EE7" w:rsidRDefault="00904B3A" w:rsidP="006D28D1">
                  <w:pPr>
                    <w:pStyle w:val="Default"/>
                    <w:ind w:firstLine="601"/>
                    <w:jc w:val="both"/>
                  </w:pPr>
                  <w:r w:rsidRPr="00E70EE7">
                    <w:t xml:space="preserve">- заверенную печатью организации копию правового акта о назначении на должность ……………….; </w:t>
                  </w:r>
                </w:p>
                <w:p w:rsidR="00904B3A" w:rsidRPr="00E70EE7" w:rsidRDefault="00904B3A" w:rsidP="006D28D1">
                  <w:pPr>
                    <w:pStyle w:val="Default"/>
                    <w:ind w:firstLine="601"/>
                    <w:jc w:val="both"/>
                  </w:pPr>
                  <w:r w:rsidRPr="00E70EE7">
                    <w:t xml:space="preserve">- заверенную печатью организации копию правового акта, устанавливающего должностные обязанности …………..; </w:t>
                  </w:r>
                </w:p>
                <w:p w:rsidR="00904B3A" w:rsidRPr="00E70EE7" w:rsidRDefault="00904B3A" w:rsidP="006D28D1">
                  <w:pPr>
                    <w:pStyle w:val="Default"/>
                    <w:ind w:firstLine="601"/>
                    <w:jc w:val="both"/>
                  </w:pPr>
                  <w:r w:rsidRPr="00E70EE7">
                    <w:t xml:space="preserve">- документы, удостоверяющие полномочия законного представителя (наименование юридического лица); </w:t>
                  </w:r>
                </w:p>
                <w:p w:rsidR="00904B3A" w:rsidRPr="00E70EE7" w:rsidRDefault="00904B3A" w:rsidP="006D28D1">
                  <w:pPr>
                    <w:pStyle w:val="Default"/>
                    <w:ind w:firstLine="601"/>
                    <w:jc w:val="both"/>
                  </w:pPr>
                  <w:r w:rsidRPr="00E70EE7">
                    <w:t>- справку кадровой службы о (не</w:t>
                  </w:r>
                  <w:proofErr w:type="gramStart"/>
                  <w:r w:rsidRPr="00E70EE7">
                    <w:t>)и</w:t>
                  </w:r>
                  <w:proofErr w:type="gramEnd"/>
                  <w:r w:rsidRPr="00E70EE7">
                    <w:t xml:space="preserve">сполнении должностных обязанностей на время совершения правонарушения; </w:t>
                  </w:r>
                </w:p>
                <w:p w:rsidR="00904B3A" w:rsidRPr="00E70EE7" w:rsidRDefault="00904B3A" w:rsidP="006D28D1">
                  <w:pPr>
                    <w:pStyle w:val="Default"/>
                    <w:ind w:firstLine="601"/>
                    <w:jc w:val="both"/>
                  </w:pPr>
                  <w:r w:rsidRPr="00E70EE7">
                    <w:t xml:space="preserve">- информацию о мерах, которые были приняты виновным должностным лицом в целях предотвращения административного правонарушения или его вредных последствий. </w:t>
                  </w:r>
                </w:p>
                <w:p w:rsidR="00904B3A" w:rsidRPr="00E70EE7" w:rsidRDefault="00904B3A" w:rsidP="006D28D1">
                  <w:pPr>
                    <w:pStyle w:val="Default"/>
                    <w:ind w:firstLine="601"/>
                    <w:jc w:val="both"/>
                  </w:pPr>
                  <w:r w:rsidRPr="00E70EE7">
                    <w:t xml:space="preserve">В случае неявки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 в соответствии с частью 4.1 статьи 28.2 КоАП РФ. </w:t>
                  </w: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</w:p>
                <w:p w:rsidR="00904B3A" w:rsidRDefault="00904B3A" w:rsidP="006D28D1">
                  <w:pPr>
                    <w:pStyle w:val="Default"/>
                    <w:ind w:firstLine="601"/>
                    <w:jc w:val="both"/>
                    <w:rPr>
                      <w:sz w:val="28"/>
                      <w:szCs w:val="28"/>
                    </w:rPr>
                  </w:pP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2B7A2E">
                    <w:rPr>
                      <w:sz w:val="28"/>
                      <w:szCs w:val="28"/>
                    </w:rPr>
                    <w:t>_____________</w:t>
                  </w:r>
                  <w:r>
                    <w:rPr>
                      <w:sz w:val="28"/>
                      <w:szCs w:val="28"/>
                    </w:rPr>
                    <w:t>___</w:t>
                  </w:r>
                  <w:r w:rsidRPr="002B7A2E">
                    <w:rPr>
                      <w:sz w:val="28"/>
                      <w:szCs w:val="28"/>
                    </w:rPr>
                    <w:t>____ _________________ ______</w:t>
                  </w:r>
                  <w:r>
                    <w:rPr>
                      <w:sz w:val="28"/>
                      <w:szCs w:val="28"/>
                    </w:rPr>
                    <w:t>________</w:t>
                  </w:r>
                  <w:r w:rsidRPr="002B7A2E">
                    <w:rPr>
                      <w:sz w:val="28"/>
                      <w:szCs w:val="28"/>
                    </w:rPr>
                    <w:t xml:space="preserve">__________ </w:t>
                  </w:r>
                </w:p>
                <w:p w:rsidR="00904B3A" w:rsidRPr="002B7A2E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 w:rsidRPr="00C57EA3">
                    <w:rPr>
                      <w:sz w:val="18"/>
                      <w:szCs w:val="18"/>
                    </w:rPr>
                    <w:t xml:space="preserve">(должность)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</w:t>
                  </w:r>
                  <w:r w:rsidRPr="00C57EA3">
                    <w:rPr>
                      <w:sz w:val="18"/>
                      <w:szCs w:val="18"/>
                    </w:rPr>
                    <w:t xml:space="preserve">(подпись)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</w:t>
                  </w:r>
                  <w:r w:rsidRPr="00C57EA3">
                    <w:rPr>
                      <w:sz w:val="18"/>
                      <w:szCs w:val="18"/>
                    </w:rPr>
                    <w:t>(Ф.И.О.)</w:t>
                  </w:r>
                </w:p>
              </w:tc>
            </w:tr>
            <w:tr w:rsidR="00904B3A" w:rsidTr="006D28D1">
              <w:trPr>
                <w:trHeight w:val="215"/>
              </w:trPr>
              <w:tc>
                <w:tcPr>
                  <w:tcW w:w="9214" w:type="dxa"/>
                </w:tcPr>
                <w:p w:rsidR="00904B3A" w:rsidRPr="002B7A2E" w:rsidRDefault="00904B3A" w:rsidP="006D28D1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904B3A" w:rsidRPr="00595B9C" w:rsidTr="006D28D1">
              <w:trPr>
                <w:trHeight w:val="215"/>
              </w:trPr>
              <w:tc>
                <w:tcPr>
                  <w:tcW w:w="9214" w:type="dxa"/>
                </w:tcPr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904B3A" w:rsidRPr="00595B9C" w:rsidRDefault="00904B3A" w:rsidP="006D28D1">
                  <w:pPr>
                    <w:pStyle w:val="Default"/>
                    <w:jc w:val="right"/>
                    <w:rPr>
                      <w:sz w:val="28"/>
                      <w:szCs w:val="28"/>
                    </w:rPr>
                  </w:pPr>
                  <w:r w:rsidRPr="00E70EE7">
                    <w:t>Приложение №</w:t>
                  </w:r>
                  <w:r w:rsidRPr="00595B9C">
                    <w:rPr>
                      <w:sz w:val="28"/>
                      <w:szCs w:val="28"/>
                    </w:rPr>
                    <w:t xml:space="preserve"> </w:t>
                  </w:r>
                  <w:r w:rsidRPr="00E70EE7">
                    <w:t>3</w:t>
                  </w:r>
                </w:p>
                <w:p w:rsidR="00904B3A" w:rsidRPr="00595B9C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904B3A" w:rsidRPr="00595B9C" w:rsidRDefault="00904B3A" w:rsidP="006D28D1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95B9C">
                    <w:rPr>
                      <w:b/>
                      <w:sz w:val="28"/>
                      <w:szCs w:val="28"/>
                    </w:rPr>
                    <w:t>Определение о возбуждении дела об административном правонарушении и проведении административного расследования ___________20___ г.</w:t>
                  </w:r>
                </w:p>
                <w:p w:rsidR="00904B3A" w:rsidRPr="00595B9C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70EE7">
                    <w:t xml:space="preserve">    Я,</w:t>
                  </w:r>
                  <w:r w:rsidRPr="00595B9C">
                    <w:rPr>
                      <w:sz w:val="28"/>
                      <w:szCs w:val="28"/>
                    </w:rPr>
                    <w:t xml:space="preserve"> </w:t>
                  </w:r>
                  <w:r w:rsidRPr="00595B9C">
                    <w:rPr>
                      <w:sz w:val="18"/>
                      <w:szCs w:val="18"/>
                    </w:rPr>
                    <w:t>________________________________________________________________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____________________________</w:t>
                  </w:r>
                  <w:r w:rsidR="006D28D1">
                    <w:rPr>
                      <w:sz w:val="18"/>
                      <w:szCs w:val="18"/>
                    </w:rPr>
                    <w:t>,</w:t>
                  </w:r>
                </w:p>
                <w:p w:rsidR="006D28D1" w:rsidRDefault="00904B3A" w:rsidP="006D28D1">
                  <w:pPr>
                    <w:pStyle w:val="Default"/>
                    <w:jc w:val="center"/>
                    <w:rPr>
                      <w:sz w:val="28"/>
                      <w:szCs w:val="28"/>
                    </w:rPr>
                  </w:pPr>
                  <w:r w:rsidRPr="00595B9C">
                    <w:rPr>
                      <w:sz w:val="18"/>
                      <w:szCs w:val="18"/>
                    </w:rPr>
                    <w:t xml:space="preserve">(указать должность и Ф.И.О. должностного лица КСК, уполномоченного на составление протокола об административном правонарушении)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04B3A" w:rsidRPr="006D28D1" w:rsidRDefault="006D28D1" w:rsidP="006D28D1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70EE7">
                    <w:t>по результатам</w:t>
                  </w:r>
                  <w:r>
                    <w:rPr>
                      <w:sz w:val="28"/>
                      <w:szCs w:val="28"/>
                    </w:rPr>
                    <w:t xml:space="preserve">_________________________________________________ </w:t>
                  </w:r>
                  <w:r w:rsidR="00904B3A">
                    <w:rPr>
                      <w:sz w:val="28"/>
                      <w:szCs w:val="28"/>
                    </w:rPr>
                    <w:t>______________________________________</w:t>
                  </w:r>
                  <w:r>
                    <w:rPr>
                      <w:sz w:val="28"/>
                      <w:szCs w:val="28"/>
                    </w:rPr>
                    <w:t>__________________________</w:t>
                  </w:r>
                  <w:r w:rsidR="00904B3A" w:rsidRPr="00595B9C">
                    <w:rPr>
                      <w:sz w:val="18"/>
                      <w:szCs w:val="18"/>
                    </w:rPr>
                    <w:t>(наименование темы контрольного (экспертно-аналитического) мероприятия и учреждения, в котором проводилась проверка)</w:t>
                  </w:r>
                  <w:r w:rsidR="00904B3A" w:rsidRPr="00595B9C">
                    <w:rPr>
                      <w:sz w:val="28"/>
                      <w:szCs w:val="28"/>
                    </w:rPr>
                    <w:t xml:space="preserve"> </w:t>
                  </w: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E70EE7">
                    <w:t>выявил</w:t>
                  </w:r>
                  <w:r w:rsidRPr="00595B9C">
                    <w:rPr>
                      <w:sz w:val="28"/>
                      <w:szCs w:val="28"/>
                    </w:rPr>
                    <w:t>_________________________________</w:t>
                  </w:r>
                  <w:r>
                    <w:rPr>
                      <w:sz w:val="28"/>
                      <w:szCs w:val="28"/>
                    </w:rPr>
                    <w:t>______</w:t>
                  </w:r>
                  <w:r w:rsidR="00E70EE7">
                    <w:rPr>
                      <w:sz w:val="28"/>
                      <w:szCs w:val="28"/>
                    </w:rPr>
                    <w:t>__</w:t>
                  </w:r>
                  <w:r>
                    <w:rPr>
                      <w:sz w:val="28"/>
                      <w:szCs w:val="28"/>
                    </w:rPr>
                    <w:t>______________</w:t>
                  </w:r>
                  <w:r w:rsidRPr="00595B9C">
                    <w:rPr>
                      <w:sz w:val="28"/>
                      <w:szCs w:val="28"/>
                    </w:rPr>
                    <w:t>___ ____________________________________________________</w:t>
                  </w:r>
                  <w:r>
                    <w:rPr>
                      <w:sz w:val="28"/>
                      <w:szCs w:val="28"/>
                    </w:rPr>
                    <w:t>____________</w:t>
                  </w:r>
                </w:p>
                <w:p w:rsidR="00904B3A" w:rsidRPr="00E70EE7" w:rsidRDefault="00904B3A" w:rsidP="006D28D1">
                  <w:pPr>
                    <w:pStyle w:val="Default"/>
                    <w:jc w:val="both"/>
                  </w:pPr>
                  <w:r w:rsidRPr="00595B9C">
                    <w:rPr>
                      <w:sz w:val="18"/>
                      <w:szCs w:val="18"/>
                    </w:rPr>
                    <w:t>(повод для возбуждения дела об административном правонарушении, данные, указывающие на наличие события административного правонарушения)</w:t>
                  </w:r>
                  <w:r w:rsidRPr="00595B9C">
                    <w:rPr>
                      <w:sz w:val="28"/>
                      <w:szCs w:val="28"/>
                    </w:rPr>
                    <w:t xml:space="preserve"> ___________________________________________________________________________________, </w:t>
                  </w:r>
                  <w:r w:rsidRPr="00E70EE7">
                    <w:t xml:space="preserve">за что статьей ____ Кодекса Российской Федерации об административных правонарушениях (далее – КоАП РФ) предусмотрена административная ответственность. На основании статьи 28.7 КоАП РФ, учитывая, что по данному факту необходимо осуществление экспертизы, иных процессуальных действий, требующих значительных временных затрат, </w:t>
                  </w: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</w:t>
                  </w:r>
                  <w:r w:rsidRPr="00595B9C">
                    <w:rPr>
                      <w:sz w:val="28"/>
                      <w:szCs w:val="28"/>
                    </w:rPr>
                    <w:t xml:space="preserve">ОПРЕДЕЛИЛ: </w:t>
                  </w:r>
                </w:p>
                <w:p w:rsidR="00904B3A" w:rsidRPr="00E70EE7" w:rsidRDefault="00904B3A" w:rsidP="006D28D1">
                  <w:pPr>
                    <w:pStyle w:val="Default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Pr="00E70EE7">
                    <w:t>Возбудить дело об административном правонарушении и провести административное расследование. Участникам производства по делу об административном правонарушении разъяснены их права и обязанности, предусмотренные КоАП РФ.</w:t>
                  </w:r>
                </w:p>
                <w:p w:rsidR="00904B3A" w:rsidRPr="00E70EE7" w:rsidRDefault="00904B3A" w:rsidP="006D28D1">
                  <w:pPr>
                    <w:pStyle w:val="Default"/>
                    <w:jc w:val="both"/>
                  </w:pP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E70EE7">
                    <w:t>Подпись должностного лица, вынесшего определение</w:t>
                  </w:r>
                  <w:r w:rsidRPr="00595B9C">
                    <w:rPr>
                      <w:sz w:val="28"/>
                      <w:szCs w:val="28"/>
                    </w:rPr>
                    <w:t xml:space="preserve"> ________</w:t>
                  </w:r>
                  <w:r w:rsidR="00E70EE7">
                    <w:rPr>
                      <w:sz w:val="28"/>
                      <w:szCs w:val="28"/>
                    </w:rPr>
                    <w:t>_____</w:t>
                  </w:r>
                  <w:r w:rsidRPr="00595B9C">
                    <w:rPr>
                      <w:sz w:val="28"/>
                      <w:szCs w:val="28"/>
                    </w:rPr>
                    <w:t>_________</w:t>
                  </w: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904B3A" w:rsidRPr="00E70EE7" w:rsidRDefault="00904B3A" w:rsidP="006D28D1">
                  <w:pPr>
                    <w:pStyle w:val="Default"/>
                    <w:jc w:val="both"/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Pr="00595B9C">
                    <w:rPr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E70EE7">
                    <w:t>Лицу, в отношении которого возбуждено дело об административном правонарушении разъяснено, что в соответствии со статьями 24.2–24.4, 25.1, 25.5, 30.1 КоАП РФ он имеет право знакомиться с материалами дела, давать объяснения, представлять доказательства, заявлять ходатайства и отводы, присутствовать при рассмотрении дела и пользоваться юридической помощью защитника, выступать на родном языке и пользоваться услугами переводчика, если не владеет языком, на котором</w:t>
                  </w:r>
                  <w:proofErr w:type="gramEnd"/>
                  <w:r w:rsidRPr="00E70EE7">
                    <w:t xml:space="preserve"> ведется производство, обжаловать постановление по делу, в соответствии со статьей 51 Конституции Российской Федерации не </w:t>
                  </w:r>
                  <w:proofErr w:type="gramStart"/>
                  <w:r w:rsidRPr="00E70EE7">
                    <w:t>обязан</w:t>
                  </w:r>
                  <w:proofErr w:type="gramEnd"/>
                  <w:r w:rsidRPr="00E70EE7">
                    <w:t xml:space="preserve"> свидетельствовать против самого себя. </w:t>
                  </w: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_____________________  _________________________________________</w:t>
                  </w:r>
                  <w:r w:rsidRPr="00595B9C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                          </w:t>
                  </w:r>
                  <w:r w:rsidRPr="00595B9C">
                    <w:rPr>
                      <w:sz w:val="18"/>
                      <w:szCs w:val="18"/>
                    </w:rPr>
                    <w:t xml:space="preserve">(подпись)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</w:t>
                  </w:r>
                  <w:r w:rsidRPr="00595B9C">
                    <w:rPr>
                      <w:sz w:val="18"/>
                      <w:szCs w:val="18"/>
                    </w:rPr>
                    <w:t xml:space="preserve">(расшифровка подписи правонарушителя или его представителя) </w:t>
                  </w: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</w:p>
                <w:p w:rsidR="00904B3A" w:rsidRPr="00E70EE7" w:rsidRDefault="00904B3A" w:rsidP="006D28D1">
                  <w:pPr>
                    <w:pStyle w:val="Default"/>
                    <w:jc w:val="both"/>
                  </w:pPr>
                  <w:r w:rsidRPr="00E70EE7">
                    <w:t>Копию определения получи</w:t>
                  </w:r>
                  <w:proofErr w:type="gramStart"/>
                  <w:r w:rsidRPr="00E70EE7">
                    <w:t>л(</w:t>
                  </w:r>
                  <w:proofErr w:type="gramEnd"/>
                  <w:r w:rsidRPr="00E70EE7">
                    <w:t>а)</w:t>
                  </w:r>
                </w:p>
                <w:p w:rsidR="00904B3A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 w:rsidRPr="00595B9C">
                    <w:rPr>
                      <w:sz w:val="28"/>
                      <w:szCs w:val="28"/>
                    </w:rPr>
                    <w:t>_</w:t>
                  </w:r>
                  <w:r>
                    <w:rPr>
                      <w:sz w:val="28"/>
                      <w:szCs w:val="28"/>
                    </w:rPr>
                    <w:t>_____________/_____________/___________________________________</w:t>
                  </w:r>
                  <w:r w:rsidRPr="00595B9C">
                    <w:rPr>
                      <w:sz w:val="28"/>
                      <w:szCs w:val="28"/>
                    </w:rPr>
                    <w:t xml:space="preserve">_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:rsidR="00904B3A" w:rsidRPr="00595B9C" w:rsidRDefault="00904B3A" w:rsidP="006D28D1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Pr="00595B9C">
                    <w:rPr>
                      <w:sz w:val="18"/>
                      <w:szCs w:val="18"/>
                    </w:rPr>
                    <w:t xml:space="preserve">(дата) </w:t>
                  </w:r>
                  <w:r>
                    <w:rPr>
                      <w:sz w:val="18"/>
                      <w:szCs w:val="18"/>
                    </w:rPr>
                    <w:t xml:space="preserve">                                </w:t>
                  </w:r>
                  <w:r w:rsidRPr="00595B9C">
                    <w:rPr>
                      <w:sz w:val="18"/>
                      <w:szCs w:val="18"/>
                    </w:rPr>
                    <w:t>(подпись)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</w:t>
                  </w:r>
                  <w:r w:rsidRPr="00595B9C">
                    <w:rPr>
                      <w:sz w:val="18"/>
                      <w:szCs w:val="18"/>
                    </w:rPr>
                    <w:t xml:space="preserve"> (расшифровка подписи)</w:t>
                  </w:r>
                </w:p>
              </w:tc>
            </w:tr>
            <w:tr w:rsidR="00904B3A" w:rsidRPr="00595B9C" w:rsidTr="006D28D1">
              <w:trPr>
                <w:trHeight w:val="95"/>
              </w:trPr>
              <w:tc>
                <w:tcPr>
                  <w:tcW w:w="9214" w:type="dxa"/>
                </w:tcPr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E70EE7" w:rsidRDefault="00E70EE7" w:rsidP="006D28D1">
                  <w:pPr>
                    <w:pStyle w:val="Default"/>
                    <w:jc w:val="right"/>
                  </w:pPr>
                </w:p>
                <w:p w:rsidR="00C13C57" w:rsidRDefault="00C13C57" w:rsidP="006D28D1">
                  <w:pPr>
                    <w:pStyle w:val="Default"/>
                    <w:jc w:val="right"/>
                  </w:pPr>
                </w:p>
                <w:p w:rsidR="00C13C57" w:rsidRDefault="00C13C57" w:rsidP="006D28D1">
                  <w:pPr>
                    <w:pStyle w:val="Default"/>
                    <w:jc w:val="right"/>
                  </w:pPr>
                </w:p>
                <w:p w:rsidR="00C13C57" w:rsidRDefault="00C13C57" w:rsidP="006D28D1">
                  <w:pPr>
                    <w:pStyle w:val="Default"/>
                    <w:jc w:val="right"/>
                  </w:pPr>
                </w:p>
                <w:p w:rsidR="00904B3A" w:rsidRPr="00E70EE7" w:rsidRDefault="006D28D1" w:rsidP="006D28D1">
                  <w:pPr>
                    <w:pStyle w:val="Default"/>
                    <w:jc w:val="right"/>
                  </w:pPr>
                  <w:r w:rsidRPr="00E70EE7">
                    <w:t>Приложение № 4</w:t>
                  </w:r>
                </w:p>
              </w:tc>
            </w:tr>
          </w:tbl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i/>
                <w:sz w:val="24"/>
                <w:szCs w:val="24"/>
              </w:rPr>
              <w:t>На бланке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D28D1" w:rsidRPr="00002E18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18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______</w:t>
            </w:r>
          </w:p>
          <w:p w:rsidR="006D28D1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E18">
              <w:rPr>
                <w:rFonts w:ascii="Times New Roman" w:hAnsi="Times New Roman" w:cs="Times New Roman"/>
                <w:b/>
                <w:sz w:val="28"/>
                <w:szCs w:val="28"/>
              </w:rPr>
              <w:t>об административном правонарушении</w:t>
            </w:r>
          </w:p>
          <w:p w:rsidR="006D28D1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8D1" w:rsidRPr="00002E18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«____»___________20___г.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(место составления)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Мною,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________________________________________________,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(должность, фамилия и инициалы лица, составившего протокол)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на основании статьи 28.2, части 5 статьи 28.3 Кодекса Российской Федерации об административных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вонарушениях (далее - КоАП РФ)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3 статьи 4, части 1 статьи 16 Положения о Контрольно-счетной комиссии Гаврилов-Ямского муниципального района, утвержденного Собранием представителей Гаврилов-Ямского муниципального района 28.10.2021 № 118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настоящий протокол о совершении административного правонарушения, предусмотренного частью _________ статьи ___________ КоАП РФ,</w:t>
            </w:r>
            <w:proofErr w:type="gramEnd"/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proofErr w:type="gramStart"/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(сведения о лице, в отношении которого составляется протокол.</w:t>
            </w:r>
            <w:proofErr w:type="gramEnd"/>
            <w:r w:rsidRPr="00002E18">
              <w:rPr>
                <w:rFonts w:ascii="Times New Roman" w:hAnsi="Times New Roman" w:cs="Times New Roman"/>
                <w:sz w:val="18"/>
                <w:szCs w:val="18"/>
              </w:rPr>
              <w:t xml:space="preserve"> В случае</w:t>
            </w:r>
            <w:proofErr w:type="gramStart"/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proofErr w:type="gramEnd"/>
            <w:r w:rsidRPr="00002E18">
              <w:rPr>
                <w:rFonts w:ascii="Times New Roman" w:hAnsi="Times New Roman" w:cs="Times New Roman"/>
                <w:sz w:val="18"/>
                <w:szCs w:val="18"/>
              </w:rPr>
              <w:t xml:space="preserve"> если протокол</w:t>
            </w:r>
            <w:r w:rsidRPr="00512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E18">
              <w:rPr>
                <w:rFonts w:ascii="Times New Roman" w:hAnsi="Times New Roman" w:cs="Times New Roman"/>
                <w:sz w:val="18"/>
                <w:szCs w:val="18"/>
              </w:rPr>
              <w:t xml:space="preserve">составляется в 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</w:t>
            </w:r>
          </w:p>
          <w:p w:rsidR="006D28D1" w:rsidRPr="00002E18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отношении</w:t>
            </w:r>
            <w:proofErr w:type="gramEnd"/>
            <w:r w:rsidRPr="00002E18"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юридического лица, то указывается его полное наименование,</w:t>
            </w:r>
            <w:r w:rsidRPr="005129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ИНН, ОГРН, адрес 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 нахождения, почтовый адрес)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отчество: 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________________;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2. Документ, удостоверяющий личность</w:t>
            </w:r>
            <w:proofErr w:type="gramStart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_;</w:t>
            </w:r>
            <w:proofErr w:type="gramEnd"/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</w:t>
            </w:r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(серия, номер, дата выдачи и кем выдан документ)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Дата рождения: 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_______________;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4. Место рождения</w:t>
            </w:r>
            <w:proofErr w:type="gramStart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: 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_________;</w:t>
            </w:r>
            <w:proofErr w:type="gramEnd"/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5.Гражданство</w:t>
            </w:r>
            <w:proofErr w:type="gramStart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:__________________________________________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___________;</w:t>
            </w:r>
            <w:proofErr w:type="gramEnd"/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6. Место работы, 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</w:t>
            </w:r>
            <w:proofErr w:type="gramStart"/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(сведения о месте работы, и занимаемой должности на</w:t>
            </w:r>
            <w:proofErr w:type="gramEnd"/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дату совершения административного правонарушения, с указанием реквизитов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_______________________________________________________________;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</w:t>
            </w:r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документов о назначении на должность)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7. Адрес регистрации</w:t>
            </w:r>
            <w:proofErr w:type="gramStart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________;</w:t>
            </w:r>
            <w:proofErr w:type="gramEnd"/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</w:t>
            </w:r>
            <w:proofErr w:type="gramStart"/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(адрес, указанный лицом, привлекаемым к ответственности, как адрес для</w:t>
            </w:r>
            <w:proofErr w:type="gramEnd"/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получения корреспонденции, также может быть указана иная контактная информация, в том числе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</w:t>
            </w:r>
            <w:r w:rsidRPr="00002E18">
              <w:rPr>
                <w:rFonts w:ascii="Times New Roman" w:hAnsi="Times New Roman" w:cs="Times New Roman"/>
                <w:sz w:val="18"/>
                <w:szCs w:val="18"/>
              </w:rPr>
              <w:t>адреса электронной почты, номера телефонов, иное)</w:t>
            </w:r>
          </w:p>
          <w:p w:rsidR="006D28D1" w:rsidRPr="00A86522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2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Существо правонарушения</w:t>
            </w:r>
          </w:p>
          <w:p w:rsidR="006D28D1" w:rsidRPr="00A86522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6522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__________________________________________________________________</w:t>
            </w:r>
          </w:p>
          <w:p w:rsidR="006D28D1" w:rsidRPr="00A86522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86522">
              <w:rPr>
                <w:rFonts w:ascii="Times New Roman" w:hAnsi="Times New Roman" w:cs="Times New Roman"/>
                <w:sz w:val="18"/>
                <w:szCs w:val="18"/>
              </w:rPr>
              <w:t>(описываются обстоятельства выявления административного правонарушения, событие административного правонарушения, нарушенные нормативно-правовые акты, документы, подтверждающие нарушение.</w:t>
            </w:r>
            <w:proofErr w:type="gramEnd"/>
            <w:r w:rsidRPr="00A86522">
              <w:rPr>
                <w:rFonts w:ascii="Times New Roman" w:hAnsi="Times New Roman" w:cs="Times New Roman"/>
                <w:sz w:val="18"/>
                <w:szCs w:val="18"/>
              </w:rPr>
              <w:t xml:space="preserve"> Сведения о виновности лица, в отношении которого составлен протокол. </w:t>
            </w:r>
            <w:proofErr w:type="gramStart"/>
            <w:r w:rsidRPr="00A86522">
              <w:rPr>
                <w:rFonts w:ascii="Times New Roman" w:hAnsi="Times New Roman" w:cs="Times New Roman"/>
                <w:sz w:val="18"/>
                <w:szCs w:val="18"/>
              </w:rPr>
              <w:t>При необходимости указываются причины и условия совершения административного правонарушения, последствия, которые повлекло за собой совершение нарушения, иные сведения, относящиеся к делу об административном правонарушении)</w:t>
            </w:r>
            <w:proofErr w:type="gramEnd"/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Указанные действия (бездействие) образуют состав административного правонарушения, предусмотренного частью ______ ст. _______ Кодекса Российской Федерации об административных правонарушениях.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составления протокола ________________________________________________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совершения административного правонарушения «___» __________________202__г.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Обстоятельства, смягчающие административную ответственность (статья 4.2 КоАП РФ), и обстоятельства, отягчающие административную ответственность (статья 4.3 КоАП РФ) </w:t>
            </w:r>
            <w:r w:rsidRPr="00E96B7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установлены (не установлены).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28D1" w:rsidRPr="00BA048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BA0489">
              <w:rPr>
                <w:rFonts w:ascii="Times New Roman" w:hAnsi="Times New Roman" w:cs="Times New Roman"/>
                <w:sz w:val="24"/>
                <w:szCs w:val="24"/>
              </w:rPr>
              <w:t>Факт совершения правонарушения подтверждается следующими доказательствами:</w:t>
            </w:r>
          </w:p>
          <w:p w:rsidR="006D28D1" w:rsidRPr="00BA048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048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</w:t>
            </w:r>
          </w:p>
          <w:p w:rsidR="006D28D1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0489">
              <w:rPr>
                <w:rFonts w:ascii="Times New Roman" w:hAnsi="Times New Roman" w:cs="Times New Roman"/>
                <w:sz w:val="18"/>
                <w:szCs w:val="18"/>
              </w:rPr>
              <w:t>(указываются нарушенные нормативно-правовые акты, документы, подтверждающие нарушение)</w:t>
            </w:r>
          </w:p>
          <w:p w:rsidR="006D28D1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28D1" w:rsidRPr="00E96B7D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b/>
                <w:sz w:val="24"/>
                <w:szCs w:val="24"/>
              </w:rPr>
              <w:t>К протоколу прилагаются документы: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Pr="0051291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9">
              <w:rPr>
                <w:rFonts w:ascii="Times New Roman" w:hAnsi="Times New Roman" w:cs="Times New Roman"/>
                <w:sz w:val="24"/>
                <w:szCs w:val="24"/>
              </w:rPr>
              <w:t>Объяснения должностного лица, в отношении которого возбуждено дело об административном правонарушении: ___________________________________________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D28D1" w:rsidRPr="00BA048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512919">
              <w:rPr>
                <w:rFonts w:ascii="Times New Roman" w:hAnsi="Times New Roman" w:cs="Times New Roman"/>
                <w:sz w:val="24"/>
                <w:szCs w:val="24"/>
              </w:rPr>
              <w:t xml:space="preserve">Настоящий протокол составлен в присутствии лица, в отношении которого ведется производство по делу об административном правонарушении, которому разъяснены его права и обязанности, предусмотренные статьями 24.2 и 25.1 КоАП РФ, в том числе право </w:t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знакомиться со всеми материалами дела, протоколом, давать объяснения, представлять доказательства, заявлять ходатайства и отводы, пользоваться юридической помощью защитника с момента возбуждения дела об административном правонарушении, а также</w:t>
            </w:r>
            <w:proofErr w:type="gramEnd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 иными процессуальными правами, определенными КоАП 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Pr="0051291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12919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 соответствии с частью 1 статьи 25.1 КоАП РФ, а также иные процессуальные права и обязанности, предусмотренные КоАП РФ, мне разъяснены и понятны ___________________________________________________________________</w:t>
            </w:r>
          </w:p>
          <w:p w:rsidR="006D28D1" w:rsidRPr="0051291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9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(подпись и ФИО должностного лица, в отношении которого составляется протокол)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Pr="0051291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Pr="0051291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2919">
              <w:rPr>
                <w:rFonts w:ascii="Times New Roman" w:hAnsi="Times New Roman" w:cs="Times New Roman"/>
                <w:sz w:val="24"/>
                <w:szCs w:val="24"/>
              </w:rPr>
              <w:t>Протокол мною прочитан ___________________________________________________</w:t>
            </w:r>
          </w:p>
          <w:p w:rsidR="006D28D1" w:rsidRPr="0051291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291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(подпись и ФИО должностного лица, в отношении которого составляется протокол)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Pr="0051291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Pr="0051291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12919">
              <w:rPr>
                <w:rFonts w:ascii="Times New Roman" w:hAnsi="Times New Roman" w:cs="Times New Roman"/>
                <w:sz w:val="24"/>
                <w:szCs w:val="24"/>
              </w:rPr>
              <w:t xml:space="preserve">Записано правильно, дополнений и замечаний не </w:t>
            </w:r>
            <w:proofErr w:type="gramStart"/>
            <w:r w:rsidRPr="00512919">
              <w:rPr>
                <w:rFonts w:ascii="Times New Roman" w:hAnsi="Times New Roman" w:cs="Times New Roman"/>
                <w:sz w:val="24"/>
                <w:szCs w:val="24"/>
              </w:rPr>
              <w:t>поступило</w:t>
            </w:r>
            <w:proofErr w:type="gramEnd"/>
            <w:r w:rsidRPr="00512919">
              <w:rPr>
                <w:rFonts w:ascii="Times New Roman" w:hAnsi="Times New Roman" w:cs="Times New Roman"/>
                <w:sz w:val="24"/>
                <w:szCs w:val="24"/>
              </w:rPr>
              <w:t>/поступило (ненужное вычеркнуть)____________________________________________________________________________________________________________________________________________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6D28D1" w:rsidRPr="00512919" w:rsidRDefault="006D28D1" w:rsidP="006D28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2919">
              <w:rPr>
                <w:rFonts w:ascii="Times New Roman" w:hAnsi="Times New Roman" w:cs="Times New Roman"/>
                <w:sz w:val="18"/>
                <w:szCs w:val="18"/>
              </w:rPr>
              <w:t>(если замечания имеются, то указать какие именно)</w:t>
            </w:r>
          </w:p>
          <w:p w:rsidR="006D28D1" w:rsidRPr="00512919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Лицо, в отношении которого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возбуждено дело </w:t>
            </w:r>
            <w:proofErr w:type="gramStart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административном </w:t>
            </w:r>
            <w:proofErr w:type="gramStart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правонарушении</w:t>
            </w:r>
            <w:proofErr w:type="gramEnd"/>
            <w:r w:rsidRPr="00E96B7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5"/>
            </w: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 __________________</w:t>
            </w:r>
          </w:p>
          <w:p w:rsidR="006D28D1" w:rsidRPr="003A353E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3A353E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3A353E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Лицо, составившее протокол:</w:t>
            </w:r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Контрольно-счетной</w:t>
            </w:r>
            <w:proofErr w:type="gramEnd"/>
          </w:p>
          <w:p w:rsidR="006D28D1" w:rsidRPr="00E96B7D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proofErr w:type="gramStart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 __________________</w:t>
            </w:r>
          </w:p>
          <w:p w:rsidR="006D28D1" w:rsidRPr="005F7BF4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5F7BF4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5F7BF4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 xml:space="preserve">Защитник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 __________________</w:t>
            </w:r>
          </w:p>
          <w:p w:rsidR="006D28D1" w:rsidRPr="005F7BF4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</w:t>
            </w:r>
            <w:r w:rsidRPr="005F7BF4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5F7BF4">
              <w:rPr>
                <w:rFonts w:ascii="Times New Roman" w:hAnsi="Times New Roman" w:cs="Times New Roman"/>
                <w:sz w:val="18"/>
                <w:szCs w:val="18"/>
              </w:rPr>
              <w:t>(расшифровка подписи)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B7D">
              <w:rPr>
                <w:rFonts w:ascii="Times New Roman" w:hAnsi="Times New Roman" w:cs="Times New Roman"/>
                <w:sz w:val="24"/>
                <w:szCs w:val="24"/>
              </w:rPr>
              <w:t>Копию протокола об административном правонарушении получил</w:t>
            </w:r>
            <w:r>
              <w:rPr>
                <w:rStyle w:val="a6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  <w:p w:rsidR="006D28D1" w:rsidRPr="00002E18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E18">
              <w:rPr>
                <w:rFonts w:ascii="Times New Roman" w:hAnsi="Times New Roman" w:cs="Times New Roman"/>
                <w:sz w:val="28"/>
                <w:szCs w:val="28"/>
              </w:rPr>
              <w:t>______________________________ _________________ ____________</w:t>
            </w:r>
          </w:p>
          <w:p w:rsidR="006D28D1" w:rsidRPr="005F7BF4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5F7BF4">
              <w:rPr>
                <w:rFonts w:ascii="Times New Roman" w:hAnsi="Times New Roman" w:cs="Times New Roman"/>
                <w:sz w:val="18"/>
                <w:szCs w:val="18"/>
              </w:rPr>
              <w:t xml:space="preserve">(фамилия, имя, отчество)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5F7BF4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</w:t>
            </w:r>
            <w:r w:rsidRPr="005F7BF4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D28D1" w:rsidRDefault="006D28D1" w:rsidP="006D28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5F1ABC" w:rsidRDefault="005F1ABC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Default="006D28D1" w:rsidP="006D28D1">
            <w:pPr>
              <w:pStyle w:val="Default"/>
              <w:jc w:val="right"/>
              <w:rPr>
                <w:bCs/>
              </w:rPr>
            </w:pPr>
            <w:r w:rsidRPr="006D28D1">
              <w:rPr>
                <w:bCs/>
              </w:rPr>
              <w:lastRenderedPageBreak/>
              <w:t>Приложение № 5</w:t>
            </w:r>
          </w:p>
          <w:p w:rsidR="00C13C57" w:rsidRPr="006D28D1" w:rsidRDefault="00C13C57" w:rsidP="006D28D1">
            <w:pPr>
              <w:pStyle w:val="Default"/>
              <w:jc w:val="right"/>
              <w:rPr>
                <w:bCs/>
              </w:rPr>
            </w:pPr>
          </w:p>
          <w:p w:rsidR="006D28D1" w:rsidRPr="00C13C57" w:rsidRDefault="00C13C57" w:rsidP="006D28D1">
            <w:pPr>
              <w:pStyle w:val="Default"/>
              <w:jc w:val="both"/>
              <w:rPr>
                <w:bCs/>
                <w:i/>
              </w:rPr>
            </w:pPr>
            <w:r w:rsidRPr="00C13C57">
              <w:rPr>
                <w:bCs/>
                <w:i/>
              </w:rPr>
              <w:t>На бланке</w:t>
            </w:r>
          </w:p>
          <w:p w:rsidR="00C13C57" w:rsidRDefault="00C13C57" w:rsidP="006D28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  <w:p w:rsidR="00E70EE7" w:rsidRDefault="006D28D1" w:rsidP="006D28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D28D1">
              <w:rPr>
                <w:b/>
                <w:bCs/>
                <w:sz w:val="28"/>
                <w:szCs w:val="28"/>
              </w:rPr>
              <w:t xml:space="preserve">Протокол № ___ </w:t>
            </w:r>
          </w:p>
          <w:p w:rsidR="006D28D1" w:rsidRPr="006D28D1" w:rsidRDefault="006D28D1" w:rsidP="006D28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D28D1">
              <w:rPr>
                <w:b/>
                <w:bCs/>
                <w:sz w:val="28"/>
                <w:szCs w:val="28"/>
              </w:rPr>
              <w:t>об административном правонарушении</w:t>
            </w:r>
          </w:p>
          <w:p w:rsidR="006D28D1" w:rsidRPr="006D28D1" w:rsidRDefault="006D28D1" w:rsidP="006D28D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D28D1">
              <w:rPr>
                <w:b/>
                <w:bCs/>
                <w:sz w:val="28"/>
                <w:szCs w:val="28"/>
              </w:rPr>
              <w:t>(в отношении юридического лица)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___________ 20___                                          </w:t>
            </w:r>
            <w:r>
              <w:rPr>
                <w:bCs/>
              </w:rPr>
              <w:t xml:space="preserve">     </w:t>
            </w:r>
            <w:r w:rsidRPr="006D28D1">
              <w:rPr>
                <w:bCs/>
              </w:rPr>
              <w:t xml:space="preserve">                    г. ______________________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  </w:t>
            </w:r>
            <w:proofErr w:type="gramStart"/>
            <w:r w:rsidRPr="006D28D1">
              <w:rPr>
                <w:bCs/>
              </w:rPr>
              <w:t xml:space="preserve">Я, </w:t>
            </w:r>
            <w:r w:rsidRPr="006D28D1">
              <w:rPr>
                <w:bCs/>
                <w:i/>
              </w:rPr>
              <w:t>(указать должность и Ф.И.О. должностного лица КСК, уполномоченного на составление протокола об административном правонарушении)</w:t>
            </w:r>
            <w:r w:rsidRPr="006D28D1">
              <w:rPr>
                <w:bCs/>
              </w:rPr>
              <w:t xml:space="preserve">, по результатам выездной (камеральной) плановой (внеплановой) проверки (наименование темы контрольного мероприятия и учреждения, в котором проводилась проверка) в соответствии со статьей 28.2, пунктом 3 части 5 статьи 28.3 Кодекса Российской Федерации об административных правонарушениях (далее – КоАП РФ) и </w:t>
            </w:r>
            <w:r w:rsidR="00E70EE7" w:rsidRPr="00E70EE7">
              <w:rPr>
                <w:bCs/>
              </w:rPr>
              <w:t>части 3 статьи 4, части</w:t>
            </w:r>
            <w:proofErr w:type="gramEnd"/>
            <w:r w:rsidR="00E70EE7" w:rsidRPr="00E70EE7">
              <w:rPr>
                <w:bCs/>
              </w:rPr>
              <w:t xml:space="preserve"> 1 статьи 16 Положения о Контрольно-счетной комиссии Гаврилов-Ямского муниципального района, утвержденного Собранием представителей Гаврилов-Ямского муниципального района 28.10.2021 № 118</w:t>
            </w:r>
            <w:r w:rsidRPr="006D28D1">
              <w:rPr>
                <w:bCs/>
              </w:rPr>
              <w:t xml:space="preserve"> состави</w:t>
            </w:r>
            <w:proofErr w:type="gramStart"/>
            <w:r w:rsidRPr="006D28D1">
              <w:rPr>
                <w:bCs/>
              </w:rPr>
              <w:t>л(</w:t>
            </w:r>
            <w:proofErr w:type="gramEnd"/>
            <w:r w:rsidRPr="006D28D1">
              <w:rPr>
                <w:bCs/>
              </w:rPr>
              <w:t xml:space="preserve">а) настоящий протокол о совершении юридическим лицом </w:t>
            </w:r>
            <w:r w:rsidRPr="006D28D1">
              <w:rPr>
                <w:bCs/>
                <w:i/>
              </w:rPr>
              <w:t>_____________(Полное наименование юридического лица и его организационно-правовая форма, индивидуальный номер налогоплательщика (ИНН), основной государственный регистрационный номер (ОРГН), адрес регистрации по месту нахождения и фактический адрес (при несовпадении с адресом регистрации)</w:t>
            </w:r>
            <w:r w:rsidRPr="006D28D1">
              <w:rPr>
                <w:bCs/>
              </w:rPr>
              <w:t xml:space="preserve"> административного правонарушения, ответственность за </w:t>
            </w:r>
            <w:proofErr w:type="gramStart"/>
            <w:r w:rsidRPr="006D28D1">
              <w:rPr>
                <w:bCs/>
              </w:rPr>
              <w:t>которое</w:t>
            </w:r>
            <w:proofErr w:type="gramEnd"/>
            <w:r w:rsidRPr="006D28D1">
              <w:rPr>
                <w:bCs/>
              </w:rPr>
              <w:t xml:space="preserve"> предусмотрена ….. КоАП РФ, выразившегося в следующем.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   В ходе проведения проверки </w:t>
            </w:r>
            <w:r w:rsidRPr="006D28D1">
              <w:rPr>
                <w:bCs/>
                <w:i/>
              </w:rPr>
              <w:t>(наименование темы контрольного мероприятия, оснований проведения, проверяемого объекта)</w:t>
            </w:r>
            <w:r w:rsidRPr="006D28D1">
              <w:rPr>
                <w:bCs/>
              </w:rPr>
              <w:t xml:space="preserve"> установлен факт (приводится факт нарушения со ссылкой на нарушенные нормативные правовые акты).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    В соответствии с частью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установлена административная ответственность.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  В соответствии со статьей (приводится статья, предусматривающая административную ответственность)…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Таким образом, юридическим лицом – (наименование юридического лица) совершено административное правонарушение, ответственность за которое установлена статьей (приводится часть, статья КоАП РФ) КоАП РФ.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С учетом статьи 4.8 КоАП РФ, административное правонарушение совершено (дата, время). Место совершения административного правонарушения – (местонахождение проверяемого объекта либо иное).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К настоящему протоколу прилагаются следующие материалы (перечисляются заверенные копии документов или подлинники).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Настоящий протокол составлен в присутствии (отсутствии) законного представителя юридического лица (указывается Ф.И.О. законного представителя, должность, паспортные данные).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В случае неявки законного представителя юридического лица для составления протокола об административном правонарушении, если оно извещено в порядке, предусмотренном ст. 25.15 КоАП РФ, в протоколе делается соответствующая запись с указанием способа извещения и документа, его подтверждающего.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Объяснение законного представителя юридического лица по фактам нар</w:t>
            </w:r>
            <w:r>
              <w:rPr>
                <w:bCs/>
              </w:rPr>
              <w:t>ушений, изложенных в протоколе:</w:t>
            </w:r>
            <w:r w:rsidRPr="006D28D1">
              <w:rPr>
                <w:bCs/>
              </w:rPr>
              <w:t>_______________________________________________</w:t>
            </w:r>
            <w:r>
              <w:rPr>
                <w:bCs/>
              </w:rPr>
              <w:t>____________________</w:t>
            </w:r>
            <w:r>
              <w:rPr>
                <w:bCs/>
              </w:rPr>
              <w:lastRenderedPageBreak/>
              <w:t>___________________________________________________________________________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</w:t>
            </w:r>
            <w:proofErr w:type="gramStart"/>
            <w:r w:rsidRPr="006D28D1">
              <w:rPr>
                <w:bCs/>
              </w:rPr>
              <w:t>Законному представителю юридического лица, в отношении которого возбуждено дело об административном правонарушении, разъяснено, что в соответствии со статьями 24.2–24.4, 25.1, 24 25.4, 25.5, 30.1 КоАП РФ он имеет право знакомиться с материалами дела, давать объяснения, представлять доказательства, заявлять ходатайства и отводы, присутствовать при рассмотрении дела и пользоваться юридической помощью защитника, выступать на родном языке и пользоваться услугами переводчика, если</w:t>
            </w:r>
            <w:proofErr w:type="gramEnd"/>
            <w:r w:rsidRPr="006D28D1">
              <w:rPr>
                <w:bCs/>
              </w:rPr>
              <w:t xml:space="preserve"> не владеет языком, на котором ведется производство, обжаловать постановление по делу, в соответствии со статьей 51 Конституции Российской Федерации не </w:t>
            </w:r>
            <w:proofErr w:type="gramStart"/>
            <w:r w:rsidRPr="006D28D1">
              <w:rPr>
                <w:bCs/>
              </w:rPr>
              <w:t>обязан</w:t>
            </w:r>
            <w:proofErr w:type="gramEnd"/>
            <w:r w:rsidRPr="006D28D1">
              <w:rPr>
                <w:bCs/>
              </w:rPr>
              <w:t xml:space="preserve"> свидетельствовать против самого себя.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>_____________________   ________________________________________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D28D1">
              <w:rPr>
                <w:bCs/>
                <w:sz w:val="18"/>
                <w:szCs w:val="18"/>
              </w:rPr>
              <w:t xml:space="preserve">                    (подпись)                                         (расшифровка подписи правонарушителя или его представителя)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</w:p>
          <w:p w:rsidR="00E70EE7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>С протоколом и материалами дела ознакомле</w:t>
            </w:r>
            <w:proofErr w:type="gramStart"/>
            <w:r w:rsidRPr="006D28D1">
              <w:rPr>
                <w:bCs/>
              </w:rPr>
              <w:t>н(</w:t>
            </w:r>
            <w:proofErr w:type="gramEnd"/>
            <w:r w:rsidRPr="006D28D1">
              <w:rPr>
                <w:bCs/>
              </w:rPr>
              <w:t>а),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>_____________________   ________________________________________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</w:rPr>
              <w:t xml:space="preserve">                </w:t>
            </w:r>
            <w:r w:rsidRPr="006D28D1">
              <w:rPr>
                <w:bCs/>
                <w:sz w:val="18"/>
                <w:szCs w:val="18"/>
              </w:rPr>
              <w:t xml:space="preserve">(подпись)                                         (расшифровка подписи правонарушителя или его представителя)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</w:t>
            </w:r>
          </w:p>
          <w:p w:rsid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        Законному представителю юридического лица, в отношении которого возбуждено дело об административном правонарушении, сообщено, что материалы для рассмотрения дела об административном правонарушении будут направлены мировому судье для рассмотрения по существу.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______________ ______________________ ____________________________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6D28D1">
              <w:rPr>
                <w:bCs/>
                <w:sz w:val="18"/>
                <w:szCs w:val="18"/>
              </w:rPr>
              <w:t xml:space="preserve">             (дата)                                            (подпись)                     </w:t>
            </w:r>
            <w:r w:rsidR="00E70EE7">
              <w:rPr>
                <w:bCs/>
                <w:sz w:val="18"/>
                <w:szCs w:val="18"/>
              </w:rPr>
              <w:t xml:space="preserve">                 </w:t>
            </w:r>
            <w:r w:rsidRPr="006D28D1">
              <w:rPr>
                <w:bCs/>
                <w:sz w:val="18"/>
                <w:szCs w:val="18"/>
              </w:rPr>
              <w:t xml:space="preserve"> (расшифровка подписи)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</w:p>
          <w:p w:rsidR="00E70EE7" w:rsidRDefault="00E70EE7" w:rsidP="006D28D1">
            <w:pPr>
              <w:pStyle w:val="Default"/>
              <w:jc w:val="both"/>
              <w:rPr>
                <w:bCs/>
              </w:rPr>
            </w:pP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Протокол составил: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______________ ______________________ ____________________________ </w:t>
            </w:r>
          </w:p>
          <w:p w:rsidR="006D28D1" w:rsidRPr="006D28D1" w:rsidRDefault="00E70EE7" w:rsidP="006D28D1">
            <w:pPr>
              <w:pStyle w:val="Defaul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</w:t>
            </w:r>
            <w:r w:rsidR="006D28D1" w:rsidRPr="006D28D1">
              <w:rPr>
                <w:bCs/>
                <w:sz w:val="18"/>
                <w:szCs w:val="18"/>
              </w:rPr>
              <w:t xml:space="preserve"> (должность)                                            (подпись)                     </w:t>
            </w:r>
            <w:r>
              <w:rPr>
                <w:bCs/>
                <w:sz w:val="18"/>
                <w:szCs w:val="18"/>
              </w:rPr>
              <w:t xml:space="preserve">              </w:t>
            </w:r>
            <w:r w:rsidR="006D28D1" w:rsidRPr="006D28D1">
              <w:rPr>
                <w:bCs/>
                <w:sz w:val="18"/>
                <w:szCs w:val="18"/>
              </w:rPr>
              <w:t xml:space="preserve"> (расшифровка подписи)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</w:p>
          <w:p w:rsidR="00E70EE7" w:rsidRDefault="00E70EE7" w:rsidP="006D28D1">
            <w:pPr>
              <w:pStyle w:val="Default"/>
              <w:jc w:val="both"/>
              <w:rPr>
                <w:bCs/>
              </w:rPr>
            </w:pPr>
          </w:p>
          <w:p w:rsidR="00E70EE7" w:rsidRDefault="00E70EE7" w:rsidP="006D28D1">
            <w:pPr>
              <w:pStyle w:val="Default"/>
              <w:jc w:val="both"/>
              <w:rPr>
                <w:bCs/>
              </w:rPr>
            </w:pPr>
          </w:p>
          <w:p w:rsidR="00E70EE7" w:rsidRDefault="00E70EE7" w:rsidP="006D28D1">
            <w:pPr>
              <w:pStyle w:val="Default"/>
              <w:jc w:val="both"/>
              <w:rPr>
                <w:bCs/>
              </w:rPr>
            </w:pP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>Копию настоящего протокола получи</w:t>
            </w:r>
            <w:proofErr w:type="gramStart"/>
            <w:r w:rsidRPr="006D28D1">
              <w:rPr>
                <w:bCs/>
              </w:rPr>
              <w:t>л(</w:t>
            </w:r>
            <w:proofErr w:type="gramEnd"/>
            <w:r w:rsidRPr="006D28D1">
              <w:rPr>
                <w:bCs/>
              </w:rPr>
              <w:t xml:space="preserve">а) </w:t>
            </w:r>
          </w:p>
          <w:p w:rsidR="006D28D1" w:rsidRPr="006D28D1" w:rsidRDefault="006D28D1" w:rsidP="006D28D1">
            <w:pPr>
              <w:pStyle w:val="Default"/>
              <w:jc w:val="both"/>
              <w:rPr>
                <w:bCs/>
              </w:rPr>
            </w:pPr>
            <w:r w:rsidRPr="006D28D1">
              <w:rPr>
                <w:bCs/>
              </w:rPr>
              <w:t xml:space="preserve">______________ ______________________ ____________________________ </w:t>
            </w:r>
          </w:p>
          <w:p w:rsidR="006D28D1" w:rsidRPr="00E70EE7" w:rsidRDefault="00E70EE7" w:rsidP="006D28D1">
            <w:pPr>
              <w:pStyle w:val="Defaul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</w:rPr>
              <w:t xml:space="preserve">      </w:t>
            </w:r>
            <w:r w:rsidR="006D28D1" w:rsidRPr="00E70EE7">
              <w:rPr>
                <w:bCs/>
                <w:sz w:val="18"/>
                <w:szCs w:val="18"/>
              </w:rPr>
              <w:t xml:space="preserve">(дата)         </w:t>
            </w:r>
            <w:r>
              <w:rPr>
                <w:bCs/>
                <w:sz w:val="18"/>
                <w:szCs w:val="18"/>
              </w:rPr>
              <w:t xml:space="preserve">                                  </w:t>
            </w:r>
            <w:r w:rsidR="006D28D1" w:rsidRPr="00E70EE7">
              <w:rPr>
                <w:bCs/>
                <w:sz w:val="18"/>
                <w:szCs w:val="18"/>
              </w:rPr>
              <w:t xml:space="preserve"> (подпись)                      </w:t>
            </w:r>
            <w:r>
              <w:rPr>
                <w:bCs/>
                <w:sz w:val="18"/>
                <w:szCs w:val="18"/>
              </w:rPr>
              <w:t xml:space="preserve">                       </w:t>
            </w:r>
            <w:r w:rsidR="006D28D1" w:rsidRPr="00E70EE7">
              <w:rPr>
                <w:bCs/>
                <w:sz w:val="18"/>
                <w:szCs w:val="18"/>
              </w:rPr>
              <w:t xml:space="preserve">(расшифровка подписи) </w:t>
            </w: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Pr="006D28D1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 xml:space="preserve">Примечание. Отказ от подписания протокола не служит основанием для прекращения производства по делу. КоАП РФ Статья 25.1. Лицо, в отношении которого ведется производство по делу об административном правонарушении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 xml:space="preserve">1. Лицо, в отношении которого ведется производство по делу об административном правонарушении, вправе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настоящим Кодексом.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 xml:space="preserve">2.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 xml:space="preserve">3. Судья, орган, должностное лицо, рассматривающие дело об административном правонарушении, вправе признать обязательным присутствие при рассмотрении дела лица, в отношении которого ведется производство по делу. При рассмотрении дела об административном правонарушении, влекущем административный арест, административное </w:t>
            </w:r>
            <w:proofErr w:type="gramStart"/>
            <w:r w:rsidRPr="00E70EE7">
              <w:rPr>
                <w:bCs/>
                <w:sz w:val="18"/>
                <w:szCs w:val="18"/>
              </w:rPr>
              <w:t>выдворение</w:t>
            </w:r>
            <w:proofErr w:type="gramEnd"/>
            <w:r w:rsidRPr="00E70EE7">
              <w:rPr>
                <w:bCs/>
                <w:sz w:val="18"/>
                <w:szCs w:val="18"/>
              </w:rPr>
              <w:t xml:space="preserve"> за пределы Российской Федерации иностранного гражданина либо лица без гражданства или обязательные работы, присутствие лица, в отношении которого ведется производство по делу, является обязательным.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 xml:space="preserve">4. Несовершеннолетнее лицо, в отношении которого ведется производство по делу об административном правонарушении, может быть удалено на время рассмотрения обстоятельств дела, обсуждение которых может оказать </w:t>
            </w:r>
            <w:r w:rsidRPr="00E70EE7">
              <w:rPr>
                <w:bCs/>
                <w:sz w:val="18"/>
                <w:szCs w:val="18"/>
              </w:rPr>
              <w:lastRenderedPageBreak/>
              <w:t xml:space="preserve">отрицательное влияние на указанное лицо.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 xml:space="preserve">КоАП РФ Статья 25.4. Законные представители юридического лица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 xml:space="preserve">1. Защиту прав и законных интересов юридического лица, в отношении которого ведется производство по делу об административном правонарушении, или юридического лица, являющегося потерпевшим, осуществляют его законные представители.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 xml:space="preserve">2. Законными представителями юридического лица в соответствии с настоящим Кодексом являются его руководитель, а также иное лицо, признанное в соответствии с законом или учредительными документами органом юридического лица. Полномочия законного представителя юридического лица подтверждаются документами, удостоверяющими его служебное положение.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>3. Дело об административном правонарушении, совершенном юридическим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</w:t>
            </w:r>
            <w:proofErr w:type="gramStart"/>
            <w:r w:rsidRPr="00E70EE7">
              <w:rPr>
                <w:bCs/>
                <w:sz w:val="18"/>
                <w:szCs w:val="18"/>
              </w:rPr>
              <w:t>.</w:t>
            </w:r>
            <w:proofErr w:type="gramEnd"/>
            <w:r w:rsidRPr="00E70EE7">
              <w:rPr>
                <w:bCs/>
                <w:sz w:val="18"/>
                <w:szCs w:val="18"/>
              </w:rPr>
              <w:t xml:space="preserve"> (</w:t>
            </w:r>
            <w:proofErr w:type="gramStart"/>
            <w:r w:rsidRPr="00E70EE7">
              <w:rPr>
                <w:bCs/>
                <w:sz w:val="18"/>
                <w:szCs w:val="18"/>
              </w:rPr>
              <w:t>в</w:t>
            </w:r>
            <w:proofErr w:type="gramEnd"/>
            <w:r w:rsidRPr="00E70EE7">
              <w:rPr>
                <w:bCs/>
                <w:sz w:val="18"/>
                <w:szCs w:val="18"/>
              </w:rPr>
              <w:t xml:space="preserve"> ред. Федеральных законов от 29.04.2006 N 57-ФЗ, от 23.07.2010 </w:t>
            </w:r>
            <w:proofErr w:type="gramStart"/>
            <w:r w:rsidRPr="00E70EE7">
              <w:rPr>
                <w:bCs/>
                <w:sz w:val="18"/>
                <w:szCs w:val="18"/>
              </w:rPr>
              <w:t>N 175-ФЗ).</w:t>
            </w:r>
            <w:proofErr w:type="gramEnd"/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  <w:sz w:val="18"/>
                <w:szCs w:val="18"/>
              </w:rPr>
              <w:t xml:space="preserve"> 4. При рассмотрении дела об административном правонарушении, совершенном юридическим лицом, судья, орган, должностное лицо, в производстве </w:t>
            </w:r>
            <w:proofErr w:type="gramStart"/>
            <w:r w:rsidRPr="00E70EE7">
              <w:rPr>
                <w:bCs/>
                <w:sz w:val="18"/>
                <w:szCs w:val="18"/>
              </w:rPr>
              <w:t>которых</w:t>
            </w:r>
            <w:proofErr w:type="gramEnd"/>
            <w:r w:rsidRPr="00E70EE7">
              <w:rPr>
                <w:bCs/>
                <w:sz w:val="18"/>
                <w:szCs w:val="18"/>
              </w:rPr>
              <w:t xml:space="preserve"> находится дело об административном правонарушении, вправе признать обязательным присутствие законного представителя юридического лица. Статья 28.8. Направление протокола (постановления прокурора) об административном правонарушении для рассмотрения дела об административном правонарушении.</w:t>
            </w: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E70EE7" w:rsidRDefault="006D28D1" w:rsidP="00E70EE7">
            <w:pPr>
              <w:pStyle w:val="Default"/>
              <w:jc w:val="right"/>
              <w:rPr>
                <w:bCs/>
              </w:rPr>
            </w:pPr>
            <w:r w:rsidRPr="00E70EE7">
              <w:rPr>
                <w:bCs/>
              </w:rPr>
              <w:t xml:space="preserve">Приложение № 6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70EE7">
              <w:rPr>
                <w:b/>
                <w:bCs/>
                <w:sz w:val="28"/>
                <w:szCs w:val="28"/>
              </w:rPr>
              <w:t>ДОВЕРЕННОСТЬ</w:t>
            </w:r>
          </w:p>
          <w:p w:rsidR="006D28D1" w:rsidRPr="00E70EE7" w:rsidRDefault="006D28D1" w:rsidP="00E70EE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70EE7">
              <w:rPr>
                <w:b/>
                <w:bCs/>
                <w:sz w:val="28"/>
                <w:szCs w:val="28"/>
              </w:rPr>
              <w:t>ходатайство о привлечении представителя (защитника)</w:t>
            </w:r>
          </w:p>
          <w:p w:rsidR="006D28D1" w:rsidRPr="00E70EE7" w:rsidRDefault="006D28D1" w:rsidP="00E70EE7">
            <w:pPr>
              <w:pStyle w:val="Default"/>
              <w:jc w:val="center"/>
              <w:rPr>
                <w:bCs/>
              </w:rPr>
            </w:pPr>
            <w:r w:rsidRPr="00E70EE7">
              <w:rPr>
                <w:b/>
                <w:bCs/>
                <w:sz w:val="28"/>
                <w:szCs w:val="28"/>
              </w:rPr>
              <w:t>к участию в деле об административном правонарушении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г. ___________                                                             </w:t>
            </w:r>
            <w:r w:rsidR="00E70EE7">
              <w:rPr>
                <w:bCs/>
              </w:rPr>
              <w:t xml:space="preserve">                </w:t>
            </w:r>
            <w:r w:rsidRPr="00E70EE7">
              <w:rPr>
                <w:bCs/>
              </w:rPr>
              <w:t xml:space="preserve"> «__»____________20__г.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         Я, ______________________________________________________, ______ года рождения, место рождения, паспорт гражданина РФ серии ________ № __________, выдан ________________________________________________, дата выдачи ________, зарегистрирова</w:t>
            </w:r>
            <w:proofErr w:type="gramStart"/>
            <w:r w:rsidRPr="00E70EE7">
              <w:rPr>
                <w:bCs/>
              </w:rPr>
              <w:t>н(</w:t>
            </w:r>
            <w:proofErr w:type="gramEnd"/>
            <w:r w:rsidRPr="00E70EE7">
              <w:rPr>
                <w:bCs/>
              </w:rPr>
              <w:t xml:space="preserve">а) по адресу: _____________________________,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>замещающи</w:t>
            </w:r>
            <w:proofErr w:type="gramStart"/>
            <w:r w:rsidRPr="00E70EE7">
              <w:rPr>
                <w:bCs/>
              </w:rPr>
              <w:t>й(</w:t>
            </w:r>
            <w:proofErr w:type="spellStart"/>
            <w:proofErr w:type="gramEnd"/>
            <w:r w:rsidRPr="00E70EE7">
              <w:rPr>
                <w:bCs/>
              </w:rPr>
              <w:t>ая</w:t>
            </w:r>
            <w:proofErr w:type="spellEnd"/>
            <w:r w:rsidRPr="00E70EE7">
              <w:rPr>
                <w:bCs/>
              </w:rPr>
              <w:t xml:space="preserve">) должность __________________________________ доверяю Ф.И.О., ____________года рождения, место рождения, паспорт гражданина РФ серии ________ № __________, выдан ____________________________, дата выдачи ________, зарегистрирован(а) по адресу: _____________________________________, замещающему(ей) должность ___________________________, на основании _________(приказа/распоряжения) от _______ № _____, быть защитником (представителем) в КСК с правом совершения всех процессуальных действий, со всеми правами, какие предоставлены законом лицу, в отношении которого ведется производство по делу об административных правонарушениях, а также защитнику и представителю по делам об административных правонарушениях, в том числе с правом подписания и получения протокола об административном правонарушении, составленного должностным лицом КСК Ф.И.О. в отношении </w:t>
            </w:r>
            <w:r w:rsidRPr="00E70EE7">
              <w:rPr>
                <w:bCs/>
                <w:i/>
              </w:rPr>
              <w:t>(должность, Ф.И.О. привлекаемого к ответственности должностного лица).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          Настоящая доверенность выдана без права передоверия и действительна </w:t>
            </w:r>
            <w:proofErr w:type="gramStart"/>
            <w:r w:rsidRPr="00E70EE7">
              <w:rPr>
                <w:bCs/>
              </w:rPr>
              <w:t>по</w:t>
            </w:r>
            <w:proofErr w:type="gramEnd"/>
            <w:r w:rsidRPr="00E70EE7">
              <w:rPr>
                <w:bCs/>
              </w:rPr>
              <w:t xml:space="preserve"> ____ </w:t>
            </w:r>
            <w:proofErr w:type="gramStart"/>
            <w:r w:rsidRPr="00E70EE7">
              <w:rPr>
                <w:bCs/>
              </w:rPr>
              <w:t>декабря</w:t>
            </w:r>
            <w:proofErr w:type="gramEnd"/>
            <w:r w:rsidRPr="00E70EE7">
              <w:rPr>
                <w:bCs/>
              </w:rPr>
              <w:t xml:space="preserve"> 20__ года.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             В соответствии с требованиями ч. 3 ст. 25.5 КоАП РФ, ч. 3 ст. 185.1 ГК РФ, ч. 2 ст. 53 ГПК РФ настоящую доверенность удостоверяю:</w:t>
            </w:r>
            <w:r w:rsidR="00E70EE7">
              <w:rPr>
                <w:bCs/>
              </w:rPr>
              <w:t>_________________________________________________________________</w:t>
            </w:r>
            <w:r w:rsidRPr="00E70EE7">
              <w:rPr>
                <w:bCs/>
              </w:rPr>
              <w:t xml:space="preserve">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</w:rPr>
              <w:t xml:space="preserve">                                                           </w:t>
            </w:r>
            <w:r w:rsidRPr="00E70EE7">
              <w:rPr>
                <w:bCs/>
                <w:sz w:val="18"/>
                <w:szCs w:val="18"/>
              </w:rPr>
              <w:t xml:space="preserve">(Ф.И.О. полностью, подпись руководителя)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>____________  ______________  ____________________________</w:t>
            </w:r>
          </w:p>
          <w:p w:rsidR="006D28D1" w:rsidRPr="00E70EE7" w:rsidRDefault="00E70EE7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>
              <w:rPr>
                <w:bCs/>
              </w:rPr>
              <w:t xml:space="preserve">            </w:t>
            </w:r>
            <w:r w:rsidR="006D28D1" w:rsidRPr="00E70EE7">
              <w:rPr>
                <w:bCs/>
                <w:sz w:val="18"/>
                <w:szCs w:val="18"/>
              </w:rPr>
              <w:t xml:space="preserve">Должность, Ф.И.О. полностью, подпись защитника (представителя)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</w:rPr>
              <w:t xml:space="preserve">В соответствии с требованиями ч. 3 ст. 25.5 КоАП РФ, ст. 53 ГПК РФ настоящую доверенность удостоверяю: Работник (должность) кадровой службы проверяемого объекта __________________________________________________________________                                      </w:t>
            </w:r>
            <w:r w:rsidRPr="00E70EE7">
              <w:rPr>
                <w:bCs/>
                <w:sz w:val="18"/>
                <w:szCs w:val="18"/>
              </w:rPr>
              <w:t>(Ф.И.О. полностью, подпись, печать)</w:t>
            </w:r>
          </w:p>
          <w:p w:rsidR="006D28D1" w:rsidRPr="00E70EE7" w:rsidRDefault="006D28D1" w:rsidP="00E70EE7">
            <w:pPr>
              <w:pStyle w:val="Default"/>
              <w:jc w:val="center"/>
              <w:rPr>
                <w:bCs/>
                <w:sz w:val="18"/>
                <w:szCs w:val="18"/>
              </w:rPr>
            </w:pPr>
          </w:p>
          <w:p w:rsidR="006D28D1" w:rsidRDefault="006D28D1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E70EE7" w:rsidRPr="00E70EE7" w:rsidRDefault="00E70EE7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right"/>
              <w:rPr>
                <w:bCs/>
              </w:rPr>
            </w:pPr>
            <w:r w:rsidRPr="00E70EE7">
              <w:rPr>
                <w:bCs/>
              </w:rPr>
              <w:t>Приложение № 7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C13C57" w:rsidRDefault="006D28D1" w:rsidP="00E70EE7">
            <w:pPr>
              <w:pStyle w:val="Default"/>
              <w:jc w:val="both"/>
              <w:rPr>
                <w:bCs/>
                <w:i/>
              </w:rPr>
            </w:pPr>
            <w:r w:rsidRPr="00C13C57">
              <w:rPr>
                <w:bCs/>
                <w:i/>
              </w:rPr>
              <w:t>На бланке письма КСК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70EE7">
              <w:rPr>
                <w:b/>
                <w:bCs/>
                <w:sz w:val="28"/>
                <w:szCs w:val="28"/>
              </w:rPr>
              <w:t>О направлении материалов дела</w:t>
            </w:r>
          </w:p>
          <w:p w:rsidR="006D28D1" w:rsidRPr="00E70EE7" w:rsidRDefault="006D28D1" w:rsidP="00E70EE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E70EE7">
              <w:rPr>
                <w:b/>
                <w:bCs/>
                <w:sz w:val="28"/>
                <w:szCs w:val="28"/>
              </w:rPr>
              <w:t>об административном правонарушении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          </w:t>
            </w:r>
            <w:proofErr w:type="gramStart"/>
            <w:r w:rsidRPr="00E70EE7">
              <w:rPr>
                <w:bCs/>
              </w:rPr>
              <w:t xml:space="preserve">Контрольно-счетная комиссия Гаврилов-Ямского муниципального района в соответствии с частями 1, 3 статьи 23.1, частью 1 статьи 28.8, частью 1 статьи 29.5 КоАП РФ направляет протокол об административном правонарушении от (дата) № ___, ответственность за совершение которого предусмотрена частью __ статьи ____ Кодекса Российской Федерации об административных правонарушениях, в отношении (указывается лицо, в отношении которого составлен протокол). </w:t>
            </w:r>
            <w:proofErr w:type="gramEnd"/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       Срок давности привлечения к административной ответственности по указанному административному правонарушению истекает ……….</w:t>
            </w:r>
            <w:proofErr w:type="gramStart"/>
            <w:r w:rsidRPr="00E70EE7">
              <w:rPr>
                <w:bCs/>
              </w:rPr>
              <w:t xml:space="preserve">   .</w:t>
            </w:r>
            <w:proofErr w:type="gramEnd"/>
            <w:r w:rsidRPr="00E70EE7">
              <w:rPr>
                <w:bCs/>
              </w:rPr>
              <w:t xml:space="preserve">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       В случае вынесения решения о применении мер административной ответственности в виде уплаты …. штрафа, он подлежит уплате в бюджет </w:t>
            </w:r>
            <w:proofErr w:type="gramStart"/>
            <w:r w:rsidRPr="00E70EE7">
              <w:rPr>
                <w:bCs/>
              </w:rPr>
              <w:t>Гаврилов-Ямского</w:t>
            </w:r>
            <w:proofErr w:type="gramEnd"/>
            <w:r w:rsidRPr="00E70EE7">
              <w:rPr>
                <w:bCs/>
              </w:rPr>
              <w:t xml:space="preserve"> муниципального района не позднее 60 дней со дня вступления постановления о наложении административного штрафа в законную силу либо в порядке, установленном статьей 32.2 КоАП РФ, по следующим реквизитам: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>_____________________________________________________________________________________________________________________________________________________________________________________________________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Наименование платежа: штраф </w:t>
            </w:r>
            <w:proofErr w:type="gramStart"/>
            <w:r w:rsidRPr="00E70EE7">
              <w:rPr>
                <w:bCs/>
              </w:rPr>
              <w:t>за</w:t>
            </w:r>
            <w:proofErr w:type="gramEnd"/>
            <w:r w:rsidRPr="00E70EE7">
              <w:rPr>
                <w:bCs/>
              </w:rPr>
              <w:t xml:space="preserve"> _____________________________________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 Приложение: материалы дела об административном правонарушении на __</w:t>
            </w:r>
            <w:proofErr w:type="gramStart"/>
            <w:r w:rsidRPr="00E70EE7">
              <w:rPr>
                <w:bCs/>
              </w:rPr>
              <w:t>л</w:t>
            </w:r>
            <w:proofErr w:type="gramEnd"/>
            <w:r w:rsidRPr="00E70EE7">
              <w:rPr>
                <w:bCs/>
              </w:rPr>
              <w:t xml:space="preserve">.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  <w:r w:rsidRPr="00E70EE7">
              <w:rPr>
                <w:bCs/>
              </w:rPr>
              <w:t xml:space="preserve">_________________ _________________ _______________________________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E70EE7">
              <w:rPr>
                <w:bCs/>
              </w:rPr>
              <w:t xml:space="preserve">                </w:t>
            </w:r>
            <w:r w:rsidRPr="00E70EE7">
              <w:rPr>
                <w:bCs/>
                <w:sz w:val="18"/>
                <w:szCs w:val="18"/>
              </w:rPr>
              <w:t xml:space="preserve">(должность)                                  (подпись)                                                       (Ф.И.О.) </w:t>
            </w: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E70EE7" w:rsidRDefault="006D28D1" w:rsidP="00E70EE7">
            <w:pPr>
              <w:pStyle w:val="Default"/>
              <w:jc w:val="both"/>
              <w:rPr>
                <w:bCs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P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6D28D1" w:rsidRDefault="006D28D1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  <w:r w:rsidRPr="006D28D1">
              <w:rPr>
                <w:b/>
                <w:bCs/>
                <w:sz w:val="21"/>
                <w:szCs w:val="21"/>
              </w:rPr>
              <w:t xml:space="preserve"> </w:t>
            </w: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E70EE7" w:rsidRDefault="00E70EE7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C13C57" w:rsidRDefault="00C13C57" w:rsidP="00E70EE7">
            <w:pPr>
              <w:pStyle w:val="Default"/>
              <w:jc w:val="right"/>
              <w:rPr>
                <w:bCs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b/>
                <w:bCs/>
                <w:sz w:val="21"/>
                <w:szCs w:val="21"/>
              </w:rPr>
            </w:pPr>
          </w:p>
          <w:p w:rsidR="00904B3A" w:rsidRDefault="00904B3A" w:rsidP="006D28D1">
            <w:pPr>
              <w:pStyle w:val="Default"/>
              <w:rPr>
                <w:sz w:val="21"/>
                <w:szCs w:val="21"/>
              </w:rPr>
            </w:pPr>
          </w:p>
        </w:tc>
      </w:tr>
    </w:tbl>
    <w:p w:rsidR="00C13C57" w:rsidRDefault="00C13C57" w:rsidP="00904B3A">
      <w:pPr>
        <w:sectPr w:rsidR="00C13C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3C57" w:rsidRPr="00E70EE7" w:rsidRDefault="00C13C57" w:rsidP="00C13C57">
      <w:pPr>
        <w:pStyle w:val="Default"/>
        <w:jc w:val="right"/>
        <w:rPr>
          <w:bCs/>
        </w:rPr>
      </w:pPr>
      <w:r w:rsidRPr="00E70EE7">
        <w:rPr>
          <w:bCs/>
        </w:rPr>
        <w:lastRenderedPageBreak/>
        <w:t xml:space="preserve">Приложение № 8 </w:t>
      </w:r>
    </w:p>
    <w:p w:rsidR="00C13C57" w:rsidRPr="006D28D1" w:rsidRDefault="00C13C57" w:rsidP="00C13C57">
      <w:pPr>
        <w:pStyle w:val="Default"/>
        <w:rPr>
          <w:b/>
          <w:bCs/>
          <w:sz w:val="21"/>
          <w:szCs w:val="21"/>
        </w:rPr>
      </w:pPr>
    </w:p>
    <w:p w:rsidR="00C13C57" w:rsidRPr="006D28D1" w:rsidRDefault="00C13C57" w:rsidP="00C13C57">
      <w:pPr>
        <w:pStyle w:val="Default"/>
        <w:rPr>
          <w:b/>
          <w:bCs/>
          <w:sz w:val="21"/>
          <w:szCs w:val="21"/>
        </w:rPr>
      </w:pP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  <w:r w:rsidRPr="006D28D1">
        <w:rPr>
          <w:b/>
          <w:bCs/>
          <w:sz w:val="21"/>
          <w:szCs w:val="21"/>
        </w:rPr>
        <w:tab/>
      </w:r>
    </w:p>
    <w:p w:rsidR="00C13C57" w:rsidRPr="001A5957" w:rsidRDefault="00C13C57" w:rsidP="00C13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5957">
        <w:rPr>
          <w:rFonts w:ascii="Times New Roman" w:hAnsi="Times New Roman" w:cs="Times New Roman"/>
          <w:b/>
          <w:iCs/>
          <w:sz w:val="28"/>
          <w:szCs w:val="28"/>
        </w:rPr>
        <w:t>Журнал</w:t>
      </w:r>
    </w:p>
    <w:p w:rsidR="00C13C57" w:rsidRDefault="00C13C57" w:rsidP="00C13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5957">
        <w:rPr>
          <w:rFonts w:ascii="Times New Roman" w:hAnsi="Times New Roman" w:cs="Times New Roman"/>
          <w:b/>
          <w:iCs/>
          <w:sz w:val="28"/>
          <w:szCs w:val="28"/>
        </w:rPr>
        <w:t>учета протоколов об административных правонарушениях, составленных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A5957">
        <w:rPr>
          <w:rFonts w:ascii="Times New Roman" w:hAnsi="Times New Roman" w:cs="Times New Roman"/>
          <w:b/>
          <w:iCs/>
          <w:sz w:val="28"/>
          <w:szCs w:val="28"/>
        </w:rPr>
        <w:t xml:space="preserve">уполномоченными должностными лицами </w:t>
      </w:r>
    </w:p>
    <w:p w:rsidR="00C13C57" w:rsidRPr="001A5957" w:rsidRDefault="00C13C57" w:rsidP="00C13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A5957">
        <w:rPr>
          <w:rFonts w:ascii="Times New Roman" w:hAnsi="Times New Roman" w:cs="Times New Roman"/>
          <w:b/>
          <w:iCs/>
          <w:sz w:val="28"/>
          <w:szCs w:val="28"/>
        </w:rPr>
        <w:t xml:space="preserve">Контрольно-счетной комиссии </w:t>
      </w:r>
      <w:proofErr w:type="gramStart"/>
      <w:r w:rsidRPr="001A5957">
        <w:rPr>
          <w:rFonts w:ascii="Times New Roman" w:hAnsi="Times New Roman" w:cs="Times New Roman"/>
          <w:b/>
          <w:iCs/>
          <w:sz w:val="28"/>
          <w:szCs w:val="28"/>
        </w:rPr>
        <w:t>Гаврилов-Ямского</w:t>
      </w:r>
      <w:proofErr w:type="gramEnd"/>
      <w:r w:rsidRPr="001A5957">
        <w:rPr>
          <w:rFonts w:ascii="Times New Roman" w:hAnsi="Times New Roman" w:cs="Times New Roman"/>
          <w:b/>
          <w:iCs/>
          <w:sz w:val="28"/>
          <w:szCs w:val="28"/>
        </w:rPr>
        <w:t xml:space="preserve"> муниципального района</w:t>
      </w:r>
    </w:p>
    <w:p w:rsidR="00C13C57" w:rsidRDefault="00C13C57" w:rsidP="00C13C57">
      <w:pPr>
        <w:pStyle w:val="Default"/>
        <w:rPr>
          <w:b/>
          <w:bCs/>
          <w:sz w:val="21"/>
          <w:szCs w:val="21"/>
        </w:rPr>
      </w:pPr>
    </w:p>
    <w:p w:rsidR="00C13C57" w:rsidRDefault="00C13C57" w:rsidP="00C13C57">
      <w:pPr>
        <w:pStyle w:val="Default"/>
        <w:rPr>
          <w:b/>
          <w:bCs/>
          <w:sz w:val="21"/>
          <w:szCs w:val="21"/>
        </w:rPr>
      </w:pPr>
    </w:p>
    <w:p w:rsidR="00C13C57" w:rsidRPr="00E70EE7" w:rsidRDefault="00C13C57" w:rsidP="00C13C57">
      <w:pPr>
        <w:pStyle w:val="Default"/>
        <w:jc w:val="right"/>
        <w:rPr>
          <w:b/>
          <w:bCs/>
        </w:rPr>
      </w:pPr>
      <w:r w:rsidRPr="00E70EE7">
        <w:rPr>
          <w:b/>
          <w:bCs/>
        </w:rPr>
        <w:t>Начат: «__» __________ 20__ г.</w:t>
      </w:r>
    </w:p>
    <w:p w:rsidR="00C13C57" w:rsidRPr="00E70EE7" w:rsidRDefault="00C13C57" w:rsidP="00C13C57">
      <w:pPr>
        <w:pStyle w:val="Default"/>
        <w:jc w:val="right"/>
        <w:rPr>
          <w:b/>
          <w:bCs/>
        </w:rPr>
      </w:pPr>
      <w:r w:rsidRPr="00E70EE7">
        <w:rPr>
          <w:b/>
          <w:bCs/>
        </w:rPr>
        <w:t>Окончен: «__» ___________ 20__ г.</w:t>
      </w:r>
    </w:p>
    <w:p w:rsidR="00C13C57" w:rsidRPr="00E70EE7" w:rsidRDefault="00C13C57" w:rsidP="00C13C57">
      <w:pPr>
        <w:pStyle w:val="Default"/>
        <w:jc w:val="right"/>
        <w:rPr>
          <w:b/>
          <w:bCs/>
        </w:rPr>
      </w:pPr>
      <w:r w:rsidRPr="00E70EE7">
        <w:rPr>
          <w:b/>
          <w:bCs/>
        </w:rPr>
        <w:t>На ______ листах</w:t>
      </w:r>
    </w:p>
    <w:p w:rsidR="00C13C57" w:rsidRDefault="00C13C57" w:rsidP="00C13C57">
      <w:pPr>
        <w:pStyle w:val="Default"/>
        <w:jc w:val="center"/>
        <w:rPr>
          <w:b/>
          <w:bCs/>
          <w:sz w:val="21"/>
          <w:szCs w:val="21"/>
        </w:rPr>
      </w:pPr>
    </w:p>
    <w:tbl>
      <w:tblPr>
        <w:tblStyle w:val="a7"/>
        <w:tblpPr w:leftFromText="180" w:rightFromText="180" w:vertAnchor="text" w:horzAnchor="page" w:tblpX="372" w:tblpY="464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2"/>
        <w:gridCol w:w="1701"/>
        <w:gridCol w:w="1985"/>
        <w:gridCol w:w="1701"/>
        <w:gridCol w:w="1559"/>
        <w:gridCol w:w="1701"/>
        <w:gridCol w:w="2410"/>
        <w:gridCol w:w="1276"/>
      </w:tblGrid>
      <w:tr w:rsidR="00C13C57" w:rsidRPr="00C13C57" w:rsidTr="00C13C57">
        <w:tc>
          <w:tcPr>
            <w:tcW w:w="534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№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proofErr w:type="gramEnd"/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/п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Дата  регистрации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и № протокола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Основание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п</w:t>
            </w: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ривлечения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к адм. ответственности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(указывается статья и часть статьи КоАП)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Кто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составил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адм. протокол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Должность,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фамилия,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имя,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отчество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лица,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в </w:t>
            </w:r>
            <w:proofErr w:type="gramStart"/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отношении</w:t>
            </w:r>
            <w:proofErr w:type="gramEnd"/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которого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составлен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протокол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(наименование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</w:t>
            </w: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юр.</w:t>
            </w:r>
            <w:proofErr w:type="gramEnd"/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лица)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Наименование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контрольного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proofErr w:type="gramStart"/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(экспертно-</w:t>
            </w:r>
            <w:proofErr w:type="gramEnd"/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аналитического)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мероприятия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Кому и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когда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направлен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протокол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Номер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постановления о наложении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штрафа и дата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его вынесения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Отметка об исполнении постановления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с указанием суммы штрафа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Обжалование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(опротестование)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и решение по жалобе (протесту), дата</w:t>
            </w:r>
          </w:p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  <w:tr w:rsidR="00C13C57" w:rsidRPr="00C13C57" w:rsidTr="00C13C57">
        <w:tc>
          <w:tcPr>
            <w:tcW w:w="534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2</w:t>
            </w:r>
          </w:p>
        </w:tc>
        <w:tc>
          <w:tcPr>
            <w:tcW w:w="1842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4</w:t>
            </w:r>
          </w:p>
        </w:tc>
        <w:tc>
          <w:tcPr>
            <w:tcW w:w="1985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6</w:t>
            </w:r>
          </w:p>
        </w:tc>
        <w:tc>
          <w:tcPr>
            <w:tcW w:w="1559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8</w:t>
            </w:r>
          </w:p>
        </w:tc>
        <w:tc>
          <w:tcPr>
            <w:tcW w:w="2410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C13C57">
              <w:rPr>
                <w:rFonts w:ascii="Times New Roman" w:hAnsi="Times New Roman" w:cs="Times New Roman"/>
                <w:iCs/>
                <w:sz w:val="18"/>
                <w:szCs w:val="18"/>
              </w:rPr>
              <w:t>10</w:t>
            </w:r>
          </w:p>
        </w:tc>
      </w:tr>
      <w:tr w:rsidR="00C13C57" w:rsidRPr="00C13C57" w:rsidTr="00C13C57">
        <w:tc>
          <w:tcPr>
            <w:tcW w:w="534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5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842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985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559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701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276" w:type="dxa"/>
          </w:tcPr>
          <w:p w:rsidR="00C13C57" w:rsidRPr="00C13C57" w:rsidRDefault="00C13C57" w:rsidP="00C13C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</w:tr>
    </w:tbl>
    <w:p w:rsidR="00C13C57" w:rsidRPr="00904B3A" w:rsidRDefault="00C13C57" w:rsidP="00904B3A"/>
    <w:sectPr w:rsidR="00C13C57" w:rsidRPr="00904B3A" w:rsidSect="00C13C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394" w:rsidRDefault="00C13394" w:rsidP="00904B3A">
      <w:pPr>
        <w:spacing w:after="0" w:line="240" w:lineRule="auto"/>
      </w:pPr>
      <w:r>
        <w:separator/>
      </w:r>
    </w:p>
  </w:endnote>
  <w:endnote w:type="continuationSeparator" w:id="0">
    <w:p w:rsidR="00C13394" w:rsidRDefault="00C13394" w:rsidP="0090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394" w:rsidRDefault="00C13394" w:rsidP="00904B3A">
      <w:pPr>
        <w:spacing w:after="0" w:line="240" w:lineRule="auto"/>
      </w:pPr>
      <w:r>
        <w:separator/>
      </w:r>
    </w:p>
  </w:footnote>
  <w:footnote w:type="continuationSeparator" w:id="0">
    <w:p w:rsidR="00C13394" w:rsidRDefault="00C13394" w:rsidP="00904B3A">
      <w:pPr>
        <w:spacing w:after="0" w:line="240" w:lineRule="auto"/>
      </w:pPr>
      <w:r>
        <w:continuationSeparator/>
      </w:r>
    </w:p>
  </w:footnote>
  <w:footnote w:id="1">
    <w:p w:rsidR="005F1ABC" w:rsidRDefault="005F1ABC" w:rsidP="00904B3A">
      <w:pPr>
        <w:pStyle w:val="a4"/>
      </w:pPr>
      <w:r>
        <w:rPr>
          <w:rStyle w:val="a6"/>
        </w:rPr>
        <w:footnoteRef/>
      </w:r>
      <w:r>
        <w:t xml:space="preserve"> </w:t>
      </w:r>
      <w:r w:rsidRPr="005255FE">
        <w:rPr>
          <w:rFonts w:ascii="Times New Roman" w:hAnsi="Times New Roman" w:cs="Times New Roman"/>
          <w:sz w:val="18"/>
          <w:szCs w:val="18"/>
        </w:rPr>
        <w:t>В рамках деятельности КСК.</w:t>
      </w:r>
    </w:p>
  </w:footnote>
  <w:footnote w:id="2">
    <w:p w:rsidR="005F1ABC" w:rsidRPr="00400CA1" w:rsidRDefault="005F1ABC" w:rsidP="00904B3A">
      <w:pPr>
        <w:pStyle w:val="a4"/>
        <w:jc w:val="both"/>
        <w:rPr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400CA1">
        <w:rPr>
          <w:rFonts w:ascii="Times New Roman" w:hAnsi="Times New Roman" w:cs="Times New Roman"/>
          <w:sz w:val="18"/>
          <w:szCs w:val="18"/>
        </w:rPr>
        <w:t>В случаях, осуществления экспертизы или иного процессуального действия, требующего значительных временных затрат (статья 28.7 КоАП РФ).</w:t>
      </w:r>
    </w:p>
  </w:footnote>
  <w:footnote w:id="3">
    <w:p w:rsidR="005F1ABC" w:rsidRPr="00400CA1" w:rsidRDefault="005F1ABC" w:rsidP="00904B3A">
      <w:pPr>
        <w:pStyle w:val="a4"/>
        <w:jc w:val="both"/>
        <w:rPr>
          <w:sz w:val="18"/>
          <w:szCs w:val="18"/>
        </w:rPr>
      </w:pPr>
      <w:r w:rsidRPr="00400CA1">
        <w:rPr>
          <w:rStyle w:val="a6"/>
          <w:sz w:val="18"/>
          <w:szCs w:val="18"/>
        </w:rPr>
        <w:footnoteRef/>
      </w:r>
      <w:r w:rsidRPr="00400CA1">
        <w:rPr>
          <w:sz w:val="18"/>
          <w:szCs w:val="18"/>
        </w:rPr>
        <w:t xml:space="preserve"> </w:t>
      </w:r>
      <w:r w:rsidRPr="00400CA1">
        <w:rPr>
          <w:rFonts w:ascii="Times New Roman" w:hAnsi="Times New Roman" w:cs="Times New Roman"/>
          <w:sz w:val="18"/>
          <w:szCs w:val="18"/>
        </w:rPr>
        <w:t>Протокол изъятия, протокол осмотра – пункт 2 части 4 статьи 28.1 КоАП РФ.</w:t>
      </w:r>
    </w:p>
  </w:footnote>
  <w:footnote w:id="4">
    <w:p w:rsidR="005F1ABC" w:rsidRPr="001A423F" w:rsidRDefault="005F1ABC" w:rsidP="00904B3A">
      <w:pPr>
        <w:pStyle w:val="a4"/>
        <w:jc w:val="both"/>
        <w:rPr>
          <w:rFonts w:ascii="Times New Roman" w:hAnsi="Times New Roman" w:cs="Times New Roman"/>
          <w:sz w:val="18"/>
          <w:szCs w:val="18"/>
        </w:rPr>
      </w:pPr>
      <w:r w:rsidRPr="001A423F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1A423F">
        <w:rPr>
          <w:rFonts w:ascii="Times New Roman" w:hAnsi="Times New Roman" w:cs="Times New Roman"/>
          <w:sz w:val="18"/>
          <w:szCs w:val="18"/>
        </w:rPr>
        <w:t xml:space="preserve"> Пункт 4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</w:footnote>
  <w:footnote w:id="5">
    <w:p w:rsidR="005F1ABC" w:rsidRPr="003A353E" w:rsidRDefault="005F1ABC" w:rsidP="006D28D1">
      <w:pPr>
        <w:pStyle w:val="a4"/>
        <w:rPr>
          <w:rFonts w:ascii="Times New Roman" w:hAnsi="Times New Roman" w:cs="Times New Roman"/>
          <w:sz w:val="18"/>
          <w:szCs w:val="18"/>
        </w:rPr>
      </w:pPr>
      <w:r w:rsidRPr="003A353E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A353E">
        <w:rPr>
          <w:rFonts w:ascii="Times New Roman" w:hAnsi="Times New Roman" w:cs="Times New Roman"/>
          <w:sz w:val="18"/>
          <w:szCs w:val="18"/>
        </w:rPr>
        <w:t xml:space="preserve"> В случае</w:t>
      </w:r>
      <w:proofErr w:type="gramStart"/>
      <w:r w:rsidRPr="003A353E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3A353E">
        <w:rPr>
          <w:rFonts w:ascii="Times New Roman" w:hAnsi="Times New Roman" w:cs="Times New Roman"/>
          <w:sz w:val="18"/>
          <w:szCs w:val="18"/>
        </w:rPr>
        <w:t xml:space="preserve"> если лицо отказывается от подписания протокола, делается соответствующая отметка.</w:t>
      </w:r>
    </w:p>
  </w:footnote>
  <w:footnote w:id="6">
    <w:p w:rsidR="005F1ABC" w:rsidRPr="003A353E" w:rsidRDefault="005F1ABC" w:rsidP="006D28D1">
      <w:pPr>
        <w:pStyle w:val="a4"/>
        <w:rPr>
          <w:rFonts w:ascii="Times New Roman" w:hAnsi="Times New Roman" w:cs="Times New Roman"/>
          <w:sz w:val="18"/>
          <w:szCs w:val="18"/>
        </w:rPr>
      </w:pPr>
      <w:r w:rsidRPr="003A353E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Pr="003A353E">
        <w:rPr>
          <w:rFonts w:ascii="Times New Roman" w:hAnsi="Times New Roman" w:cs="Times New Roman"/>
          <w:sz w:val="18"/>
          <w:szCs w:val="18"/>
        </w:rPr>
        <w:t xml:space="preserve"> Указывается в случае, если уведомление вручается под роспись.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F2D4C"/>
    <w:multiLevelType w:val="hybridMultilevel"/>
    <w:tmpl w:val="08AC25E0"/>
    <w:lvl w:ilvl="0" w:tplc="3140B7EC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">
    <w:nsid w:val="280E637D"/>
    <w:multiLevelType w:val="hybridMultilevel"/>
    <w:tmpl w:val="9BD2449C"/>
    <w:lvl w:ilvl="0" w:tplc="3140B7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C4B298F"/>
    <w:multiLevelType w:val="hybridMultilevel"/>
    <w:tmpl w:val="2FD423AC"/>
    <w:lvl w:ilvl="0" w:tplc="3140B7EC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">
    <w:nsid w:val="507736E3"/>
    <w:multiLevelType w:val="hybridMultilevel"/>
    <w:tmpl w:val="737E3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AD"/>
    <w:rsid w:val="005E3876"/>
    <w:rsid w:val="005F1ABC"/>
    <w:rsid w:val="006D28D1"/>
    <w:rsid w:val="00837E7B"/>
    <w:rsid w:val="008742BB"/>
    <w:rsid w:val="008B0A59"/>
    <w:rsid w:val="00904B3A"/>
    <w:rsid w:val="009509C8"/>
    <w:rsid w:val="009B3BAD"/>
    <w:rsid w:val="00A43DDF"/>
    <w:rsid w:val="00A60021"/>
    <w:rsid w:val="00BD0593"/>
    <w:rsid w:val="00C13394"/>
    <w:rsid w:val="00C13C57"/>
    <w:rsid w:val="00D9610A"/>
    <w:rsid w:val="00E238B3"/>
    <w:rsid w:val="00E70EE7"/>
    <w:rsid w:val="00E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4B3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4B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4B3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4B3A"/>
    <w:rPr>
      <w:vertAlign w:val="superscript"/>
    </w:rPr>
  </w:style>
  <w:style w:type="table" w:styleId="a7">
    <w:name w:val="Table Grid"/>
    <w:basedOn w:val="a1"/>
    <w:uiPriority w:val="59"/>
    <w:rsid w:val="0090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C57"/>
  </w:style>
  <w:style w:type="paragraph" w:styleId="aa">
    <w:name w:val="footer"/>
    <w:basedOn w:val="a"/>
    <w:link w:val="ab"/>
    <w:uiPriority w:val="99"/>
    <w:unhideWhenUsed/>
    <w:rsid w:val="00C1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C57"/>
  </w:style>
  <w:style w:type="paragraph" w:styleId="ac">
    <w:name w:val="Balloon Text"/>
    <w:basedOn w:val="a"/>
    <w:link w:val="ad"/>
    <w:uiPriority w:val="99"/>
    <w:semiHidden/>
    <w:unhideWhenUsed/>
    <w:rsid w:val="00BD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04B3A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904B3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04B3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04B3A"/>
    <w:rPr>
      <w:vertAlign w:val="superscript"/>
    </w:rPr>
  </w:style>
  <w:style w:type="table" w:styleId="a7">
    <w:name w:val="Table Grid"/>
    <w:basedOn w:val="a1"/>
    <w:uiPriority w:val="59"/>
    <w:rsid w:val="00904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1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3C57"/>
  </w:style>
  <w:style w:type="paragraph" w:styleId="aa">
    <w:name w:val="footer"/>
    <w:basedOn w:val="a"/>
    <w:link w:val="ab"/>
    <w:uiPriority w:val="99"/>
    <w:unhideWhenUsed/>
    <w:rsid w:val="00C1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3C57"/>
  </w:style>
  <w:style w:type="paragraph" w:styleId="ac">
    <w:name w:val="Balloon Text"/>
    <w:basedOn w:val="a"/>
    <w:link w:val="ad"/>
    <w:uiPriority w:val="99"/>
    <w:semiHidden/>
    <w:unhideWhenUsed/>
    <w:rsid w:val="00BD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33</Pages>
  <Words>10208</Words>
  <Characters>58191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ksk_2</dc:creator>
  <cp:keywords/>
  <dc:description/>
  <cp:lastModifiedBy>ksk_2</cp:lastModifiedBy>
  <cp:revision>6</cp:revision>
  <cp:lastPrinted>2023-09-29T08:06:00Z</cp:lastPrinted>
  <dcterms:created xsi:type="dcterms:W3CDTF">2023-09-26T12:39:00Z</dcterms:created>
  <dcterms:modified xsi:type="dcterms:W3CDTF">2023-09-29T08:06:00Z</dcterms:modified>
</cp:coreProperties>
</file>