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DB" w:rsidRPr="0004327E" w:rsidRDefault="008F6CDB" w:rsidP="008F6CDB">
      <w:pPr>
        <w:spacing w:after="0" w:line="240" w:lineRule="auto"/>
        <w:rPr>
          <w:rFonts w:ascii="Times New Roman" w:eastAsia="Calibri" w:hAnsi="Times New Roman" w:cs="Times New Roman"/>
          <w:sz w:val="32"/>
          <w:szCs w:val="26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1108A1" wp14:editId="7984AF4C">
            <wp:simplePos x="0" y="0"/>
            <wp:positionH relativeFrom="column">
              <wp:posOffset>2755900</wp:posOffset>
            </wp:positionH>
            <wp:positionV relativeFrom="paragraph">
              <wp:posOffset>-182880</wp:posOffset>
            </wp:positionV>
            <wp:extent cx="425450" cy="483870"/>
            <wp:effectExtent l="0" t="0" r="0" b="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CD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</w:p>
    <w:p w:rsidR="008F6CDB" w:rsidRPr="0004327E" w:rsidRDefault="008F6CDB" w:rsidP="00043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8F6CDB" w:rsidRPr="008F6CDB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8F6CDB" w:rsidRPr="008F6CDB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8F6CDB" w:rsidRPr="0004327E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8F6CDB" w:rsidRPr="008F6CDB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F6CDB" w:rsidRPr="0004327E" w:rsidRDefault="008F6CDB" w:rsidP="000432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ar-SA"/>
        </w:rPr>
      </w:pPr>
    </w:p>
    <w:p w:rsidR="008F6CDB" w:rsidRPr="0004327E" w:rsidRDefault="0004327E" w:rsidP="00043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4327E">
        <w:rPr>
          <w:rFonts w:ascii="Times New Roman" w:eastAsia="Times New Roman" w:hAnsi="Times New Roman" w:cs="Times New Roman"/>
          <w:sz w:val="28"/>
          <w:szCs w:val="27"/>
          <w:lang w:eastAsia="ru-RU"/>
        </w:rPr>
        <w:t>26.04.2022   № 308</w:t>
      </w:r>
    </w:p>
    <w:p w:rsidR="008F6CDB" w:rsidRPr="0004327E" w:rsidRDefault="008F6CDB" w:rsidP="00043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8F6CDB" w:rsidRPr="0004327E" w:rsidRDefault="008F6CDB" w:rsidP="0004327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О внесении изменений в постановление</w:t>
      </w:r>
    </w:p>
    <w:p w:rsidR="008F6CDB" w:rsidRPr="0004327E" w:rsidRDefault="008F6CDB" w:rsidP="0004327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Администрации </w:t>
      </w:r>
      <w:proofErr w:type="gramStart"/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Гаврилов-Ямского</w:t>
      </w:r>
      <w:proofErr w:type="gramEnd"/>
    </w:p>
    <w:p w:rsidR="008F6CDB" w:rsidRPr="0004327E" w:rsidRDefault="008F6CDB" w:rsidP="0004327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муниципального района от 10.01.2022 № 15 </w:t>
      </w:r>
    </w:p>
    <w:p w:rsidR="008F6CDB" w:rsidRPr="0004327E" w:rsidRDefault="008F6CDB" w:rsidP="0004327E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7"/>
          <w:lang w:eastAsia="ar-SA"/>
        </w:rPr>
      </w:pPr>
    </w:p>
    <w:p w:rsidR="008F6CDB" w:rsidRPr="0004327E" w:rsidRDefault="008F6CDB" w:rsidP="0004327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</w:pPr>
      <w:proofErr w:type="gramStart"/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>В соответствии с Бюджетным кодексом Российской Федерации, Феде</w:t>
      </w:r>
      <w:r w:rsid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 xml:space="preserve">ральным законом от 06.10.2003 №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>131-ФЗ «Об общих принципах орга</w:t>
      </w:r>
      <w:r w:rsid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 xml:space="preserve">низации местного самоуправления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 xml:space="preserve">в Российской Федерации», </w:t>
      </w:r>
      <w:r w:rsidRPr="0004327E">
        <w:rPr>
          <w:rFonts w:ascii="Times New Roman" w:eastAsia="Calibri" w:hAnsi="Times New Roman" w:cs="Times New Roman"/>
          <w:sz w:val="28"/>
          <w:szCs w:val="27"/>
          <w:lang w:eastAsia="ar-SA"/>
        </w:rPr>
        <w:t xml:space="preserve">руководствуясь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>решением Собрания представителей Гаврилов-Ямского муниципального района от 16.12.2021 №</w:t>
      </w:r>
      <w:r w:rsid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>129 «</w:t>
      </w:r>
      <w:r w:rsidRPr="0004327E"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  <w:t>О бюджете Гаврилов-Ямского муниципального района на 2022 год и на плановый период 2023-2024 годов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>», решением Собрания представителей Гаврилов-Ямского муниципального района от 24.02.2022 № 147 «</w:t>
      </w:r>
      <w:r w:rsidRPr="0004327E"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  <w:t>О внесении изменений в решение Собрания</w:t>
      </w:r>
      <w:proofErr w:type="gramEnd"/>
      <w:r w:rsidRPr="0004327E"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  <w:t xml:space="preserve"> представителей </w:t>
      </w:r>
      <w:proofErr w:type="gramStart"/>
      <w:r w:rsidRPr="0004327E"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  <w:t>Гаврилов-Ямского</w:t>
      </w:r>
      <w:proofErr w:type="gramEnd"/>
      <w:r w:rsidRPr="0004327E"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  <w:t xml:space="preserve"> муниципального района от 16.12.2021      № 129 «О бюджете Гаврилов-Ямского муниципального района на 2022 год и на плановый период 2023-2024 годов»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>, постановлением Администрации Гаврилов-Ямского</w:t>
      </w:r>
      <w:r w:rsidRPr="0004327E">
        <w:rPr>
          <w:rFonts w:ascii="Times New Roman" w:eastAsia="Times New Roman" w:hAnsi="Times New Roman" w:cs="Times New Roman"/>
          <w:snapToGrid w:val="0"/>
          <w:sz w:val="16"/>
          <w:szCs w:val="16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>муниципального</w:t>
      </w:r>
      <w:r w:rsidRPr="0004327E">
        <w:rPr>
          <w:rFonts w:ascii="Times New Roman" w:eastAsia="Times New Roman" w:hAnsi="Times New Roman" w:cs="Times New Roman"/>
          <w:snapToGrid w:val="0"/>
          <w:sz w:val="16"/>
          <w:szCs w:val="16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>района</w:t>
      </w:r>
      <w:r w:rsidRPr="0004327E">
        <w:rPr>
          <w:rFonts w:ascii="Times New Roman" w:eastAsia="Times New Roman" w:hAnsi="Times New Roman" w:cs="Times New Roman"/>
          <w:snapToGrid w:val="0"/>
          <w:sz w:val="16"/>
          <w:szCs w:val="16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ru-RU"/>
        </w:rPr>
        <w:t>07.09.2021</w:t>
      </w:r>
      <w:r w:rsidRPr="0004327E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ru-RU"/>
        </w:rPr>
        <w:t>№751</w:t>
      </w:r>
      <w:r w:rsidRPr="0004327E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ru-RU"/>
        </w:rPr>
        <w:t xml:space="preserve">«Об утверждении Порядка разработки, реализации и оценки эффективности муниципальных программ Гаврилов-Ямского муниципального района», </w:t>
      </w:r>
      <w:r w:rsidRPr="0004327E">
        <w:rPr>
          <w:rFonts w:ascii="Times New Roman" w:eastAsia="Times New Roman" w:hAnsi="Times New Roman" w:cs="Times New Roman"/>
          <w:snapToGrid w:val="0"/>
          <w:sz w:val="28"/>
          <w:szCs w:val="27"/>
          <w:lang w:eastAsia="ar-SA"/>
        </w:rPr>
        <w:t>статьей 26 Устава Гаврилов-Ямского муниципального района Ярославской области,</w:t>
      </w:r>
    </w:p>
    <w:p w:rsidR="008F6CDB" w:rsidRPr="0004327E" w:rsidRDefault="008F6CDB" w:rsidP="0004327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7"/>
          <w:lang w:eastAsia="ar-SA"/>
        </w:rPr>
      </w:pPr>
    </w:p>
    <w:p w:rsidR="008F6CDB" w:rsidRPr="0004327E" w:rsidRDefault="008F6CDB" w:rsidP="000432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АДМИНИСТРАЦИЯ МУНИЦИПАЛЬНОГО РАЙОНА ПОСТАНОВЛЯЕТ:</w:t>
      </w:r>
    </w:p>
    <w:p w:rsidR="008F6CDB" w:rsidRPr="0004327E" w:rsidRDefault="008F6CDB" w:rsidP="000432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ar-SA"/>
        </w:rPr>
      </w:pPr>
    </w:p>
    <w:p w:rsidR="008F6CDB" w:rsidRPr="0004327E" w:rsidRDefault="008F6CDB" w:rsidP="0004327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</w:pPr>
      <w:r w:rsidRP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>1. Внести в муниципальную программу «</w:t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Защита населения и территории </w:t>
      </w:r>
      <w:proofErr w:type="gramStart"/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Гаврилов-Ямского</w:t>
      </w:r>
      <w:proofErr w:type="gramEnd"/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муниципального р</w:t>
      </w:r>
      <w:r w:rsid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айона от чрезвычайных ситуаций»</w:t>
      </w:r>
      <w:r w:rsidR="0004327E" w:rsidRPr="000432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на</w:t>
      </w:r>
      <w:r w:rsidRPr="000432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2022-2024</w:t>
      </w:r>
      <w:r w:rsidRPr="000432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годы,</w:t>
      </w:r>
      <w:r w:rsidRPr="000432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утвержденную</w:t>
      </w:r>
      <w:r w:rsidRPr="0004327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>постановлением Администрации Гаврилов-Ямского муниципал</w:t>
      </w:r>
      <w:r w:rsid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 xml:space="preserve">ьного района от 10.01.2022 № </w:t>
      </w:r>
      <w:r w:rsidRP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>15, изменения согласно приложению.</w:t>
      </w:r>
    </w:p>
    <w:p w:rsidR="008F6CDB" w:rsidRPr="0004327E" w:rsidRDefault="008F6CDB" w:rsidP="000432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</w:pP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2. </w:t>
      </w:r>
      <w:proofErr w:type="gramStart"/>
      <w:r w:rsidRP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>Контроль за</w:t>
      </w:r>
      <w:proofErr w:type="gramEnd"/>
      <w:r w:rsidRP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8F6CDB" w:rsidRPr="0004327E" w:rsidRDefault="008F6CDB" w:rsidP="0004327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</w:pPr>
      <w:r w:rsidRP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>Гаврилов-Ямского</w:t>
      </w:r>
      <w:proofErr w:type="gramEnd"/>
      <w:r w:rsidRP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 xml:space="preserve"> муниципального района.</w:t>
      </w:r>
    </w:p>
    <w:p w:rsidR="008F6CDB" w:rsidRPr="0004327E" w:rsidRDefault="008F6CDB" w:rsidP="0004327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</w:pPr>
      <w:r w:rsidRPr="0004327E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ar-SA"/>
        </w:rPr>
        <w:t>4. Постановление вступает в силу с момента официального опубликования.</w:t>
      </w:r>
    </w:p>
    <w:p w:rsidR="008F6CDB" w:rsidRPr="0004327E" w:rsidRDefault="008F6CDB" w:rsidP="000432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04327E" w:rsidRPr="0004327E" w:rsidRDefault="0004327E" w:rsidP="000432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8F6CDB" w:rsidRPr="0004327E" w:rsidRDefault="0004327E" w:rsidP="0004327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ar-SA"/>
        </w:rPr>
        <w:t>. Г</w:t>
      </w:r>
      <w:r w:rsidR="008F6CDB"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7"/>
          <w:lang w:eastAsia="ar-SA"/>
        </w:rPr>
        <w:t>ы</w:t>
      </w:r>
      <w:r w:rsidR="008F6CDB"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Администрации </w:t>
      </w:r>
    </w:p>
    <w:p w:rsidR="008F6CDB" w:rsidRPr="0004327E" w:rsidRDefault="008F6CDB" w:rsidP="0004327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муниципального района</w:t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ab/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ab/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ab/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ab/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ab/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ab/>
        <w:t xml:space="preserve">     </w:t>
      </w:r>
      <w:r w:rsid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   </w:t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 </w:t>
      </w:r>
      <w:r w:rsid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</w:t>
      </w:r>
      <w:r w:rsidRP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А.А. </w:t>
      </w:r>
      <w:proofErr w:type="spellStart"/>
      <w:r w:rsidR="0004327E">
        <w:rPr>
          <w:rFonts w:ascii="Times New Roman" w:eastAsia="Times New Roman" w:hAnsi="Times New Roman" w:cs="Times New Roman"/>
          <w:sz w:val="28"/>
          <w:szCs w:val="27"/>
          <w:lang w:eastAsia="ar-SA"/>
        </w:rPr>
        <w:t>Забаев</w:t>
      </w:r>
      <w:proofErr w:type="spellEnd"/>
    </w:p>
    <w:p w:rsidR="008F6CDB" w:rsidRDefault="008F6CDB">
      <w:pP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8F6CDB" w:rsidRPr="008F6CDB" w:rsidRDefault="008F6CDB" w:rsidP="008F6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8F6CDB" w:rsidRPr="008F6CDB" w:rsidRDefault="008F6CDB" w:rsidP="008F6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8F6CDB" w:rsidRPr="008F6CDB" w:rsidRDefault="008F6CDB" w:rsidP="008F6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8F6CDB" w:rsidRPr="008F6CDB" w:rsidRDefault="008F6CDB" w:rsidP="008F6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043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26.04.2022   № 308</w:t>
      </w:r>
    </w:p>
    <w:p w:rsidR="008F6CDB" w:rsidRPr="008F6CDB" w:rsidRDefault="008F6CDB" w:rsidP="008F6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CDB" w:rsidRPr="008F6CDB" w:rsidRDefault="008F6CDB" w:rsidP="008F6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2022-2024 годы</w:t>
      </w:r>
    </w:p>
    <w:p w:rsidR="008F6CDB" w:rsidRPr="008F6CDB" w:rsidRDefault="008F6CDB" w:rsidP="008F6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6CDB" w:rsidRPr="008F6CDB" w:rsidRDefault="008F6CDB" w:rsidP="008F6CD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8F6CD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2022-2024 годы изложить в следующей редакции:</w:t>
      </w:r>
    </w:p>
    <w:p w:rsidR="008F6CDB" w:rsidRPr="008F6CDB" w:rsidRDefault="008F6CDB" w:rsidP="008F6C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CDB" w:rsidRPr="008F6CDB" w:rsidRDefault="008F6CDB" w:rsidP="008F6C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F6CDB">
        <w:rPr>
          <w:rFonts w:ascii="Times New Roman" w:eastAsia="Calibri" w:hAnsi="Times New Roman" w:cs="Times New Roman"/>
          <w:b/>
          <w:sz w:val="27"/>
          <w:szCs w:val="27"/>
        </w:rPr>
        <w:t>«Паспорт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8F6CDB" w:rsidRPr="008F6CDB" w:rsidTr="008F6C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D21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 w:rsidR="00D219FB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8F6CDB" w:rsidRPr="008F6CDB" w:rsidTr="008F6CDB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8F6CDB" w:rsidRPr="008F6CDB" w:rsidTr="008F6CDB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8F6CDB" w:rsidRPr="008F6CDB" w:rsidTr="008F6CDB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2022 - 2024 годы</w:t>
            </w:r>
          </w:p>
        </w:tc>
      </w:tr>
      <w:tr w:rsidR="008F6CDB" w:rsidRPr="008F6CDB" w:rsidTr="008F6CDB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8F6CDB" w:rsidRPr="008F6CDB" w:rsidTr="008F6CDB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8F6CDB" w:rsidRPr="008F6CDB" w:rsidRDefault="008F6CDB" w:rsidP="008F6CDB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8F6CDB" w:rsidRPr="008F6CDB" w:rsidTr="008F6CDB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25 382 000,0 руб., из них: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района&lt;*&gt;: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12 661 000,0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7 847 000,0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4 874 000,0 руб.;</w:t>
            </w:r>
          </w:p>
        </w:tc>
      </w:tr>
      <w:tr w:rsidR="008F6CDB" w:rsidRPr="008F6CDB" w:rsidTr="008F6CDB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638 000,0 руб., из них: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 &lt;*&gt;: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- 314 000,0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- 200 000,0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- 124 000,0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24 744 000,0 руб., из них: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района&lt;*&gt;: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12 347 000,0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7 647 000,0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4 750 000,0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CDB" w:rsidRPr="008F6CDB" w:rsidTr="008F6CDB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8F6CDB" w:rsidRPr="008F6CDB" w:rsidRDefault="008F6CDB" w:rsidP="008F6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8F6CDB" w:rsidRPr="008F6CDB" w:rsidRDefault="008F6CDB" w:rsidP="008F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8F6CDB" w:rsidRPr="008F6CDB" w:rsidTr="008F6CDB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04327E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Деньги_01"/>
            <w:bookmarkEnd w:id="0"/>
          </w:p>
          <w:p w:rsidR="008F6CDB" w:rsidRPr="008F6CDB" w:rsidRDefault="0004327E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8F6CDB" w:rsidRPr="0004327E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CDB" w:rsidRPr="008F6CDB" w:rsidRDefault="008F6CDB" w:rsidP="008F6CD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3 «Ресурсное обеспечение муниципальной программы» изложить в следующей </w:t>
      </w:r>
      <w:r w:rsidRPr="008F6CD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редакции:</w:t>
      </w:r>
    </w:p>
    <w:p w:rsidR="008F6CDB" w:rsidRPr="008F6CDB" w:rsidRDefault="008F6CDB" w:rsidP="008F6CDB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6CDB" w:rsidRPr="008F6CDB" w:rsidRDefault="008F6CDB" w:rsidP="008F6CD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«3. Ресурсное обеспечение муниципальной программы: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1"/>
        <w:gridCol w:w="2652"/>
        <w:gridCol w:w="1591"/>
        <w:gridCol w:w="1593"/>
        <w:gridCol w:w="1592"/>
        <w:gridCol w:w="1592"/>
      </w:tblGrid>
      <w:tr w:rsidR="008F6CDB" w:rsidRPr="008F6CDB" w:rsidTr="008F6CD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F6CD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F6CD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8F6CDB" w:rsidRPr="008F6CDB" w:rsidTr="008F6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</w:tr>
      <w:tr w:rsidR="008F6CDB" w:rsidRPr="008F6CDB" w:rsidTr="008F6CDB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786810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целевая программа </w:t>
            </w:r>
            <w:r w:rsidRPr="007868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7868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7868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</w:p>
        </w:tc>
      </w:tr>
      <w:tr w:rsidR="008F6CDB" w:rsidRPr="008F6CDB" w:rsidTr="008F6CD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6CDB" w:rsidRPr="008F6CDB" w:rsidTr="008F6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638 000,0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314 000,0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200 000,0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124 000,0</w:t>
            </w:r>
          </w:p>
        </w:tc>
      </w:tr>
      <w:tr w:rsidR="008F6CDB" w:rsidRPr="008F6CDB" w:rsidTr="008F6CDB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786810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функционирования органа повседневного управления»</w:t>
            </w:r>
          </w:p>
        </w:tc>
      </w:tr>
      <w:tr w:rsidR="008F6CDB" w:rsidRPr="008F6CDB" w:rsidTr="008F6CD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6CDB" w:rsidRPr="008F6CDB" w:rsidTr="008F6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24 744 000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12 347 000,0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rPr>
                <w:rFonts w:ascii="Times New Roman" w:hAnsi="Times New Roman"/>
                <w:lang w:eastAsia="ru-RU"/>
              </w:rPr>
            </w:pPr>
            <w:r w:rsidRPr="008F6CDB">
              <w:rPr>
                <w:rFonts w:ascii="Times New Roman" w:hAnsi="Times New Roman"/>
                <w:lang w:eastAsia="ru-RU"/>
              </w:rPr>
              <w:t>7 647 000,0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rPr>
                <w:rFonts w:ascii="Times New Roman" w:hAnsi="Times New Roman"/>
                <w:lang w:eastAsia="ru-RU"/>
              </w:rPr>
            </w:pPr>
            <w:r w:rsidRPr="008F6CDB">
              <w:rPr>
                <w:rFonts w:ascii="Times New Roman" w:hAnsi="Times New Roman"/>
                <w:lang w:eastAsia="ru-RU"/>
              </w:rPr>
              <w:t>4 750 000,0</w:t>
            </w:r>
          </w:p>
        </w:tc>
      </w:tr>
      <w:tr w:rsidR="008F6CDB" w:rsidRPr="008F6CDB" w:rsidTr="008F6C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Итого по муниципальной программе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25 382 000,0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78681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</w:t>
            </w:r>
            <w:r w:rsidR="00786810">
              <w:rPr>
                <w:rFonts w:ascii="Times New Roman" w:eastAsia="Times New Roman" w:hAnsi="Times New Roman"/>
                <w:lang w:eastAsia="ru-RU"/>
              </w:rPr>
              <w:t>2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> </w:t>
            </w:r>
            <w:r w:rsidR="00786810">
              <w:rPr>
                <w:rFonts w:ascii="Times New Roman" w:eastAsia="Times New Roman" w:hAnsi="Times New Roman"/>
                <w:lang w:eastAsia="ru-RU"/>
              </w:rPr>
              <w:t>6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>61 000,0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7 847 000,0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4 874 000,0</w:t>
            </w:r>
          </w:p>
        </w:tc>
      </w:tr>
    </w:tbl>
    <w:p w:rsidR="008F6CDB" w:rsidRDefault="008F6CDB" w:rsidP="008F6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Приложение 2 «Ведомственная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 функционирования органа повседневного управления» на 2022 – 2024 годы»</w:t>
      </w:r>
      <w:r w:rsidRPr="008F6CD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к муниципальной программе изложить в следующей редакции:</w:t>
      </w:r>
    </w:p>
    <w:p w:rsidR="0004327E" w:rsidRDefault="0004327E" w:rsidP="008F6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04327E" w:rsidRDefault="0004327E" w:rsidP="008F6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04327E" w:rsidRDefault="0004327E" w:rsidP="008F6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04327E" w:rsidRPr="008F6CDB" w:rsidRDefault="0004327E" w:rsidP="008F6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8F6CDB" w:rsidRPr="008F6CDB" w:rsidRDefault="008F6CDB" w:rsidP="008F6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8F6CDB" w:rsidRPr="008F6CDB" w:rsidRDefault="008F6CDB" w:rsidP="008F6CD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8F6CDB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8F6CDB" w:rsidRPr="008F6CDB" w:rsidRDefault="008F6CDB" w:rsidP="008F6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CDB" w:rsidRPr="008F6CDB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целевая программа</w:t>
      </w:r>
    </w:p>
    <w:p w:rsidR="008F6CDB" w:rsidRPr="008F6CDB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8F6CDB" w:rsidRPr="008F6CDB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– 2024 годы» </w:t>
      </w:r>
    </w:p>
    <w:p w:rsidR="008F6CDB" w:rsidRPr="008F6CDB" w:rsidRDefault="008F6CDB" w:rsidP="008F6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CDB" w:rsidRPr="008F6CDB" w:rsidRDefault="008F6CDB" w:rsidP="008F6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5592"/>
      </w:tblGrid>
      <w:tr w:rsidR="008F6CDB" w:rsidRPr="008F6CDB" w:rsidTr="008F6CD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Калякин Ю.В., </w:t>
            </w:r>
          </w:p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8F6CDB" w:rsidRPr="008F6CDB" w:rsidTr="008F6CD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8F6CDB" w:rsidRPr="008F6CDB" w:rsidTr="008F6CD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2024 годы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8F6CD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F6CDB" w:rsidRPr="008F6CDB" w:rsidTr="008F6CDB">
        <w:trPr>
          <w:trHeight w:val="1431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F6CDB" w:rsidRPr="008F6CDB" w:rsidTr="008F6CD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8F6CDB" w:rsidRPr="008F6CDB" w:rsidTr="008F6CD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24 744 000,0 руб., из них: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 &lt;*&gt;: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- 12 347 000,0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7 647 000,0 руб.;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 – 4 750 000,0 руб.;</w:t>
            </w:r>
          </w:p>
        </w:tc>
      </w:tr>
      <w:tr w:rsidR="008F6CDB" w:rsidRPr="008F6CDB" w:rsidTr="008F6CD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8F6CDB" w:rsidRPr="008F6CDB" w:rsidRDefault="008F6CDB" w:rsidP="008F6CD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8F6CDB" w:rsidRPr="008F6CDB" w:rsidTr="008F6CD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04327E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ведомственной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04327E" w:rsidRDefault="0004327E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F6CDB" w:rsidRPr="0004327E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8F6CDB" w:rsidRPr="0004327E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CDB" w:rsidRPr="008F6CDB" w:rsidRDefault="008F6CDB" w:rsidP="008F6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F6CDB" w:rsidRPr="008F6CDB" w:rsidSect="0004327E">
          <w:pgSz w:w="11906" w:h="16838"/>
          <w:pgMar w:top="1134" w:right="850" w:bottom="568" w:left="1701" w:header="709" w:footer="709" w:gutter="0"/>
          <w:cols w:space="720"/>
          <w:docGrid w:linePitch="299"/>
        </w:sectPr>
      </w:pPr>
    </w:p>
    <w:tbl>
      <w:tblPr>
        <w:tblpPr w:leftFromText="180" w:rightFromText="180" w:bottomFromText="200" w:vertAnchor="page" w:horzAnchor="margin" w:tblpXSpec="center" w:tblpY="1357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909"/>
        <w:gridCol w:w="1843"/>
        <w:gridCol w:w="917"/>
        <w:gridCol w:w="1209"/>
        <w:gridCol w:w="1276"/>
        <w:gridCol w:w="1134"/>
        <w:gridCol w:w="1276"/>
        <w:gridCol w:w="1701"/>
        <w:gridCol w:w="1276"/>
        <w:gridCol w:w="1922"/>
      </w:tblGrid>
      <w:tr w:rsidR="008F6CDB" w:rsidRPr="008F6CDB" w:rsidTr="00D64B3F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ведомственной целевой программы</w:t>
            </w:r>
          </w:p>
        </w:tc>
      </w:tr>
      <w:tr w:rsidR="008F6CDB" w:rsidRPr="008F6CDB" w:rsidTr="00D64B3F">
        <w:trPr>
          <w:trHeight w:val="100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8F6CDB" w:rsidRPr="008F6CDB" w:rsidTr="00D64B3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DB" w:rsidRPr="008F6CDB" w:rsidTr="00D64B3F">
        <w:trPr>
          <w:trHeight w:val="1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F6CDB" w:rsidRPr="008F6CDB" w:rsidTr="00D64B3F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8F6CDB" w:rsidRPr="008F6CDB" w:rsidTr="00D64B3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D64B3F">
        <w:trPr>
          <w:trHeight w:val="39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D64B3F">
        <w:trPr>
          <w:trHeight w:val="22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диспетчеров МУ «МЦУ»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8F6CDB" w:rsidRPr="008F6CDB" w:rsidTr="00D64B3F">
        <w:trPr>
          <w:trHeight w:val="21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04327E">
        <w:trPr>
          <w:trHeight w:val="18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04327E">
        <w:trPr>
          <w:trHeight w:val="56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2. 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Финансовое обеспечение готовности МУ "МЦУ" в целях эффективной </w:t>
            </w:r>
            <w:proofErr w:type="gramStart"/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через единый общероссийский телефонный номер «112»;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функционирования «системы 112», проценты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8F6CDB" w:rsidRPr="008F6CDB" w:rsidTr="0004327E">
        <w:trPr>
          <w:trHeight w:val="3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04327E">
        <w:trPr>
          <w:trHeight w:val="20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04327E">
        <w:trPr>
          <w:trHeight w:val="5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9 385 000,0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9 385 000,0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keepNext/>
              <w:keepLines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8F6CDB" w:rsidRPr="008F6CDB" w:rsidTr="0004327E">
        <w:trPr>
          <w:trHeight w:val="26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DB" w:rsidRPr="008F6CDB" w:rsidTr="00D64B3F">
        <w:trPr>
          <w:trHeight w:val="11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DB" w:rsidRPr="008F6CDB" w:rsidTr="00D64B3F">
        <w:trPr>
          <w:trHeight w:val="34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D21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2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keepNext/>
              <w:keepLines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D64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786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keepNext/>
              <w:keepLines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</w:t>
            </w:r>
          </w:p>
        </w:tc>
      </w:tr>
      <w:tr w:rsidR="008F6CDB" w:rsidRPr="008F6CDB" w:rsidTr="00D64B3F">
        <w:trPr>
          <w:trHeight w:val="2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DB" w:rsidRPr="008F6CDB" w:rsidTr="00D64B3F">
        <w:trPr>
          <w:trHeight w:val="18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CDB" w:rsidRPr="008F6CDB" w:rsidTr="00D64B3F">
        <w:trPr>
          <w:trHeight w:val="18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D21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2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нужд МУ «МЦУ»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D64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D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786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7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keepNext/>
              <w:keepLines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</w:t>
            </w:r>
          </w:p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D64B3F">
        <w:trPr>
          <w:trHeight w:val="18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D64B3F">
        <w:trPr>
          <w:trHeight w:val="18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D64B3F"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ведомственной целевой программе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D64B3F"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DB" w:rsidRPr="008F6CDB" w:rsidTr="00D64B3F"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DB" w:rsidRPr="008F6CDB" w:rsidRDefault="008F6CDB" w:rsidP="008F6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DB" w:rsidRPr="008F6CDB" w:rsidRDefault="008F6CDB" w:rsidP="008F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CDB" w:rsidRPr="008F6CDB" w:rsidRDefault="008F6CDB" w:rsidP="008F6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CDB" w:rsidRPr="008F6CDB" w:rsidRDefault="008F6CDB" w:rsidP="008F6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F6CDB" w:rsidRPr="008F6CDB">
          <w:pgSz w:w="16838" w:h="11906" w:orient="landscape"/>
          <w:pgMar w:top="1701" w:right="567" w:bottom="425" w:left="567" w:header="709" w:footer="709" w:gutter="0"/>
          <w:cols w:space="720"/>
        </w:sectPr>
      </w:pPr>
    </w:p>
    <w:p w:rsidR="008F6CDB" w:rsidRPr="008F6CDB" w:rsidRDefault="008F6CDB" w:rsidP="008F6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F6CDB" w:rsidRPr="008F6CDB" w:rsidRDefault="008F6CDB" w:rsidP="008F6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ведомственной целевой программе</w:t>
      </w:r>
    </w:p>
    <w:p w:rsidR="008F6CDB" w:rsidRPr="008F6CDB" w:rsidRDefault="008F6CDB" w:rsidP="008F6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DB" w:rsidRPr="008F6CDB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8F6CDB" w:rsidRPr="008F6CDB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CDB" w:rsidRPr="008F6CDB" w:rsidRDefault="008F6CDB" w:rsidP="008F6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2024 годы (далее  – ведомственная целевая программа) осуществляется за счет средств бюджета муниципального района.</w:t>
      </w: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23.06.2020г. № 476 «О системе оплаты труда и порядке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приказом МУ «МЦУ Гаврилов-Ямского муниципального района»  от 31.10.2020г. № 79/2 «Об утверждении Положения об условиях (системе) оплаты труда и порядке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8F6CDB" w:rsidRPr="008F6CDB" w:rsidRDefault="008F6CDB" w:rsidP="008F6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p w:rsidR="00070EA3" w:rsidRPr="008F6CDB" w:rsidRDefault="00070EA3" w:rsidP="008F6CDB"/>
    <w:sectPr w:rsidR="00070EA3" w:rsidRPr="008F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17F"/>
    <w:multiLevelType w:val="hybridMultilevel"/>
    <w:tmpl w:val="4F9EBAF6"/>
    <w:lvl w:ilvl="0" w:tplc="E8687D7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295BB9"/>
    <w:multiLevelType w:val="hybridMultilevel"/>
    <w:tmpl w:val="D7FECA2E"/>
    <w:lvl w:ilvl="0" w:tplc="6E98234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A3"/>
    <w:rsid w:val="0004327E"/>
    <w:rsid w:val="00070EA3"/>
    <w:rsid w:val="000A5021"/>
    <w:rsid w:val="00444158"/>
    <w:rsid w:val="005A4C78"/>
    <w:rsid w:val="00776FCD"/>
    <w:rsid w:val="00786810"/>
    <w:rsid w:val="00860CA3"/>
    <w:rsid w:val="008F6CDB"/>
    <w:rsid w:val="00A43548"/>
    <w:rsid w:val="00CA7C58"/>
    <w:rsid w:val="00CE0C6A"/>
    <w:rsid w:val="00D219FB"/>
    <w:rsid w:val="00D64B3F"/>
    <w:rsid w:val="00DE0DC7"/>
    <w:rsid w:val="00E54D1F"/>
    <w:rsid w:val="00F00E5B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4C78"/>
  </w:style>
  <w:style w:type="paragraph" w:styleId="a3">
    <w:name w:val="Balloon Text"/>
    <w:basedOn w:val="a"/>
    <w:link w:val="a4"/>
    <w:uiPriority w:val="99"/>
    <w:semiHidden/>
    <w:unhideWhenUsed/>
    <w:rsid w:val="005A4C78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7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C7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locked/>
    <w:rsid w:val="005A4C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5A4C78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5A4C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A4C7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4C78"/>
    <w:rPr>
      <w:color w:val="800080"/>
      <w:u w:val="single"/>
    </w:rPr>
  </w:style>
  <w:style w:type="table" w:customStyle="1" w:styleId="10">
    <w:name w:val="Сетка таблицы1"/>
    <w:basedOn w:val="a1"/>
    <w:next w:val="a8"/>
    <w:uiPriority w:val="59"/>
    <w:rsid w:val="00FA67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4C78"/>
  </w:style>
  <w:style w:type="paragraph" w:styleId="a3">
    <w:name w:val="Balloon Text"/>
    <w:basedOn w:val="a"/>
    <w:link w:val="a4"/>
    <w:uiPriority w:val="99"/>
    <w:semiHidden/>
    <w:unhideWhenUsed/>
    <w:rsid w:val="005A4C78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7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C7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locked/>
    <w:rsid w:val="005A4C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5A4C78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5A4C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A4C7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4C78"/>
    <w:rPr>
      <w:color w:val="800080"/>
      <w:u w:val="single"/>
    </w:rPr>
  </w:style>
  <w:style w:type="table" w:customStyle="1" w:styleId="10">
    <w:name w:val="Сетка таблицы1"/>
    <w:basedOn w:val="a1"/>
    <w:next w:val="a8"/>
    <w:uiPriority w:val="59"/>
    <w:rsid w:val="00FA67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defence/mc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2022-04-06T12:06:00Z</cp:lastPrinted>
  <dcterms:created xsi:type="dcterms:W3CDTF">2022-04-28T08:05:00Z</dcterms:created>
  <dcterms:modified xsi:type="dcterms:W3CDTF">2022-04-28T08:05:00Z</dcterms:modified>
</cp:coreProperties>
</file>