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B3" w:rsidRDefault="00E073B3" w:rsidP="007723C0">
      <w:pPr>
        <w:pStyle w:val="a9"/>
        <w:tabs>
          <w:tab w:val="left" w:pos="6480"/>
        </w:tabs>
        <w:ind w:firstLine="567"/>
        <w:jc w:val="right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E073B3" w:rsidRPr="00E073B3" w:rsidRDefault="00E073B3" w:rsidP="00E073B3">
      <w:pPr>
        <w:tabs>
          <w:tab w:val="left" w:pos="885"/>
          <w:tab w:val="left" w:pos="7065"/>
        </w:tabs>
        <w:jc w:val="center"/>
        <w:outlineLvl w:val="0"/>
        <w:rPr>
          <w:color w:val="000000"/>
          <w:sz w:val="30"/>
          <w:szCs w:val="30"/>
        </w:rPr>
      </w:pPr>
    </w:p>
    <w:p w:rsidR="00E073B3" w:rsidRPr="00E073B3" w:rsidRDefault="00E073B3" w:rsidP="00E073B3">
      <w:pPr>
        <w:tabs>
          <w:tab w:val="center" w:pos="4677"/>
          <w:tab w:val="left" w:pos="7890"/>
        </w:tabs>
        <w:autoSpaceDE w:val="0"/>
        <w:autoSpaceDN w:val="0"/>
        <w:adjustRightInd w:val="0"/>
        <w:jc w:val="center"/>
        <w:outlineLvl w:val="0"/>
        <w:rPr>
          <w:bCs/>
          <w:color w:val="000000"/>
          <w:sz w:val="30"/>
          <w:szCs w:val="30"/>
        </w:rPr>
      </w:pPr>
      <w:r w:rsidRPr="00E073B3">
        <w:rPr>
          <w:bCs/>
          <w:color w:val="000000"/>
          <w:sz w:val="30"/>
          <w:szCs w:val="30"/>
        </w:rPr>
        <w:t>УПРАВЛЕНИЕ ФИНАНСОВ АДМИНИСТРАЦИИ</w:t>
      </w:r>
    </w:p>
    <w:p w:rsidR="00E073B3" w:rsidRPr="00E073B3" w:rsidRDefault="00E073B3" w:rsidP="00E073B3">
      <w:pPr>
        <w:tabs>
          <w:tab w:val="center" w:pos="4677"/>
          <w:tab w:val="left" w:pos="7890"/>
        </w:tabs>
        <w:autoSpaceDE w:val="0"/>
        <w:autoSpaceDN w:val="0"/>
        <w:adjustRightInd w:val="0"/>
        <w:jc w:val="center"/>
        <w:outlineLvl w:val="0"/>
        <w:rPr>
          <w:bCs/>
          <w:color w:val="000000"/>
          <w:sz w:val="30"/>
          <w:szCs w:val="30"/>
        </w:rPr>
      </w:pPr>
      <w:r w:rsidRPr="00E073B3">
        <w:rPr>
          <w:bCs/>
          <w:color w:val="000000"/>
          <w:sz w:val="30"/>
          <w:szCs w:val="30"/>
        </w:rPr>
        <w:t>ГАВРИЛОВ-ЯМСКОГО МУНИЦИПАЛЬНОГО РАЙОНА</w:t>
      </w:r>
    </w:p>
    <w:p w:rsidR="00E073B3" w:rsidRPr="00E073B3" w:rsidRDefault="00E073B3" w:rsidP="00E073B3">
      <w:pPr>
        <w:tabs>
          <w:tab w:val="center" w:pos="4677"/>
          <w:tab w:val="left" w:pos="789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E073B3" w:rsidRPr="00E073B3" w:rsidRDefault="00E073B3" w:rsidP="00E073B3">
      <w:pPr>
        <w:tabs>
          <w:tab w:val="left" w:pos="3480"/>
        </w:tabs>
        <w:autoSpaceDE w:val="0"/>
        <w:autoSpaceDN w:val="0"/>
        <w:adjustRightInd w:val="0"/>
        <w:outlineLvl w:val="0"/>
        <w:rPr>
          <w:b/>
          <w:bCs/>
          <w:color w:val="000000"/>
          <w:sz w:val="40"/>
          <w:szCs w:val="40"/>
        </w:rPr>
      </w:pPr>
      <w:r w:rsidRPr="00E073B3">
        <w:rPr>
          <w:rFonts w:ascii="Arial" w:hAnsi="Arial" w:cs="Arial"/>
          <w:b/>
          <w:bCs/>
          <w:color w:val="000000"/>
          <w:sz w:val="40"/>
          <w:szCs w:val="40"/>
        </w:rPr>
        <w:t xml:space="preserve">                                  </w:t>
      </w:r>
      <w:r w:rsidRPr="00E073B3">
        <w:rPr>
          <w:b/>
          <w:bCs/>
          <w:color w:val="000000"/>
          <w:sz w:val="40"/>
          <w:szCs w:val="40"/>
        </w:rPr>
        <w:t>ПРИКАЗ</w:t>
      </w:r>
      <w:r w:rsidRPr="00E073B3">
        <w:rPr>
          <w:b/>
          <w:bCs/>
          <w:color w:val="000000"/>
          <w:sz w:val="40"/>
          <w:szCs w:val="40"/>
        </w:rPr>
        <w:tab/>
      </w:r>
    </w:p>
    <w:p w:rsidR="00E073B3" w:rsidRPr="00E073B3" w:rsidRDefault="00E073B3" w:rsidP="00E073B3">
      <w:pPr>
        <w:tabs>
          <w:tab w:val="center" w:pos="4677"/>
          <w:tab w:val="left" w:pos="789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073B3" w:rsidRPr="00E073B3" w:rsidRDefault="00E073B3" w:rsidP="00E073B3">
      <w:pPr>
        <w:rPr>
          <w:color w:val="000000"/>
        </w:rPr>
      </w:pPr>
      <w:r w:rsidRPr="00E073B3">
        <w:rPr>
          <w:color w:val="000000"/>
          <w:sz w:val="28"/>
          <w:szCs w:val="28"/>
        </w:rPr>
        <w:t xml:space="preserve"> 28.07.2020                                                                                                     №  42/о </w:t>
      </w: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>Об утверждении Порядка исполнения бюджета</w:t>
      </w: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 xml:space="preserve">Гаврилов-Ямского муниципального района </w:t>
      </w:r>
      <w:proofErr w:type="gramStart"/>
      <w:r w:rsidRPr="00E073B3">
        <w:rPr>
          <w:color w:val="000000"/>
          <w:sz w:val="28"/>
          <w:szCs w:val="28"/>
        </w:rPr>
        <w:t>по</w:t>
      </w:r>
      <w:proofErr w:type="gramEnd"/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 xml:space="preserve">расходам, источникам финансирования дефицита </w:t>
      </w: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</w:p>
    <w:p w:rsidR="00E073B3" w:rsidRPr="00E073B3" w:rsidRDefault="00E073B3" w:rsidP="00E073B3">
      <w:pPr>
        <w:ind w:firstLine="708"/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 xml:space="preserve">В соответствии со статьей 219 Бюджетного кодекса Российской Федерации,  положение о бюджетном процессе в </w:t>
      </w:r>
      <w:proofErr w:type="gramStart"/>
      <w:r w:rsidRPr="00E073B3">
        <w:rPr>
          <w:color w:val="000000"/>
          <w:sz w:val="28"/>
          <w:szCs w:val="28"/>
        </w:rPr>
        <w:t>Гаврилов-Ямском</w:t>
      </w:r>
      <w:proofErr w:type="gramEnd"/>
      <w:r w:rsidRPr="00E073B3">
        <w:rPr>
          <w:color w:val="000000"/>
          <w:sz w:val="28"/>
          <w:szCs w:val="28"/>
        </w:rPr>
        <w:t xml:space="preserve"> муниципальном  районе, утвержденным решением собрания представителей от 28.09.2017г. № 70, в целях организации исполнения бюджета Гаврилов-Ямского муниципального района, </w:t>
      </w: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 xml:space="preserve">   </w:t>
      </w:r>
    </w:p>
    <w:p w:rsidR="00E073B3" w:rsidRPr="00E073B3" w:rsidRDefault="00E073B3" w:rsidP="00E073B3">
      <w:pPr>
        <w:jc w:val="both"/>
        <w:outlineLvl w:val="0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E073B3" w:rsidRPr="00E073B3" w:rsidRDefault="00E073B3" w:rsidP="00E073B3">
      <w:pPr>
        <w:jc w:val="both"/>
        <w:outlineLvl w:val="0"/>
        <w:rPr>
          <w:color w:val="000000"/>
          <w:sz w:val="28"/>
          <w:szCs w:val="28"/>
        </w:rPr>
      </w:pPr>
    </w:p>
    <w:p w:rsidR="00E073B3" w:rsidRPr="00E073B3" w:rsidRDefault="00E073B3" w:rsidP="00E073B3">
      <w:pPr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b/>
          <w:bCs/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 xml:space="preserve">Утвердить прилагаемый Порядок </w:t>
      </w:r>
      <w:r w:rsidRPr="00E073B3">
        <w:rPr>
          <w:bCs/>
          <w:color w:val="000000"/>
          <w:sz w:val="28"/>
          <w:szCs w:val="28"/>
        </w:rPr>
        <w:t>исполнения бюджета Гаврилов-Ямского муниципального района по расходам, источникам финансирования дефицита.</w:t>
      </w:r>
    </w:p>
    <w:p w:rsidR="00E073B3" w:rsidRPr="00E073B3" w:rsidRDefault="00E073B3" w:rsidP="00E073B3">
      <w:pPr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>Признать утратившими силу распоряжение заместителя Главы – начальника Управления финансов Администрации Гаврилов – Ямского муниципального района от 15.12.2008г. № 7 «Об утверждении Порядка исполнения Бюджета Гаврилов - Ямского муниципального района по расходам».</w:t>
      </w:r>
    </w:p>
    <w:p w:rsidR="00E073B3" w:rsidRPr="00E073B3" w:rsidRDefault="00E073B3" w:rsidP="00E073B3">
      <w:pPr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>Главным распорядителям бюджетных средств довести настоящий приказ до подведомственных получателей бюджетных средств.</w:t>
      </w:r>
    </w:p>
    <w:p w:rsidR="00E073B3" w:rsidRPr="00E073B3" w:rsidRDefault="00E073B3" w:rsidP="00E073B3">
      <w:pPr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E073B3">
        <w:rPr>
          <w:color w:val="000000"/>
          <w:sz w:val="28"/>
          <w:szCs w:val="28"/>
        </w:rPr>
        <w:t>Контроль за</w:t>
      </w:r>
      <w:proofErr w:type="gramEnd"/>
      <w:r w:rsidRPr="00E073B3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E073B3" w:rsidRPr="00E073B3" w:rsidRDefault="00E073B3" w:rsidP="00E073B3">
      <w:pPr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>Приказ разместить на официальном сайте Администрации Гаврилов-Ямского муниципального района.</w:t>
      </w:r>
    </w:p>
    <w:p w:rsidR="00E073B3" w:rsidRPr="00E073B3" w:rsidRDefault="00E073B3" w:rsidP="00E073B3">
      <w:pPr>
        <w:numPr>
          <w:ilvl w:val="1"/>
          <w:numId w:val="19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>Приказ вступает в силу с момента подписания.</w:t>
      </w: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 xml:space="preserve">Заместитель Главы Администрации </w:t>
      </w:r>
    </w:p>
    <w:p w:rsidR="00E073B3" w:rsidRPr="00E073B3" w:rsidRDefault="00E073B3" w:rsidP="00E073B3">
      <w:pPr>
        <w:jc w:val="both"/>
        <w:rPr>
          <w:color w:val="000000"/>
          <w:sz w:val="28"/>
          <w:szCs w:val="28"/>
        </w:rPr>
      </w:pPr>
      <w:r w:rsidRPr="00E073B3">
        <w:rPr>
          <w:color w:val="000000"/>
          <w:sz w:val="28"/>
          <w:szCs w:val="28"/>
        </w:rPr>
        <w:t xml:space="preserve">муниципального района – начальник </w:t>
      </w:r>
    </w:p>
    <w:p w:rsidR="00E073B3" w:rsidRPr="00E073B3" w:rsidRDefault="00E073B3" w:rsidP="00E073B3">
      <w:pPr>
        <w:jc w:val="both"/>
        <w:rPr>
          <w:color w:val="000000"/>
        </w:rPr>
      </w:pPr>
      <w:r w:rsidRPr="00E073B3">
        <w:rPr>
          <w:color w:val="000000"/>
          <w:sz w:val="28"/>
          <w:szCs w:val="28"/>
        </w:rPr>
        <w:t xml:space="preserve">Управления финансов </w:t>
      </w:r>
      <w:r w:rsidRPr="00E073B3">
        <w:rPr>
          <w:color w:val="000000"/>
        </w:rPr>
        <w:t xml:space="preserve">                                                                               </w:t>
      </w:r>
      <w:r w:rsidRPr="00E073B3">
        <w:rPr>
          <w:color w:val="000000"/>
          <w:sz w:val="28"/>
          <w:szCs w:val="28"/>
        </w:rPr>
        <w:t>Е.В. Баранова</w:t>
      </w:r>
      <w:r w:rsidRPr="00E073B3">
        <w:rPr>
          <w:color w:val="000000"/>
        </w:rPr>
        <w:t xml:space="preserve">    </w:t>
      </w:r>
    </w:p>
    <w:p w:rsidR="00E073B3" w:rsidRDefault="00E073B3" w:rsidP="00E073B3">
      <w:pPr>
        <w:pStyle w:val="a9"/>
        <w:tabs>
          <w:tab w:val="left" w:pos="6480"/>
        </w:tabs>
        <w:ind w:firstLine="0"/>
        <w:jc w:val="left"/>
        <w:rPr>
          <w:b w:val="0"/>
          <w:bCs w:val="0"/>
          <w:sz w:val="28"/>
          <w:szCs w:val="28"/>
        </w:rPr>
      </w:pPr>
    </w:p>
    <w:p w:rsidR="00831A76" w:rsidRPr="007723C0" w:rsidRDefault="00831A76" w:rsidP="007723C0">
      <w:pPr>
        <w:pStyle w:val="a9"/>
        <w:tabs>
          <w:tab w:val="left" w:pos="6480"/>
        </w:tabs>
        <w:ind w:firstLine="567"/>
        <w:jc w:val="right"/>
        <w:rPr>
          <w:b w:val="0"/>
          <w:bCs w:val="0"/>
          <w:sz w:val="28"/>
          <w:szCs w:val="28"/>
        </w:rPr>
      </w:pPr>
      <w:r w:rsidRPr="007723C0">
        <w:rPr>
          <w:b w:val="0"/>
          <w:bCs w:val="0"/>
          <w:sz w:val="28"/>
          <w:szCs w:val="28"/>
        </w:rPr>
        <w:lastRenderedPageBreak/>
        <w:t xml:space="preserve">Приложение к </w:t>
      </w:r>
      <w:r w:rsidR="00A54C0F" w:rsidRPr="007723C0">
        <w:rPr>
          <w:b w:val="0"/>
          <w:bCs w:val="0"/>
          <w:sz w:val="28"/>
          <w:szCs w:val="28"/>
        </w:rPr>
        <w:t>приказу</w:t>
      </w:r>
    </w:p>
    <w:p w:rsidR="007723C0" w:rsidRPr="007723C0" w:rsidRDefault="007723C0" w:rsidP="007723C0">
      <w:pPr>
        <w:pStyle w:val="a9"/>
        <w:tabs>
          <w:tab w:val="left" w:pos="6480"/>
        </w:tabs>
        <w:ind w:firstLine="567"/>
        <w:jc w:val="right"/>
        <w:rPr>
          <w:b w:val="0"/>
          <w:bCs w:val="0"/>
          <w:sz w:val="28"/>
          <w:szCs w:val="28"/>
        </w:rPr>
      </w:pPr>
      <w:r w:rsidRPr="007723C0">
        <w:rPr>
          <w:b w:val="0"/>
          <w:bCs w:val="0"/>
          <w:sz w:val="28"/>
          <w:szCs w:val="28"/>
        </w:rPr>
        <w:t>Управления финансов</w:t>
      </w:r>
    </w:p>
    <w:p w:rsidR="007723C0" w:rsidRPr="007723C0" w:rsidRDefault="007723C0" w:rsidP="007723C0">
      <w:pPr>
        <w:pStyle w:val="a9"/>
        <w:tabs>
          <w:tab w:val="left" w:pos="6480"/>
        </w:tabs>
        <w:ind w:firstLine="567"/>
        <w:jc w:val="right"/>
        <w:rPr>
          <w:b w:val="0"/>
          <w:bCs w:val="0"/>
          <w:sz w:val="28"/>
          <w:szCs w:val="28"/>
        </w:rPr>
      </w:pPr>
      <w:r w:rsidRPr="007723C0">
        <w:rPr>
          <w:b w:val="0"/>
          <w:bCs w:val="0"/>
          <w:sz w:val="28"/>
          <w:szCs w:val="28"/>
        </w:rPr>
        <w:t xml:space="preserve">администрации Гаврилов – </w:t>
      </w:r>
      <w:proofErr w:type="gramStart"/>
      <w:r w:rsidRPr="007723C0">
        <w:rPr>
          <w:b w:val="0"/>
          <w:bCs w:val="0"/>
          <w:sz w:val="28"/>
          <w:szCs w:val="28"/>
        </w:rPr>
        <w:t>Ямского</w:t>
      </w:r>
      <w:proofErr w:type="gramEnd"/>
    </w:p>
    <w:p w:rsidR="007723C0" w:rsidRPr="007723C0" w:rsidRDefault="007723C0" w:rsidP="007723C0">
      <w:pPr>
        <w:pStyle w:val="a9"/>
        <w:tabs>
          <w:tab w:val="left" w:pos="6480"/>
        </w:tabs>
        <w:ind w:firstLine="567"/>
        <w:jc w:val="right"/>
        <w:rPr>
          <w:b w:val="0"/>
          <w:bCs w:val="0"/>
          <w:sz w:val="28"/>
          <w:szCs w:val="28"/>
        </w:rPr>
      </w:pPr>
      <w:r w:rsidRPr="007723C0">
        <w:rPr>
          <w:b w:val="0"/>
          <w:bCs w:val="0"/>
          <w:sz w:val="28"/>
          <w:szCs w:val="28"/>
        </w:rPr>
        <w:t>муниципального района</w:t>
      </w:r>
    </w:p>
    <w:p w:rsidR="00831A76" w:rsidRPr="007723C0" w:rsidRDefault="006D61B7" w:rsidP="007723C0">
      <w:pPr>
        <w:pStyle w:val="a9"/>
        <w:tabs>
          <w:tab w:val="left" w:pos="6237"/>
          <w:tab w:val="left" w:pos="6663"/>
        </w:tabs>
        <w:ind w:firstLine="567"/>
        <w:jc w:val="right"/>
        <w:rPr>
          <w:b w:val="0"/>
          <w:bCs w:val="0"/>
          <w:sz w:val="28"/>
          <w:szCs w:val="28"/>
        </w:rPr>
      </w:pPr>
      <w:r w:rsidRPr="007723C0">
        <w:rPr>
          <w:b w:val="0"/>
          <w:bCs w:val="0"/>
          <w:sz w:val="28"/>
          <w:szCs w:val="28"/>
        </w:rPr>
        <w:t xml:space="preserve">                                                         </w:t>
      </w:r>
      <w:r w:rsidR="007723C0" w:rsidRPr="007723C0">
        <w:rPr>
          <w:b w:val="0"/>
          <w:bCs w:val="0"/>
          <w:sz w:val="28"/>
          <w:szCs w:val="28"/>
        </w:rPr>
        <w:t xml:space="preserve">                             </w:t>
      </w:r>
      <w:r w:rsidR="00831A76" w:rsidRPr="007723C0">
        <w:rPr>
          <w:b w:val="0"/>
          <w:bCs w:val="0"/>
          <w:sz w:val="28"/>
          <w:szCs w:val="28"/>
        </w:rPr>
        <w:t xml:space="preserve">от </w:t>
      </w:r>
      <w:r w:rsidR="007723C0" w:rsidRPr="007723C0">
        <w:rPr>
          <w:b w:val="0"/>
          <w:bCs w:val="0"/>
          <w:sz w:val="28"/>
          <w:szCs w:val="28"/>
        </w:rPr>
        <w:t>28</w:t>
      </w:r>
      <w:r w:rsidR="00831A76" w:rsidRPr="007723C0">
        <w:rPr>
          <w:b w:val="0"/>
          <w:bCs w:val="0"/>
          <w:sz w:val="28"/>
          <w:szCs w:val="28"/>
        </w:rPr>
        <w:t>.0</w:t>
      </w:r>
      <w:r w:rsidR="007723C0" w:rsidRPr="007723C0">
        <w:rPr>
          <w:b w:val="0"/>
          <w:bCs w:val="0"/>
          <w:sz w:val="28"/>
          <w:szCs w:val="28"/>
        </w:rPr>
        <w:t>7</w:t>
      </w:r>
      <w:r w:rsidR="0084517A" w:rsidRPr="007723C0">
        <w:rPr>
          <w:b w:val="0"/>
          <w:bCs w:val="0"/>
          <w:sz w:val="28"/>
          <w:szCs w:val="28"/>
        </w:rPr>
        <w:t>.</w:t>
      </w:r>
      <w:r w:rsidR="00F62571" w:rsidRPr="007723C0">
        <w:rPr>
          <w:b w:val="0"/>
          <w:bCs w:val="0"/>
          <w:sz w:val="28"/>
          <w:szCs w:val="28"/>
        </w:rPr>
        <w:t>2020</w:t>
      </w:r>
      <w:r w:rsidR="00831A76" w:rsidRPr="007723C0">
        <w:rPr>
          <w:b w:val="0"/>
          <w:bCs w:val="0"/>
          <w:sz w:val="28"/>
          <w:szCs w:val="28"/>
        </w:rPr>
        <w:t xml:space="preserve"> г. № </w:t>
      </w:r>
      <w:r w:rsidR="007723C0" w:rsidRPr="007723C0">
        <w:rPr>
          <w:b w:val="0"/>
          <w:bCs w:val="0"/>
          <w:sz w:val="28"/>
          <w:szCs w:val="28"/>
        </w:rPr>
        <w:t>42/о</w:t>
      </w:r>
    </w:p>
    <w:p w:rsidR="006D61B7" w:rsidRPr="007723C0" w:rsidRDefault="006D61B7" w:rsidP="00F62571">
      <w:pPr>
        <w:ind w:firstLine="567"/>
        <w:jc w:val="both"/>
        <w:rPr>
          <w:sz w:val="28"/>
          <w:szCs w:val="28"/>
        </w:rPr>
      </w:pPr>
    </w:p>
    <w:p w:rsidR="00F62571" w:rsidRPr="007723C0" w:rsidRDefault="00F62571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pStyle w:val="a9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 xml:space="preserve">Порядок исполнения бюджета </w:t>
      </w:r>
      <w:r w:rsidR="009C351B" w:rsidRPr="007723C0">
        <w:rPr>
          <w:sz w:val="28"/>
          <w:szCs w:val="28"/>
        </w:rPr>
        <w:t>Гаврилов-</w:t>
      </w:r>
      <w:r w:rsidR="008E2561" w:rsidRPr="007723C0">
        <w:rPr>
          <w:sz w:val="28"/>
          <w:szCs w:val="28"/>
        </w:rPr>
        <w:t>Ямского</w:t>
      </w:r>
      <w:r w:rsidR="009C351B" w:rsidRPr="007723C0">
        <w:rPr>
          <w:sz w:val="28"/>
          <w:szCs w:val="28"/>
        </w:rPr>
        <w:t xml:space="preserve"> муниципального района</w:t>
      </w:r>
      <w:r w:rsidRPr="007723C0">
        <w:rPr>
          <w:sz w:val="28"/>
          <w:szCs w:val="28"/>
        </w:rPr>
        <w:t xml:space="preserve"> по расходам, источникам финансирования дефицита</w:t>
      </w:r>
    </w:p>
    <w:p w:rsidR="00EE7725" w:rsidRPr="007723C0" w:rsidRDefault="00EE7725" w:rsidP="00F62571">
      <w:pPr>
        <w:pStyle w:val="a9"/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Порядок исполнения бюджета </w:t>
      </w:r>
      <w:r w:rsidR="009C351B" w:rsidRPr="007723C0">
        <w:rPr>
          <w:sz w:val="28"/>
          <w:szCs w:val="28"/>
        </w:rPr>
        <w:t>Гаврилов-Ямского муниципального района</w:t>
      </w:r>
      <w:r w:rsidR="008374F1" w:rsidRPr="007723C0">
        <w:rPr>
          <w:sz w:val="28"/>
          <w:szCs w:val="28"/>
        </w:rPr>
        <w:t xml:space="preserve"> (далее - бюджет муниципального района)</w:t>
      </w:r>
      <w:r w:rsidRPr="007723C0">
        <w:rPr>
          <w:sz w:val="28"/>
          <w:szCs w:val="28"/>
        </w:rPr>
        <w:t xml:space="preserve"> по расходам, источникам финансирования дефицита (далее – Порядок) </w:t>
      </w:r>
      <w:proofErr w:type="gramStart"/>
      <w:r w:rsidRPr="007723C0">
        <w:rPr>
          <w:sz w:val="28"/>
          <w:szCs w:val="28"/>
        </w:rPr>
        <w:t>разработан в соответствии с Бюджетным кодексом Российской Федерации и определяет</w:t>
      </w:r>
      <w:proofErr w:type="gramEnd"/>
      <w:r w:rsidRPr="007723C0">
        <w:rPr>
          <w:sz w:val="28"/>
          <w:szCs w:val="28"/>
        </w:rPr>
        <w:t xml:space="preserve"> взаимодействие участников бюджетного процесса при исполнении бюджета по расходам и источникам финансирования дефицита.</w:t>
      </w:r>
    </w:p>
    <w:p w:rsidR="00F62571" w:rsidRPr="007723C0" w:rsidRDefault="00F62571" w:rsidP="00F62571">
      <w:pPr>
        <w:pStyle w:val="20"/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pStyle w:val="20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7723C0">
        <w:rPr>
          <w:b/>
          <w:sz w:val="28"/>
          <w:szCs w:val="28"/>
        </w:rPr>
        <w:t>Общие положения</w:t>
      </w:r>
    </w:p>
    <w:p w:rsidR="00F62571" w:rsidRPr="007723C0" w:rsidRDefault="00F62571" w:rsidP="00F62571">
      <w:pPr>
        <w:pStyle w:val="20"/>
        <w:ind w:left="927" w:firstLine="0"/>
        <w:rPr>
          <w:b/>
          <w:sz w:val="28"/>
          <w:szCs w:val="28"/>
        </w:rPr>
      </w:pPr>
    </w:p>
    <w:p w:rsidR="00FA7A8D" w:rsidRPr="007723C0" w:rsidRDefault="00831A76" w:rsidP="00F62571">
      <w:pPr>
        <w:pStyle w:val="20"/>
        <w:ind w:firstLine="567"/>
        <w:jc w:val="both"/>
        <w:rPr>
          <w:i/>
          <w:sz w:val="28"/>
          <w:szCs w:val="28"/>
        </w:rPr>
      </w:pPr>
      <w:r w:rsidRPr="007723C0">
        <w:rPr>
          <w:sz w:val="28"/>
          <w:szCs w:val="28"/>
        </w:rPr>
        <w:t xml:space="preserve">1. Кассовое обслуживание исполнения бюджета </w:t>
      </w:r>
      <w:r w:rsidR="009C351B" w:rsidRPr="007723C0">
        <w:rPr>
          <w:sz w:val="28"/>
          <w:szCs w:val="28"/>
        </w:rPr>
        <w:t>муниципального района</w:t>
      </w:r>
      <w:r w:rsidRPr="007723C0">
        <w:rPr>
          <w:sz w:val="28"/>
          <w:szCs w:val="28"/>
        </w:rPr>
        <w:t xml:space="preserve"> осуществляется органом Федерального казначейства, обеспечивающим проведение кассовых выплат из бюджета</w:t>
      </w:r>
      <w:r w:rsidR="009C351B" w:rsidRPr="007723C0">
        <w:rPr>
          <w:sz w:val="28"/>
          <w:szCs w:val="28"/>
        </w:rPr>
        <w:t xml:space="preserve"> муниципального района</w:t>
      </w:r>
      <w:r w:rsidRPr="007723C0">
        <w:rPr>
          <w:sz w:val="28"/>
          <w:szCs w:val="28"/>
        </w:rPr>
        <w:t xml:space="preserve"> по поручению </w:t>
      </w:r>
      <w:r w:rsidR="009C351B" w:rsidRPr="007723C0">
        <w:rPr>
          <w:sz w:val="28"/>
          <w:szCs w:val="28"/>
        </w:rPr>
        <w:t>Управления финансов администрации Гаврилов-Ямского муниципального района</w:t>
      </w:r>
      <w:r w:rsidRPr="007723C0">
        <w:rPr>
          <w:sz w:val="28"/>
          <w:szCs w:val="28"/>
        </w:rPr>
        <w:t xml:space="preserve"> (далее – </w:t>
      </w:r>
      <w:r w:rsidR="00657483" w:rsidRPr="007723C0">
        <w:rPr>
          <w:sz w:val="28"/>
          <w:szCs w:val="28"/>
        </w:rPr>
        <w:t>Управление</w:t>
      </w:r>
      <w:r w:rsidRPr="007723C0">
        <w:rPr>
          <w:sz w:val="28"/>
          <w:szCs w:val="28"/>
        </w:rPr>
        <w:t xml:space="preserve"> финансов) без осуществления санкционирования выплат из бюджета</w:t>
      </w:r>
      <w:r w:rsidR="009D3032" w:rsidRPr="007723C0">
        <w:rPr>
          <w:sz w:val="28"/>
          <w:szCs w:val="28"/>
        </w:rPr>
        <w:t>,</w:t>
      </w:r>
      <w:r w:rsidRPr="007723C0">
        <w:rPr>
          <w:sz w:val="28"/>
          <w:szCs w:val="28"/>
        </w:rPr>
        <w:t xml:space="preserve"> в </w:t>
      </w:r>
      <w:r w:rsidR="000B036A" w:rsidRPr="007723C0">
        <w:rPr>
          <w:sz w:val="28"/>
          <w:szCs w:val="28"/>
        </w:rPr>
        <w:t xml:space="preserve">соответствии с </w:t>
      </w:r>
      <w:r w:rsidRPr="007723C0">
        <w:rPr>
          <w:sz w:val="28"/>
          <w:szCs w:val="28"/>
        </w:rPr>
        <w:t xml:space="preserve">Регламентом о порядке и условиях обмена информацией между </w:t>
      </w:r>
      <w:r w:rsidR="00EC5F55" w:rsidRPr="007723C0">
        <w:rPr>
          <w:sz w:val="28"/>
          <w:szCs w:val="28"/>
        </w:rPr>
        <w:t>У</w:t>
      </w:r>
      <w:r w:rsidRPr="007723C0">
        <w:rPr>
          <w:sz w:val="28"/>
          <w:szCs w:val="28"/>
        </w:rPr>
        <w:t>правлением Федерального казна</w:t>
      </w:r>
      <w:r w:rsidR="00991A47" w:rsidRPr="007723C0">
        <w:rPr>
          <w:sz w:val="28"/>
          <w:szCs w:val="28"/>
        </w:rPr>
        <w:t>чейства по Ярославской области</w:t>
      </w:r>
      <w:r w:rsidRPr="007723C0">
        <w:rPr>
          <w:sz w:val="28"/>
          <w:szCs w:val="28"/>
        </w:rPr>
        <w:t xml:space="preserve"> (далее – о</w:t>
      </w:r>
      <w:r w:rsidR="000B036A" w:rsidRPr="007723C0">
        <w:rPr>
          <w:sz w:val="28"/>
          <w:szCs w:val="28"/>
        </w:rPr>
        <w:t xml:space="preserve">рган Федерального казначейства) и </w:t>
      </w:r>
      <w:r w:rsidR="008374F1" w:rsidRPr="007723C0">
        <w:rPr>
          <w:sz w:val="28"/>
          <w:szCs w:val="28"/>
        </w:rPr>
        <w:t>Управлени</w:t>
      </w:r>
      <w:r w:rsidR="00EC5F55" w:rsidRPr="007723C0">
        <w:rPr>
          <w:sz w:val="28"/>
          <w:szCs w:val="28"/>
        </w:rPr>
        <w:t>ем</w:t>
      </w:r>
      <w:r w:rsidR="008374F1" w:rsidRPr="007723C0">
        <w:rPr>
          <w:sz w:val="28"/>
          <w:szCs w:val="28"/>
        </w:rPr>
        <w:t xml:space="preserve"> финансов администрации Гаврилов-Ямского муниципального района</w:t>
      </w:r>
      <w:r w:rsidRPr="007723C0">
        <w:rPr>
          <w:sz w:val="28"/>
          <w:szCs w:val="28"/>
        </w:rPr>
        <w:t>.</w:t>
      </w:r>
      <w:r w:rsidR="006D61B7" w:rsidRPr="007723C0">
        <w:rPr>
          <w:i/>
          <w:sz w:val="28"/>
          <w:szCs w:val="28"/>
        </w:rPr>
        <w:t xml:space="preserve"> </w:t>
      </w:r>
    </w:p>
    <w:p w:rsidR="00A7471E" w:rsidRPr="007723C0" w:rsidRDefault="00A7471E" w:rsidP="00F62571">
      <w:pPr>
        <w:pStyle w:val="20"/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 xml:space="preserve">Операции по кассовым выплатам из </w:t>
      </w:r>
      <w:r w:rsidR="008374F1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>, источником финансового обеспечения которых являются средства, полученные из федерального бюджета (с кодом цели), осуществляются</w:t>
      </w:r>
      <w:r w:rsidR="008F5ADD" w:rsidRPr="007723C0">
        <w:rPr>
          <w:sz w:val="28"/>
          <w:szCs w:val="28"/>
        </w:rPr>
        <w:t>, в случае если предусмотрено действующим законодательством,</w:t>
      </w:r>
      <w:r w:rsidRPr="007723C0">
        <w:rPr>
          <w:sz w:val="28"/>
          <w:szCs w:val="28"/>
        </w:rPr>
        <w:t xml:space="preserve"> через лицевые счета, открытые получателям средств бюджета </w:t>
      </w:r>
      <w:r w:rsidR="008374F1" w:rsidRPr="007723C0">
        <w:rPr>
          <w:sz w:val="28"/>
          <w:szCs w:val="28"/>
        </w:rPr>
        <w:t>муниципального района</w:t>
      </w:r>
      <w:r w:rsidRPr="007723C0">
        <w:rPr>
          <w:sz w:val="28"/>
          <w:szCs w:val="28"/>
        </w:rPr>
        <w:t xml:space="preserve"> в органе Федерального казначейства</w:t>
      </w:r>
      <w:r w:rsidR="00DB0593" w:rsidRPr="007723C0">
        <w:rPr>
          <w:sz w:val="28"/>
          <w:szCs w:val="28"/>
        </w:rPr>
        <w:t xml:space="preserve">, или через лицевой счет бюджета </w:t>
      </w:r>
      <w:r w:rsidRPr="007723C0">
        <w:rPr>
          <w:sz w:val="28"/>
          <w:szCs w:val="28"/>
        </w:rPr>
        <w:t xml:space="preserve"> в соответствии с Порядком открытия и ведения лицевых счетов территориальными  органами Федерального казначейства.</w:t>
      </w:r>
      <w:proofErr w:type="gramEnd"/>
    </w:p>
    <w:p w:rsidR="00831A76" w:rsidRPr="007723C0" w:rsidRDefault="00831A76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2. Орган Федерального казначейства осуществляет операции по кассовым выплатам из </w:t>
      </w:r>
      <w:r w:rsidR="008374F1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 xml:space="preserve">со счета, открытого органом Федерального казначейства для средств </w:t>
      </w:r>
      <w:r w:rsidR="008374F1" w:rsidRPr="007723C0">
        <w:rPr>
          <w:sz w:val="28"/>
          <w:szCs w:val="28"/>
        </w:rPr>
        <w:t xml:space="preserve">бюджета муниципального района в </w:t>
      </w:r>
      <w:r w:rsidRPr="007723C0">
        <w:rPr>
          <w:sz w:val="28"/>
          <w:szCs w:val="28"/>
        </w:rPr>
        <w:t xml:space="preserve">учреждении Центрального банка Российской Федерации на балансовом счете №40204 «Средства местных бюджетов» на основании платежных документов, оформленных </w:t>
      </w:r>
      <w:r w:rsidR="008374F1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в установленном </w:t>
      </w:r>
      <w:proofErr w:type="gramStart"/>
      <w:r w:rsidRPr="007723C0">
        <w:rPr>
          <w:sz w:val="28"/>
          <w:szCs w:val="28"/>
        </w:rPr>
        <w:t>порядке</w:t>
      </w:r>
      <w:proofErr w:type="gramEnd"/>
      <w:r w:rsidRPr="007723C0">
        <w:rPr>
          <w:sz w:val="28"/>
          <w:szCs w:val="28"/>
        </w:rPr>
        <w:t xml:space="preserve"> </w:t>
      </w:r>
      <w:r w:rsidR="008374F1" w:rsidRPr="007723C0">
        <w:rPr>
          <w:sz w:val="28"/>
          <w:szCs w:val="28"/>
        </w:rPr>
        <w:t>согласно представленным</w:t>
      </w:r>
      <w:r w:rsidRPr="007723C0">
        <w:rPr>
          <w:sz w:val="28"/>
          <w:szCs w:val="28"/>
        </w:rPr>
        <w:t xml:space="preserve"> получателями бюджетных средств поручений на оплату расходов.  </w:t>
      </w:r>
    </w:p>
    <w:p w:rsidR="00831A76" w:rsidRPr="007723C0" w:rsidRDefault="00831A76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lastRenderedPageBreak/>
        <w:t xml:space="preserve">Учет операций на балансовом счете №40204 со средствами </w:t>
      </w:r>
      <w:r w:rsidR="008374F1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получателей бюджетных средств</w:t>
      </w:r>
      <w:r w:rsidR="00A7471E" w:rsidRPr="007723C0">
        <w:rPr>
          <w:sz w:val="28"/>
          <w:szCs w:val="28"/>
        </w:rPr>
        <w:t xml:space="preserve">, при исполнении бюджета по расходам; </w:t>
      </w:r>
      <w:proofErr w:type="gramStart"/>
      <w:r w:rsidR="00A7471E" w:rsidRPr="007723C0">
        <w:rPr>
          <w:sz w:val="28"/>
          <w:szCs w:val="28"/>
        </w:rPr>
        <w:t>главных администраторов (администраторов) источников финансирования дефицита бюджета, при исполнении бюджета по источникам финансирования дефицита бюджета</w:t>
      </w:r>
      <w:r w:rsidR="00651CB9" w:rsidRPr="007723C0">
        <w:rPr>
          <w:sz w:val="28"/>
          <w:szCs w:val="28"/>
        </w:rPr>
        <w:t xml:space="preserve">, </w:t>
      </w:r>
      <w:r w:rsidRPr="007723C0">
        <w:rPr>
          <w:sz w:val="28"/>
          <w:szCs w:val="28"/>
        </w:rPr>
        <w:t xml:space="preserve"> осуществляется на лицевом счете бюджета по коду 02 в первом и втором разрядах номера лицевого счета, открытом </w:t>
      </w:r>
      <w:r w:rsidR="008374F1" w:rsidRPr="007723C0">
        <w:rPr>
          <w:sz w:val="28"/>
          <w:szCs w:val="28"/>
        </w:rPr>
        <w:t xml:space="preserve">Управлению </w:t>
      </w:r>
      <w:r w:rsidRPr="007723C0">
        <w:rPr>
          <w:sz w:val="28"/>
          <w:szCs w:val="28"/>
        </w:rPr>
        <w:t xml:space="preserve">финансов в органе Федерального казначейства (далее – единый счет </w:t>
      </w:r>
      <w:r w:rsidR="008374F1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 xml:space="preserve">) в соответствии с нормативными правовыми актами Федерального казначейства. </w:t>
      </w:r>
      <w:proofErr w:type="gramEnd"/>
    </w:p>
    <w:p w:rsidR="00651CB9" w:rsidRPr="007723C0" w:rsidRDefault="00831A76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3. Получатель бюджетных средств осуществляет операции со средствами бюджета исключительно через лицевой счет получателя бюджетных средств, открытый </w:t>
      </w:r>
      <w:r w:rsidR="0023063D" w:rsidRPr="007723C0">
        <w:rPr>
          <w:sz w:val="28"/>
          <w:szCs w:val="28"/>
        </w:rPr>
        <w:t>ему в</w:t>
      </w:r>
      <w:r w:rsidRPr="007723C0">
        <w:rPr>
          <w:sz w:val="28"/>
          <w:szCs w:val="28"/>
        </w:rPr>
        <w:t xml:space="preserve"> </w:t>
      </w:r>
      <w:r w:rsidR="008374F1" w:rsidRPr="007723C0">
        <w:rPr>
          <w:sz w:val="28"/>
          <w:szCs w:val="28"/>
        </w:rPr>
        <w:t>Управлении</w:t>
      </w:r>
      <w:r w:rsidRPr="007723C0">
        <w:rPr>
          <w:sz w:val="28"/>
          <w:szCs w:val="28"/>
        </w:rPr>
        <w:t xml:space="preserve"> финансов, а также через лицевой счет получателя бюджетных средств, открытый ему в органе Федерального казначейства, в части расходования средств, поступающих из федерального бюджета</w:t>
      </w:r>
      <w:r w:rsidR="008F5ADD" w:rsidRPr="007723C0">
        <w:rPr>
          <w:sz w:val="28"/>
          <w:szCs w:val="28"/>
        </w:rPr>
        <w:t>, в случае если предусмотрено действующим законодательством</w:t>
      </w:r>
      <w:r w:rsidRPr="007723C0">
        <w:rPr>
          <w:sz w:val="28"/>
          <w:szCs w:val="28"/>
        </w:rPr>
        <w:t xml:space="preserve">. </w:t>
      </w:r>
    </w:p>
    <w:p w:rsidR="00831A76" w:rsidRPr="007723C0" w:rsidRDefault="00651CB9" w:rsidP="00F62571">
      <w:pPr>
        <w:pStyle w:val="20"/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>Организация обеспечения наличными денежными средствами получателей бюджетных средств, муниципальных бюджетных (автономных) учреждений</w:t>
      </w:r>
      <w:r w:rsidR="008F5ADD" w:rsidRPr="007723C0">
        <w:rPr>
          <w:sz w:val="28"/>
          <w:szCs w:val="28"/>
        </w:rPr>
        <w:t>, иных юридических лиц, не являющихся участником бюджетного процесса, бюджетным, автономным учреждением, (далее – иные юридические лица)</w:t>
      </w:r>
      <w:r w:rsidRPr="007723C0">
        <w:rPr>
          <w:sz w:val="28"/>
          <w:szCs w:val="28"/>
        </w:rPr>
        <w:t xml:space="preserve"> осуществляется органом Федерального казначейства в соответствии с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образований).</w:t>
      </w:r>
      <w:proofErr w:type="gramEnd"/>
    </w:p>
    <w:p w:rsidR="000B0971" w:rsidRPr="007723C0" w:rsidRDefault="000B0971" w:rsidP="00F62571">
      <w:pPr>
        <w:pStyle w:val="20"/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 xml:space="preserve">Операции по обеспечению наличными деньгами клиентов, учтенные на счетах </w:t>
      </w:r>
      <w:r w:rsidR="00303AD4" w:rsidRPr="007723C0">
        <w:rPr>
          <w:sz w:val="28"/>
          <w:szCs w:val="28"/>
        </w:rPr>
        <w:t>Управления</w:t>
      </w:r>
      <w:r w:rsidRPr="007723C0">
        <w:rPr>
          <w:sz w:val="28"/>
          <w:szCs w:val="28"/>
        </w:rPr>
        <w:t xml:space="preserve"> финансов, открытых на балансовых счетах №  № 40204 « Средства местных бюджетов», 40701 « Счета финансовых организаций», отражаются на лицевых счетах, открытых клиенту для учета операций:</w:t>
      </w:r>
      <w:proofErr w:type="gramEnd"/>
    </w:p>
    <w:p w:rsidR="000B0971" w:rsidRPr="007723C0" w:rsidRDefault="000B0971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по расходам при исполнении </w:t>
      </w:r>
      <w:r w:rsidR="00303AD4" w:rsidRPr="007723C0">
        <w:rPr>
          <w:sz w:val="28"/>
          <w:szCs w:val="28"/>
        </w:rPr>
        <w:t xml:space="preserve">бюджета муниципального района </w:t>
      </w:r>
      <w:r w:rsidR="001735C9" w:rsidRPr="007723C0">
        <w:rPr>
          <w:sz w:val="28"/>
          <w:szCs w:val="28"/>
        </w:rPr>
        <w:t>(лицевой счет получателя бюджетных средств);</w:t>
      </w:r>
    </w:p>
    <w:p w:rsidR="001735C9" w:rsidRPr="007723C0" w:rsidRDefault="001735C9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осуществляемых в соответствии с переданными бюджетными полномочиями получателя бюджетных средств (лицевой счет для учета операций по переданным полномочиям);</w:t>
      </w:r>
    </w:p>
    <w:p w:rsidR="001735C9" w:rsidRPr="007723C0" w:rsidRDefault="001735C9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со средствами муниципальных бюджетных (автономных) учреждений </w:t>
      </w:r>
      <w:proofErr w:type="gramStart"/>
      <w:r w:rsidRPr="007723C0">
        <w:rPr>
          <w:sz w:val="28"/>
          <w:szCs w:val="28"/>
        </w:rPr>
        <w:t xml:space="preserve">( </w:t>
      </w:r>
      <w:proofErr w:type="gramEnd"/>
      <w:r w:rsidRPr="007723C0">
        <w:rPr>
          <w:sz w:val="28"/>
          <w:szCs w:val="28"/>
        </w:rPr>
        <w:t xml:space="preserve">за исключением субсидий на иные цели, а также </w:t>
      </w:r>
      <w:r w:rsidR="007C67EC" w:rsidRPr="007723C0">
        <w:rPr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="006D61B7" w:rsidRPr="007723C0">
        <w:rPr>
          <w:sz w:val="28"/>
          <w:szCs w:val="28"/>
        </w:rPr>
        <w:t>, предоставленных</w:t>
      </w:r>
      <w:r w:rsidRPr="007723C0">
        <w:rPr>
          <w:sz w:val="28"/>
          <w:szCs w:val="28"/>
        </w:rPr>
        <w:t xml:space="preserve"> бюджетным (автономным) учреждениям из </w:t>
      </w:r>
      <w:r w:rsidR="00303AD4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(лицевой счет бюджетного (автономного) учреждения);</w:t>
      </w:r>
    </w:p>
    <w:p w:rsidR="001735C9" w:rsidRPr="007723C0" w:rsidRDefault="001735C9" w:rsidP="00F62571">
      <w:pPr>
        <w:pStyle w:val="20"/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>- со средствами, предоставленными муниципальным бюджетным (автономным) учреждениям</w:t>
      </w:r>
      <w:r w:rsidR="0030767F" w:rsidRPr="007723C0">
        <w:rPr>
          <w:sz w:val="28"/>
          <w:szCs w:val="28"/>
        </w:rPr>
        <w:t>, иным юридическим лицам</w:t>
      </w:r>
      <w:r w:rsidRPr="007723C0">
        <w:rPr>
          <w:sz w:val="28"/>
          <w:szCs w:val="28"/>
        </w:rPr>
        <w:t xml:space="preserve"> из </w:t>
      </w:r>
      <w:r w:rsidR="00303AD4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 xml:space="preserve">в виде субсидий на иные цели, а также </w:t>
      </w:r>
      <w:r w:rsidR="00A77B8D" w:rsidRPr="007723C0">
        <w:rPr>
          <w:sz w:val="28"/>
          <w:szCs w:val="28"/>
        </w:rPr>
        <w:t xml:space="preserve">субсидий на </w:t>
      </w:r>
      <w:r w:rsidR="00A77B8D" w:rsidRPr="007723C0">
        <w:rPr>
          <w:sz w:val="28"/>
          <w:szCs w:val="28"/>
        </w:rPr>
        <w:lastRenderedPageBreak/>
        <w:t>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 w:rsidRPr="007723C0">
        <w:rPr>
          <w:sz w:val="28"/>
          <w:szCs w:val="28"/>
        </w:rPr>
        <w:t xml:space="preserve"> (отдельный лицевой счет бюджетного (автономного) учреждения</w:t>
      </w:r>
      <w:r w:rsidR="0030767F" w:rsidRPr="007723C0">
        <w:rPr>
          <w:sz w:val="28"/>
          <w:szCs w:val="28"/>
        </w:rPr>
        <w:t xml:space="preserve">, иного </w:t>
      </w:r>
      <w:proofErr w:type="spellStart"/>
      <w:r w:rsidR="0030767F" w:rsidRPr="007723C0">
        <w:rPr>
          <w:sz w:val="28"/>
          <w:szCs w:val="28"/>
        </w:rPr>
        <w:t>неучастника</w:t>
      </w:r>
      <w:proofErr w:type="spellEnd"/>
      <w:r w:rsidR="0030767F" w:rsidRPr="007723C0">
        <w:rPr>
          <w:sz w:val="28"/>
          <w:szCs w:val="28"/>
        </w:rPr>
        <w:t xml:space="preserve"> бюджетного процесса</w:t>
      </w:r>
      <w:r w:rsidRPr="007723C0">
        <w:rPr>
          <w:sz w:val="28"/>
          <w:szCs w:val="28"/>
        </w:rPr>
        <w:t>);</w:t>
      </w:r>
      <w:proofErr w:type="gramEnd"/>
    </w:p>
    <w:p w:rsidR="001735C9" w:rsidRPr="007723C0" w:rsidRDefault="0023063D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4. </w:t>
      </w:r>
      <w:proofErr w:type="gramStart"/>
      <w:r w:rsidR="002055D3" w:rsidRPr="007723C0">
        <w:rPr>
          <w:sz w:val="28"/>
          <w:szCs w:val="28"/>
        </w:rPr>
        <w:t xml:space="preserve">Учет операций со средствами, поступающими во временное распоряжение клиентов, осуществляется на лицевых счетах, открытых им в установленном порядке в </w:t>
      </w:r>
      <w:r w:rsidR="00A54C0F" w:rsidRPr="007723C0">
        <w:rPr>
          <w:sz w:val="28"/>
          <w:szCs w:val="28"/>
        </w:rPr>
        <w:t xml:space="preserve">Управлении Федерального казначейства </w:t>
      </w:r>
      <w:r w:rsidR="002055D3" w:rsidRPr="007723C0">
        <w:rPr>
          <w:sz w:val="28"/>
          <w:szCs w:val="28"/>
        </w:rPr>
        <w:t xml:space="preserve">со счета на балансовом счете № </w:t>
      </w:r>
      <w:r w:rsidR="002055D3" w:rsidRPr="007723C0">
        <w:rPr>
          <w:color w:val="000000" w:themeColor="text1"/>
          <w:sz w:val="28"/>
          <w:szCs w:val="28"/>
        </w:rPr>
        <w:t>40302</w:t>
      </w:r>
      <w:r w:rsidR="002055D3" w:rsidRPr="007723C0">
        <w:rPr>
          <w:color w:val="FF0000"/>
          <w:sz w:val="28"/>
          <w:szCs w:val="28"/>
        </w:rPr>
        <w:t xml:space="preserve"> </w:t>
      </w:r>
      <w:r w:rsidR="002055D3" w:rsidRPr="007723C0">
        <w:rPr>
          <w:sz w:val="28"/>
          <w:szCs w:val="28"/>
        </w:rPr>
        <w:t xml:space="preserve">«Средства, поступающие во временное распоряжение», открытого </w:t>
      </w:r>
      <w:r w:rsidR="00303AD4" w:rsidRPr="007723C0">
        <w:rPr>
          <w:sz w:val="28"/>
          <w:szCs w:val="28"/>
        </w:rPr>
        <w:t>Управлению</w:t>
      </w:r>
      <w:r w:rsidR="002055D3" w:rsidRPr="007723C0">
        <w:rPr>
          <w:sz w:val="28"/>
          <w:szCs w:val="28"/>
        </w:rPr>
        <w:t xml:space="preserve"> финансов с заключением договора банковского счета в подразделении Центрального банка Российской Федерации (по получателям бюджетных средств);</w:t>
      </w:r>
      <w:proofErr w:type="gramEnd"/>
      <w:r w:rsidR="002055D3" w:rsidRPr="007723C0">
        <w:rPr>
          <w:sz w:val="28"/>
          <w:szCs w:val="28"/>
        </w:rPr>
        <w:t xml:space="preserve"> со счета на балансовом счете № </w:t>
      </w:r>
      <w:r w:rsidR="002055D3" w:rsidRPr="007723C0">
        <w:rPr>
          <w:color w:val="000000" w:themeColor="text1"/>
          <w:sz w:val="28"/>
          <w:szCs w:val="28"/>
        </w:rPr>
        <w:t>40701</w:t>
      </w:r>
      <w:r w:rsidR="002055D3" w:rsidRPr="007723C0">
        <w:rPr>
          <w:sz w:val="28"/>
          <w:szCs w:val="28"/>
        </w:rPr>
        <w:t xml:space="preserve"> «Счета финансовых организаций» (по муниципальным бюджетным (автономным) учреждениям).</w:t>
      </w:r>
      <w:r w:rsidR="006A0257" w:rsidRPr="007723C0">
        <w:rPr>
          <w:sz w:val="28"/>
          <w:szCs w:val="28"/>
        </w:rPr>
        <w:t xml:space="preserve"> </w:t>
      </w:r>
    </w:p>
    <w:p w:rsidR="006A0257" w:rsidRPr="007723C0" w:rsidRDefault="006A0257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Учет операций, осуществляемых муниципальными бюджетными (автономными) учреждениями</w:t>
      </w:r>
      <w:r w:rsidR="0030767F" w:rsidRPr="007723C0">
        <w:rPr>
          <w:sz w:val="28"/>
          <w:szCs w:val="28"/>
        </w:rPr>
        <w:t>, иными юридическими лицами</w:t>
      </w:r>
      <w:r w:rsidRPr="007723C0">
        <w:rPr>
          <w:sz w:val="28"/>
          <w:szCs w:val="28"/>
        </w:rPr>
        <w:t xml:space="preserve">, проводится на лицевых счетах, открытых им в установленном порядке, </w:t>
      </w:r>
      <w:r w:rsidR="00303AD4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</w:t>
      </w:r>
      <w:r w:rsidR="005E79D8" w:rsidRPr="007723C0">
        <w:rPr>
          <w:sz w:val="28"/>
          <w:szCs w:val="28"/>
        </w:rPr>
        <w:t>ансов со счета на балансовом счё</w:t>
      </w:r>
      <w:r w:rsidRPr="007723C0">
        <w:rPr>
          <w:sz w:val="28"/>
          <w:szCs w:val="28"/>
        </w:rPr>
        <w:t xml:space="preserve">те № </w:t>
      </w:r>
      <w:r w:rsidRPr="007723C0">
        <w:rPr>
          <w:color w:val="000000" w:themeColor="text1"/>
          <w:sz w:val="28"/>
          <w:szCs w:val="28"/>
        </w:rPr>
        <w:t>40701</w:t>
      </w:r>
      <w:r w:rsidRPr="007723C0">
        <w:rPr>
          <w:sz w:val="28"/>
          <w:szCs w:val="28"/>
        </w:rPr>
        <w:t xml:space="preserve"> «Счета финансовых организаций», открытого </w:t>
      </w:r>
      <w:r w:rsidR="00303AD4" w:rsidRPr="007723C0">
        <w:rPr>
          <w:sz w:val="28"/>
          <w:szCs w:val="28"/>
        </w:rPr>
        <w:t>Управлению</w:t>
      </w:r>
      <w:r w:rsidRPr="007723C0">
        <w:rPr>
          <w:sz w:val="28"/>
          <w:szCs w:val="28"/>
        </w:rPr>
        <w:t xml:space="preserve"> финансов с заключением договора банковского счета в учреждении Центрального банка Российской Федерации</w:t>
      </w:r>
      <w:r w:rsidR="005E79D8" w:rsidRPr="007723C0">
        <w:rPr>
          <w:sz w:val="28"/>
          <w:szCs w:val="28"/>
        </w:rPr>
        <w:t>.</w:t>
      </w:r>
    </w:p>
    <w:p w:rsidR="00831A76" w:rsidRPr="007723C0" w:rsidRDefault="00831A76" w:rsidP="00F62571">
      <w:pPr>
        <w:pStyle w:val="2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5. </w:t>
      </w:r>
      <w:r w:rsidR="006A0257" w:rsidRPr="007723C0">
        <w:rPr>
          <w:sz w:val="28"/>
          <w:szCs w:val="28"/>
        </w:rPr>
        <w:t xml:space="preserve">Главный распорядитель (распорядитель) средств </w:t>
      </w:r>
      <w:r w:rsidR="00303AD4" w:rsidRPr="007723C0">
        <w:rPr>
          <w:sz w:val="28"/>
          <w:szCs w:val="28"/>
        </w:rPr>
        <w:t>бюджета муниципального района</w:t>
      </w:r>
      <w:r w:rsidR="006A0257" w:rsidRPr="007723C0">
        <w:rPr>
          <w:sz w:val="28"/>
          <w:szCs w:val="28"/>
        </w:rPr>
        <w:t>, получатель бюджетных средств</w:t>
      </w:r>
      <w:r w:rsidR="00654234" w:rsidRPr="007723C0">
        <w:rPr>
          <w:sz w:val="28"/>
          <w:szCs w:val="28"/>
        </w:rPr>
        <w:t>, главный администратор (администратор) источников финансирования дефицита бюджета</w:t>
      </w:r>
      <w:r w:rsidR="006A0257" w:rsidRPr="007723C0">
        <w:rPr>
          <w:sz w:val="28"/>
          <w:szCs w:val="28"/>
        </w:rPr>
        <w:t>, муниципальное бюджетное (автономное) учреждение</w:t>
      </w:r>
      <w:r w:rsidR="00196630" w:rsidRPr="007723C0">
        <w:rPr>
          <w:sz w:val="28"/>
          <w:szCs w:val="28"/>
        </w:rPr>
        <w:t>, иное юридическое лицо</w:t>
      </w:r>
      <w:r w:rsidR="006A0257" w:rsidRPr="007723C0">
        <w:rPr>
          <w:sz w:val="28"/>
          <w:szCs w:val="28"/>
        </w:rPr>
        <w:t>, которым в соответствии с Порядком открытия и ведения лицевых счетов</w:t>
      </w:r>
      <w:r w:rsidR="00730D0D" w:rsidRPr="007723C0">
        <w:rPr>
          <w:sz w:val="28"/>
          <w:szCs w:val="28"/>
        </w:rPr>
        <w:t>,</w:t>
      </w:r>
      <w:r w:rsidR="006A0257" w:rsidRPr="007723C0">
        <w:rPr>
          <w:sz w:val="28"/>
          <w:szCs w:val="28"/>
        </w:rPr>
        <w:t xml:space="preserve"> </w:t>
      </w:r>
      <w:r w:rsidR="00303AD4" w:rsidRPr="007723C0">
        <w:rPr>
          <w:sz w:val="28"/>
          <w:szCs w:val="28"/>
        </w:rPr>
        <w:t>Управлением</w:t>
      </w:r>
      <w:r w:rsidR="006A0257" w:rsidRPr="007723C0">
        <w:rPr>
          <w:sz w:val="28"/>
          <w:szCs w:val="28"/>
        </w:rPr>
        <w:t xml:space="preserve"> финансов </w:t>
      </w:r>
      <w:r w:rsidR="00303AD4" w:rsidRPr="007723C0">
        <w:rPr>
          <w:sz w:val="28"/>
          <w:szCs w:val="28"/>
        </w:rPr>
        <w:t xml:space="preserve">администрации Гаврилов-Ямского муниципального района </w:t>
      </w:r>
      <w:r w:rsidR="006A0257" w:rsidRPr="007723C0">
        <w:rPr>
          <w:sz w:val="28"/>
          <w:szCs w:val="28"/>
        </w:rPr>
        <w:t xml:space="preserve">открыты соответствующие лицевые счета, являются клиентами. </w:t>
      </w:r>
    </w:p>
    <w:p w:rsidR="00871CC6" w:rsidRPr="007723C0" w:rsidRDefault="00831A76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6. </w:t>
      </w:r>
      <w:r w:rsidR="00303AD4" w:rsidRPr="007723C0">
        <w:rPr>
          <w:sz w:val="28"/>
          <w:szCs w:val="28"/>
        </w:rPr>
        <w:t xml:space="preserve">Бюджет Гаврилов-Ямского муниципального района </w:t>
      </w:r>
      <w:r w:rsidRPr="007723C0">
        <w:rPr>
          <w:sz w:val="28"/>
          <w:szCs w:val="28"/>
        </w:rPr>
        <w:t xml:space="preserve">по расходам исполняется в пределах остатка средств на счете, открытом в органе Федерального казначейства для кассового обслуживания исполнения </w:t>
      </w:r>
      <w:r w:rsidR="00303AD4" w:rsidRPr="007723C0">
        <w:rPr>
          <w:sz w:val="28"/>
          <w:szCs w:val="28"/>
        </w:rPr>
        <w:t>бюджета муниципального района</w:t>
      </w:r>
      <w:r w:rsidR="00871CC6" w:rsidRPr="007723C0">
        <w:rPr>
          <w:sz w:val="28"/>
          <w:szCs w:val="28"/>
        </w:rPr>
        <w:t>.</w:t>
      </w:r>
    </w:p>
    <w:p w:rsidR="00871CC6" w:rsidRPr="007723C0" w:rsidRDefault="00871CC6" w:rsidP="00F62571">
      <w:pPr>
        <w:ind w:right="-5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Финансовое обеспечение деятельности муниципального казенного    учреждения осуществляется за счет средств </w:t>
      </w:r>
      <w:r w:rsidR="00303AD4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и на основании бюджетной сметы.</w:t>
      </w:r>
    </w:p>
    <w:p w:rsidR="00871CC6" w:rsidRPr="007723C0" w:rsidRDefault="00871CC6" w:rsidP="00F62571">
      <w:pPr>
        <w:ind w:right="-5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Доходы муниципальн</w:t>
      </w:r>
      <w:r w:rsidR="00B10EF5" w:rsidRPr="007723C0">
        <w:rPr>
          <w:sz w:val="28"/>
          <w:szCs w:val="28"/>
        </w:rPr>
        <w:t>ых казенных</w:t>
      </w:r>
      <w:r w:rsidRPr="007723C0">
        <w:rPr>
          <w:sz w:val="28"/>
          <w:szCs w:val="28"/>
        </w:rPr>
        <w:t xml:space="preserve"> учреждени</w:t>
      </w:r>
      <w:r w:rsidR="00B10EF5" w:rsidRPr="007723C0">
        <w:rPr>
          <w:sz w:val="28"/>
          <w:szCs w:val="28"/>
        </w:rPr>
        <w:t>й</w:t>
      </w:r>
      <w:r w:rsidRPr="007723C0">
        <w:rPr>
          <w:sz w:val="28"/>
          <w:szCs w:val="28"/>
        </w:rPr>
        <w:t xml:space="preserve"> от осуществления им</w:t>
      </w:r>
      <w:r w:rsidR="00B10EF5" w:rsidRPr="007723C0">
        <w:rPr>
          <w:sz w:val="28"/>
          <w:szCs w:val="28"/>
        </w:rPr>
        <w:t>и</w:t>
      </w:r>
      <w:r w:rsidRPr="007723C0">
        <w:rPr>
          <w:sz w:val="28"/>
          <w:szCs w:val="28"/>
        </w:rPr>
        <w:t xml:space="preserve"> приносящей доход деятельности, в случае если такое право предусмотрено в его учредительном документе, поступают в установленном порядке в доход </w:t>
      </w:r>
      <w:r w:rsidR="00303AD4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>.</w:t>
      </w:r>
    </w:p>
    <w:p w:rsidR="00DB286B" w:rsidRPr="007723C0" w:rsidRDefault="00871CC6" w:rsidP="00F62571">
      <w:pPr>
        <w:ind w:right="-5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Финансирование расходов муниципальных казенных </w:t>
      </w:r>
      <w:proofErr w:type="gramStart"/>
      <w:r w:rsidRPr="007723C0">
        <w:rPr>
          <w:sz w:val="28"/>
          <w:szCs w:val="28"/>
        </w:rPr>
        <w:t>учреждений</w:t>
      </w:r>
      <w:proofErr w:type="gramEnd"/>
      <w:r w:rsidRPr="007723C0">
        <w:rPr>
          <w:sz w:val="28"/>
          <w:szCs w:val="28"/>
        </w:rPr>
        <w:t xml:space="preserve"> за счет поступающих в доход </w:t>
      </w:r>
      <w:r w:rsidR="00303AD4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безвозмездных поступлений муниципальным казенным учреждениям от физических и юридических лиц, имеющих целевое назначение,</w:t>
      </w:r>
      <w:r w:rsidR="00216A85" w:rsidRPr="007723C0">
        <w:rPr>
          <w:sz w:val="28"/>
          <w:szCs w:val="28"/>
        </w:rPr>
        <w:t xml:space="preserve"> </w:t>
      </w:r>
      <w:r w:rsidRPr="007723C0">
        <w:rPr>
          <w:sz w:val="28"/>
          <w:szCs w:val="28"/>
        </w:rPr>
        <w:t xml:space="preserve">осуществляется в пределах доведенных в установленном порядке на сумму безвозмездных поступлений </w:t>
      </w:r>
      <w:r w:rsidRPr="007723C0">
        <w:rPr>
          <w:sz w:val="28"/>
          <w:szCs w:val="28"/>
        </w:rPr>
        <w:lastRenderedPageBreak/>
        <w:t>лимитов бюджетных обязательств, а также по направлениям их целевого использования.</w:t>
      </w:r>
      <w:r w:rsidRPr="007723C0">
        <w:rPr>
          <w:i/>
          <w:sz w:val="28"/>
          <w:szCs w:val="28"/>
        </w:rPr>
        <w:t xml:space="preserve">   </w:t>
      </w:r>
    </w:p>
    <w:p w:rsidR="00831A76" w:rsidRPr="007723C0" w:rsidRDefault="00831A76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7. Процесс исполнения </w:t>
      </w:r>
      <w:r w:rsidR="00216A85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расходов, источников финансирования дефицита </w:t>
      </w:r>
      <w:r w:rsidR="00216A85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предусматривает:</w:t>
      </w:r>
    </w:p>
    <w:p w:rsidR="00831A76" w:rsidRPr="007723C0" w:rsidRDefault="00831A76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открытие в </w:t>
      </w:r>
      <w:r w:rsidR="00216A85" w:rsidRPr="007723C0">
        <w:rPr>
          <w:sz w:val="28"/>
          <w:szCs w:val="28"/>
        </w:rPr>
        <w:t>Управлении</w:t>
      </w:r>
      <w:r w:rsidRPr="007723C0">
        <w:rPr>
          <w:sz w:val="28"/>
          <w:szCs w:val="28"/>
        </w:rPr>
        <w:t xml:space="preserve"> финансов главным распорядителем бюджетных средств (распорядителем), получателем бюджетных средств</w:t>
      </w:r>
      <w:r w:rsidR="00323411" w:rsidRPr="007723C0">
        <w:rPr>
          <w:sz w:val="28"/>
          <w:szCs w:val="28"/>
        </w:rPr>
        <w:t>, главным администратором (администратором) источников финансирования дефицита бюджета</w:t>
      </w:r>
      <w:r w:rsidRPr="007723C0">
        <w:rPr>
          <w:sz w:val="28"/>
          <w:szCs w:val="28"/>
        </w:rPr>
        <w:t xml:space="preserve"> лицевых счетов, на которых отражаются операции, осуществляемые в процессе исполнения расходов, источников финансирования дефицита </w:t>
      </w:r>
      <w:r w:rsidR="00216A85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в установленном порядке;</w:t>
      </w:r>
    </w:p>
    <w:p w:rsidR="00831A76" w:rsidRPr="007723C0" w:rsidRDefault="00831A76" w:rsidP="00F62571">
      <w:pPr>
        <w:pStyle w:val="20"/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принятие получателем бюджетных средств бюджетных обязательств;</w:t>
      </w:r>
    </w:p>
    <w:p w:rsidR="00831A76" w:rsidRPr="007723C0" w:rsidRDefault="00831A76" w:rsidP="00F62571">
      <w:pPr>
        <w:pStyle w:val="20"/>
        <w:tabs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подтверждение получателем бюджетных средств обязанности оплатить за счет средств бюджета денежные обязательства;</w:t>
      </w:r>
    </w:p>
    <w:p w:rsidR="00831A76" w:rsidRPr="007723C0" w:rsidRDefault="00831A76" w:rsidP="00F62571">
      <w:pPr>
        <w:pStyle w:val="20"/>
        <w:tabs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санкционирование оплаты денежных обязательств;</w:t>
      </w:r>
    </w:p>
    <w:p w:rsidR="00831A76" w:rsidRPr="007723C0" w:rsidRDefault="00831A76" w:rsidP="00F62571">
      <w:pPr>
        <w:pStyle w:val="20"/>
        <w:tabs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подтверждение исполнения денежных обязательств; </w:t>
      </w:r>
    </w:p>
    <w:p w:rsidR="00831A76" w:rsidRPr="007723C0" w:rsidRDefault="00831A76" w:rsidP="00F62571">
      <w:pPr>
        <w:pStyle w:val="20"/>
        <w:tabs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составление оперативной, полной и достоверной отчетности о кассовых расходах </w:t>
      </w:r>
      <w:r w:rsidR="00216A85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в разрезе получателей бюджетных средств и кодов бюджетной классификации Российской Федерации.</w:t>
      </w:r>
    </w:p>
    <w:p w:rsidR="00831A76" w:rsidRPr="007723C0" w:rsidRDefault="00831A76" w:rsidP="00F62571">
      <w:pPr>
        <w:pStyle w:val="20"/>
        <w:tabs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8. </w:t>
      </w:r>
      <w:r w:rsidR="00216A85" w:rsidRPr="007723C0">
        <w:rPr>
          <w:sz w:val="28"/>
          <w:szCs w:val="28"/>
        </w:rPr>
        <w:t>Управление</w:t>
      </w:r>
      <w:r w:rsidRPr="007723C0">
        <w:rPr>
          <w:sz w:val="28"/>
          <w:szCs w:val="28"/>
        </w:rPr>
        <w:t xml:space="preserve"> финансов:</w:t>
      </w:r>
    </w:p>
    <w:p w:rsidR="00831A76" w:rsidRPr="007723C0" w:rsidRDefault="00831A76" w:rsidP="00F62571">
      <w:pPr>
        <w:pStyle w:val="20"/>
        <w:tabs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организует процесс исполнения </w:t>
      </w:r>
      <w:r w:rsidR="00216A85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по расходам, ист</w:t>
      </w:r>
      <w:r w:rsidR="005176E1" w:rsidRPr="007723C0">
        <w:rPr>
          <w:sz w:val="28"/>
          <w:szCs w:val="28"/>
        </w:rPr>
        <w:t>очникам финансирования дефицита, кассовое обслуживание муниципальных бюджетных (автономных) учреждений</w:t>
      </w:r>
      <w:r w:rsidR="00196630" w:rsidRPr="007723C0">
        <w:rPr>
          <w:sz w:val="28"/>
          <w:szCs w:val="28"/>
        </w:rPr>
        <w:t>, иных юридических лиц</w:t>
      </w:r>
      <w:r w:rsidR="005176E1" w:rsidRPr="007723C0">
        <w:rPr>
          <w:sz w:val="28"/>
          <w:szCs w:val="28"/>
        </w:rPr>
        <w:t>;</w:t>
      </w:r>
    </w:p>
    <w:p w:rsidR="00831A76" w:rsidRPr="007723C0" w:rsidRDefault="00831A76" w:rsidP="00F62571">
      <w:pPr>
        <w:pStyle w:val="20"/>
        <w:tabs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устанавливает порядок взаимодействия участников бюджетного процесса при осуществлении исполнения расходов, источников финансирования дефицита </w:t>
      </w:r>
      <w:r w:rsidR="00216A85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 xml:space="preserve"> в соответствии с требованиями Федерального законодательства, нормативными актами органов государственной власти Ярославской области и органов </w:t>
      </w:r>
      <w:r w:rsidR="00216A85" w:rsidRPr="007723C0">
        <w:rPr>
          <w:sz w:val="28"/>
          <w:szCs w:val="28"/>
        </w:rPr>
        <w:t>местного</w:t>
      </w:r>
      <w:r w:rsidRPr="007723C0">
        <w:rPr>
          <w:sz w:val="28"/>
          <w:szCs w:val="28"/>
        </w:rPr>
        <w:t xml:space="preserve"> самоуправления;</w:t>
      </w:r>
    </w:p>
    <w:p w:rsidR="00831A76" w:rsidRPr="007723C0" w:rsidRDefault="00831A76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устанавливает порядок открытия и ведения лицевых счетов</w:t>
      </w:r>
      <w:r w:rsidR="005176E1" w:rsidRPr="007723C0">
        <w:rPr>
          <w:sz w:val="28"/>
          <w:szCs w:val="28"/>
        </w:rPr>
        <w:t xml:space="preserve"> </w:t>
      </w:r>
      <w:r w:rsidR="00216A85" w:rsidRPr="007723C0">
        <w:rPr>
          <w:sz w:val="28"/>
          <w:szCs w:val="28"/>
        </w:rPr>
        <w:t>Управлением финансов</w:t>
      </w:r>
      <w:r w:rsidRPr="007723C0">
        <w:rPr>
          <w:sz w:val="28"/>
          <w:szCs w:val="28"/>
        </w:rPr>
        <w:t>;</w:t>
      </w:r>
    </w:p>
    <w:p w:rsidR="00831A76" w:rsidRPr="007723C0" w:rsidRDefault="00831A76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осуществляет контроль за правильным и своевременным отражением учетных операций на лицевых счетах. </w:t>
      </w:r>
    </w:p>
    <w:p w:rsidR="00831A76" w:rsidRPr="007723C0" w:rsidRDefault="00831A76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9. </w:t>
      </w:r>
      <w:proofErr w:type="gramStart"/>
      <w:r w:rsidRPr="007723C0">
        <w:rPr>
          <w:sz w:val="28"/>
          <w:szCs w:val="28"/>
        </w:rPr>
        <w:t xml:space="preserve">Процедура осуществления кассовых выплат из </w:t>
      </w:r>
      <w:r w:rsidR="00216A85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 xml:space="preserve"> состоит в передаче </w:t>
      </w:r>
      <w:r w:rsidR="00216A85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в орган Федерального казначейства к лицевому счету по коду 02 (по бюджетным средствам) расчетных </w:t>
      </w:r>
      <w:r w:rsidR="00323411" w:rsidRPr="007723C0">
        <w:rPr>
          <w:sz w:val="28"/>
          <w:szCs w:val="28"/>
        </w:rPr>
        <w:t xml:space="preserve">(платежных) </w:t>
      </w:r>
      <w:r w:rsidRPr="007723C0">
        <w:rPr>
          <w:sz w:val="28"/>
          <w:szCs w:val="28"/>
        </w:rPr>
        <w:t xml:space="preserve">документов, оформленных </w:t>
      </w:r>
      <w:r w:rsidR="00216A85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на основании  представленных в надлежащем порядке получателями бюджетных средств платежных документов, и списании сумм платежей с указанн</w:t>
      </w:r>
      <w:r w:rsidR="005176E1" w:rsidRPr="007723C0">
        <w:rPr>
          <w:sz w:val="28"/>
          <w:szCs w:val="28"/>
        </w:rPr>
        <w:t>ого счета</w:t>
      </w:r>
      <w:r w:rsidRPr="007723C0">
        <w:rPr>
          <w:sz w:val="28"/>
          <w:szCs w:val="28"/>
        </w:rPr>
        <w:t xml:space="preserve"> </w:t>
      </w:r>
      <w:r w:rsidR="00216A85" w:rsidRPr="007723C0">
        <w:rPr>
          <w:sz w:val="28"/>
          <w:szCs w:val="28"/>
        </w:rPr>
        <w:t>Управления</w:t>
      </w:r>
      <w:r w:rsidRPr="007723C0">
        <w:rPr>
          <w:sz w:val="28"/>
          <w:szCs w:val="28"/>
        </w:rPr>
        <w:t xml:space="preserve"> финансов с отражением операций на лицевом счете соответствующего получателя</w:t>
      </w:r>
      <w:proofErr w:type="gramEnd"/>
      <w:r w:rsidRPr="007723C0">
        <w:rPr>
          <w:sz w:val="28"/>
          <w:szCs w:val="28"/>
        </w:rPr>
        <w:t xml:space="preserve"> бюджетных сре</w:t>
      </w:r>
      <w:proofErr w:type="gramStart"/>
      <w:r w:rsidRPr="007723C0">
        <w:rPr>
          <w:sz w:val="28"/>
          <w:szCs w:val="28"/>
        </w:rPr>
        <w:t>дств в с</w:t>
      </w:r>
      <w:proofErr w:type="gramEnd"/>
      <w:r w:rsidRPr="007723C0">
        <w:rPr>
          <w:sz w:val="28"/>
          <w:szCs w:val="28"/>
        </w:rPr>
        <w:t>оответствии с кодами бюджетной классификации Российской Федерации.</w:t>
      </w:r>
    </w:p>
    <w:p w:rsidR="00F66890" w:rsidRPr="007723C0" w:rsidRDefault="00804EF0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lastRenderedPageBreak/>
        <w:t>Клиенты</w:t>
      </w:r>
      <w:r w:rsidR="00F116D2" w:rsidRPr="007723C0">
        <w:rPr>
          <w:sz w:val="28"/>
          <w:szCs w:val="28"/>
        </w:rPr>
        <w:t xml:space="preserve"> ведут аналитический учёт денежных сумм, зачисляемых на лицевые счета для учёта операций со средствами, поступающими во временное распоряжение, в разрезе плательщиков, осуществляют в установленном порядке возврат средств плательщикам или перечисление их в доход бюджета </w:t>
      </w:r>
      <w:r w:rsidR="00216A85" w:rsidRPr="007723C0">
        <w:rPr>
          <w:sz w:val="28"/>
          <w:szCs w:val="28"/>
        </w:rPr>
        <w:t>муниципального района</w:t>
      </w:r>
      <w:r w:rsidR="00F116D2" w:rsidRPr="007723C0">
        <w:rPr>
          <w:sz w:val="28"/>
          <w:szCs w:val="28"/>
        </w:rPr>
        <w:t xml:space="preserve"> и в случае несвоевременного перечисления или не</w:t>
      </w:r>
      <w:r w:rsidR="00EF5308" w:rsidRPr="007723C0">
        <w:rPr>
          <w:sz w:val="28"/>
          <w:szCs w:val="28"/>
        </w:rPr>
        <w:t xml:space="preserve"> </w:t>
      </w:r>
      <w:r w:rsidR="00F116D2" w:rsidRPr="007723C0">
        <w:rPr>
          <w:sz w:val="28"/>
          <w:szCs w:val="28"/>
        </w:rPr>
        <w:t xml:space="preserve">возврата в полном объёме указанных средств несут ответственность в соответствии с законодательством Российской Федерации. </w:t>
      </w:r>
      <w:proofErr w:type="gramEnd"/>
    </w:p>
    <w:p w:rsidR="00F116D2" w:rsidRPr="007723C0" w:rsidRDefault="00F116D2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Проведение </w:t>
      </w:r>
      <w:r w:rsidR="00216A85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кассовых операций со средствами муниципальных бюджетных (автономных) учреждений</w:t>
      </w:r>
      <w:r w:rsidR="003949D1" w:rsidRPr="007723C0">
        <w:rPr>
          <w:sz w:val="28"/>
          <w:szCs w:val="28"/>
        </w:rPr>
        <w:t>, иных юридических лиц</w:t>
      </w:r>
      <w:r w:rsidRPr="007723C0">
        <w:rPr>
          <w:sz w:val="28"/>
          <w:szCs w:val="28"/>
        </w:rPr>
        <w:t xml:space="preserve"> осуществляется </w:t>
      </w:r>
      <w:r w:rsidR="00216A85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в установленном </w:t>
      </w:r>
      <w:r w:rsidR="00216A85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порядке от имени и по поручению указанных </w:t>
      </w:r>
      <w:r w:rsidR="003949D1" w:rsidRPr="007723C0">
        <w:rPr>
          <w:sz w:val="28"/>
          <w:szCs w:val="28"/>
        </w:rPr>
        <w:t>организаций</w:t>
      </w:r>
      <w:r w:rsidRPr="007723C0">
        <w:rPr>
          <w:sz w:val="28"/>
          <w:szCs w:val="28"/>
        </w:rPr>
        <w:t xml:space="preserve"> в пределах остатка средств, отраженных на соответствующем лицевом счете. </w:t>
      </w:r>
    </w:p>
    <w:p w:rsidR="00F6622E" w:rsidRPr="007723C0" w:rsidRDefault="00831A76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10. Операции, отражаемые на лицевых счетах, являются объектами </w:t>
      </w:r>
      <w:proofErr w:type="gramStart"/>
      <w:r w:rsidRPr="007723C0">
        <w:rPr>
          <w:sz w:val="28"/>
          <w:szCs w:val="28"/>
        </w:rPr>
        <w:t>бюджетного</w:t>
      </w:r>
      <w:proofErr w:type="gramEnd"/>
      <w:r w:rsidRPr="007723C0">
        <w:rPr>
          <w:sz w:val="28"/>
          <w:szCs w:val="28"/>
        </w:rPr>
        <w:t xml:space="preserve"> учета и производятся в валюте Российской Федерации на основании расчетных</w:t>
      </w:r>
      <w:r w:rsidR="00F6622E" w:rsidRPr="007723C0">
        <w:rPr>
          <w:sz w:val="28"/>
          <w:szCs w:val="28"/>
        </w:rPr>
        <w:t xml:space="preserve"> (платежных) </w:t>
      </w:r>
      <w:r w:rsidRPr="007723C0">
        <w:rPr>
          <w:sz w:val="28"/>
          <w:szCs w:val="28"/>
        </w:rPr>
        <w:t>и иных документов.</w:t>
      </w:r>
    </w:p>
    <w:p w:rsidR="00831A76" w:rsidRPr="007723C0" w:rsidRDefault="00831A76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11. Автоматизированный контроль и учет операций по исполнению расходов, источников финансирования дефицита </w:t>
      </w:r>
      <w:r w:rsidR="008E2561" w:rsidRPr="007723C0">
        <w:rPr>
          <w:sz w:val="28"/>
          <w:szCs w:val="28"/>
        </w:rPr>
        <w:t>бюджета муниципального района</w:t>
      </w:r>
      <w:r w:rsidR="006263EE" w:rsidRPr="007723C0">
        <w:rPr>
          <w:sz w:val="28"/>
          <w:szCs w:val="28"/>
        </w:rPr>
        <w:t>, кассовых операций со средствами муниципальных бюджетных (автономных) учреждений</w:t>
      </w:r>
      <w:r w:rsidR="003949D1" w:rsidRPr="007723C0">
        <w:rPr>
          <w:sz w:val="28"/>
          <w:szCs w:val="28"/>
        </w:rPr>
        <w:t>, иных юридических лиц</w:t>
      </w:r>
      <w:r w:rsidRPr="007723C0">
        <w:rPr>
          <w:sz w:val="28"/>
          <w:szCs w:val="28"/>
        </w:rPr>
        <w:t xml:space="preserve"> осуществляется в автоматизированной системе </w:t>
      </w:r>
      <w:r w:rsidR="005E79D8" w:rsidRPr="007723C0">
        <w:rPr>
          <w:sz w:val="28"/>
          <w:szCs w:val="28"/>
        </w:rPr>
        <w:t xml:space="preserve">«Бюджет» (далее – АС </w:t>
      </w:r>
      <w:r w:rsidRPr="007723C0">
        <w:rPr>
          <w:sz w:val="28"/>
          <w:szCs w:val="28"/>
        </w:rPr>
        <w:t xml:space="preserve">Бюджет) с использованием </w:t>
      </w:r>
      <w:r w:rsidR="00F87099" w:rsidRPr="007723C0">
        <w:rPr>
          <w:sz w:val="28"/>
          <w:szCs w:val="28"/>
        </w:rPr>
        <w:t xml:space="preserve">клиентами </w:t>
      </w:r>
      <w:r w:rsidRPr="007723C0">
        <w:rPr>
          <w:sz w:val="28"/>
          <w:szCs w:val="28"/>
        </w:rPr>
        <w:t xml:space="preserve"> программного обеспечения «Удаленное рабочее место» (далее - УРМ). </w:t>
      </w:r>
    </w:p>
    <w:p w:rsidR="00831A76" w:rsidRPr="007723C0" w:rsidRDefault="00831A76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12. Порядок совершения электронных платежей, включая использование электронной подписи, по системе электронного документооборота определяется соответствующим договором (соглашением) об обмене электронными документами, заключаемым между </w:t>
      </w:r>
      <w:r w:rsidR="009C2B06" w:rsidRPr="007723C0">
        <w:rPr>
          <w:sz w:val="28"/>
          <w:szCs w:val="28"/>
        </w:rPr>
        <w:t>клиентом</w:t>
      </w:r>
      <w:r w:rsidRPr="007723C0">
        <w:rPr>
          <w:sz w:val="28"/>
          <w:szCs w:val="28"/>
        </w:rPr>
        <w:t xml:space="preserve"> и </w:t>
      </w:r>
      <w:r w:rsidR="008E2561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финансов. </w:t>
      </w:r>
    </w:p>
    <w:p w:rsidR="00831A76" w:rsidRPr="007723C0" w:rsidRDefault="00831A76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Если у </w:t>
      </w:r>
      <w:r w:rsidR="009C2B06" w:rsidRPr="007723C0">
        <w:rPr>
          <w:sz w:val="28"/>
          <w:szCs w:val="28"/>
        </w:rPr>
        <w:t>клиента</w:t>
      </w:r>
      <w:r w:rsidRPr="007723C0">
        <w:rPr>
          <w:sz w:val="28"/>
          <w:szCs w:val="28"/>
        </w:rPr>
        <w:t xml:space="preserve"> отсутствует соответствующая техническая возможность электронного обмена с применением средств электронной подписи, обмен осуществляется одновременно на бумажных и электронных носителях.</w:t>
      </w:r>
    </w:p>
    <w:p w:rsidR="002F50AB" w:rsidRPr="007723C0" w:rsidRDefault="00831A76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13. </w:t>
      </w:r>
      <w:proofErr w:type="gramStart"/>
      <w:r w:rsidRPr="007723C0">
        <w:rPr>
          <w:sz w:val="28"/>
          <w:szCs w:val="28"/>
        </w:rPr>
        <w:t xml:space="preserve">Информационный обмен между </w:t>
      </w:r>
      <w:r w:rsidR="008E2561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и органом Федерального казначейства (по бюджетным средствам) и учрежде</w:t>
      </w:r>
      <w:r w:rsidR="00DE4D8D" w:rsidRPr="007723C0">
        <w:rPr>
          <w:sz w:val="28"/>
          <w:szCs w:val="28"/>
        </w:rPr>
        <w:t>нием Центрального б</w:t>
      </w:r>
      <w:r w:rsidRPr="007723C0">
        <w:rPr>
          <w:sz w:val="28"/>
          <w:szCs w:val="28"/>
        </w:rPr>
        <w:t xml:space="preserve">анка Российской Федерации </w:t>
      </w:r>
      <w:r w:rsidR="002F50AB" w:rsidRPr="007723C0">
        <w:rPr>
          <w:sz w:val="28"/>
          <w:szCs w:val="28"/>
        </w:rPr>
        <w:t xml:space="preserve">в соответствии с заключенными договорами банковского счета </w:t>
      </w:r>
      <w:r w:rsidRPr="007723C0">
        <w:rPr>
          <w:sz w:val="28"/>
          <w:szCs w:val="28"/>
        </w:rPr>
        <w:t>осуществляется в электронном виде с применением электронной подписи в соответствии с установленными законодательством Российской</w:t>
      </w:r>
      <w:r w:rsidR="00A3441D" w:rsidRPr="007723C0">
        <w:rPr>
          <w:sz w:val="28"/>
          <w:szCs w:val="28"/>
        </w:rPr>
        <w:t xml:space="preserve"> Федерации требованиями. </w:t>
      </w:r>
      <w:proofErr w:type="gramEnd"/>
    </w:p>
    <w:p w:rsidR="005E79D8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  </w:t>
      </w:r>
    </w:p>
    <w:p w:rsidR="00831A76" w:rsidRPr="007723C0" w:rsidRDefault="00831A76" w:rsidP="00F62571">
      <w:pPr>
        <w:pStyle w:val="20"/>
        <w:ind w:firstLine="567"/>
        <w:jc w:val="center"/>
        <w:rPr>
          <w:b/>
          <w:sz w:val="28"/>
          <w:szCs w:val="28"/>
        </w:rPr>
      </w:pPr>
      <w:r w:rsidRPr="007723C0">
        <w:rPr>
          <w:b/>
          <w:sz w:val="28"/>
          <w:szCs w:val="28"/>
        </w:rPr>
        <w:t>2. Доведение лимитов бюджетных обязательств</w:t>
      </w:r>
      <w:r w:rsidR="00BF40F2" w:rsidRPr="007723C0">
        <w:rPr>
          <w:b/>
          <w:sz w:val="28"/>
          <w:szCs w:val="28"/>
        </w:rPr>
        <w:t>.</w:t>
      </w:r>
    </w:p>
    <w:p w:rsidR="00831A76" w:rsidRPr="007723C0" w:rsidRDefault="00831A76" w:rsidP="00F62571">
      <w:pPr>
        <w:pStyle w:val="20"/>
        <w:ind w:firstLine="567"/>
        <w:jc w:val="both"/>
        <w:rPr>
          <w:sz w:val="28"/>
          <w:szCs w:val="28"/>
        </w:rPr>
      </w:pPr>
    </w:p>
    <w:p w:rsidR="008E2561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14. Исполнение </w:t>
      </w:r>
      <w:r w:rsidR="008E2561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 xml:space="preserve">организуется </w:t>
      </w:r>
      <w:r w:rsidR="008E2561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на основе сводной бюджетной росписи и кассового плана исполнения </w:t>
      </w:r>
      <w:r w:rsidR="008E2561" w:rsidRPr="007723C0">
        <w:rPr>
          <w:sz w:val="28"/>
          <w:szCs w:val="28"/>
        </w:rPr>
        <w:t>бюджета муниципального района.</w:t>
      </w:r>
    </w:p>
    <w:p w:rsidR="00831A76" w:rsidRPr="007723C0" w:rsidRDefault="008E2561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 </w:t>
      </w:r>
      <w:r w:rsidR="00831A76" w:rsidRPr="007723C0">
        <w:rPr>
          <w:sz w:val="28"/>
          <w:szCs w:val="28"/>
        </w:rPr>
        <w:t xml:space="preserve">15. </w:t>
      </w:r>
      <w:proofErr w:type="gramStart"/>
      <w:r w:rsidR="002F50AB" w:rsidRPr="007723C0">
        <w:rPr>
          <w:sz w:val="28"/>
          <w:szCs w:val="28"/>
        </w:rPr>
        <w:t xml:space="preserve">Составление и ведение сводной бюджетной росписи </w:t>
      </w:r>
      <w:r w:rsidRPr="007723C0">
        <w:rPr>
          <w:sz w:val="28"/>
          <w:szCs w:val="28"/>
        </w:rPr>
        <w:t>бюджета муниципального района</w:t>
      </w:r>
      <w:r w:rsidR="002F50AB" w:rsidRPr="007723C0">
        <w:rPr>
          <w:sz w:val="28"/>
          <w:szCs w:val="28"/>
        </w:rPr>
        <w:t xml:space="preserve">, бюджетных росписей главных распорядителей бюджетных средств </w:t>
      </w:r>
      <w:r w:rsidRPr="007723C0">
        <w:rPr>
          <w:sz w:val="28"/>
          <w:szCs w:val="28"/>
        </w:rPr>
        <w:t xml:space="preserve">бюджета муниципального района </w:t>
      </w:r>
      <w:r w:rsidR="002F50AB" w:rsidRPr="007723C0">
        <w:rPr>
          <w:sz w:val="28"/>
          <w:szCs w:val="28"/>
        </w:rPr>
        <w:t xml:space="preserve">(главных </w:t>
      </w:r>
      <w:r w:rsidR="002F50AB" w:rsidRPr="007723C0">
        <w:rPr>
          <w:sz w:val="28"/>
          <w:szCs w:val="28"/>
        </w:rPr>
        <w:lastRenderedPageBreak/>
        <w:t xml:space="preserve">администраторов источников финансирования дефицита </w:t>
      </w:r>
      <w:r w:rsidRPr="007723C0">
        <w:rPr>
          <w:sz w:val="28"/>
          <w:szCs w:val="28"/>
        </w:rPr>
        <w:t>бюджета муниципального района</w:t>
      </w:r>
      <w:r w:rsidR="002F50AB" w:rsidRPr="007723C0">
        <w:rPr>
          <w:sz w:val="28"/>
          <w:szCs w:val="28"/>
        </w:rPr>
        <w:t xml:space="preserve">), лимитов бюджетных обязательств осуществляется в соответствии с утвержденным Порядком составления и ведения сводной бюджетной росписи </w:t>
      </w:r>
      <w:r w:rsidRPr="007723C0">
        <w:rPr>
          <w:sz w:val="28"/>
          <w:szCs w:val="28"/>
        </w:rPr>
        <w:t xml:space="preserve">бюджета муниципального района </w:t>
      </w:r>
      <w:r w:rsidR="002F50AB" w:rsidRPr="007723C0">
        <w:rPr>
          <w:sz w:val="28"/>
          <w:szCs w:val="28"/>
        </w:rPr>
        <w:t xml:space="preserve">и бюджетных росписей главных распорядителей бюджетных средств (главных администраторов источников финансирования дефицита) </w:t>
      </w:r>
      <w:r w:rsidRPr="007723C0">
        <w:rPr>
          <w:sz w:val="28"/>
          <w:szCs w:val="28"/>
        </w:rPr>
        <w:t>бюджета муниципального района</w:t>
      </w:r>
      <w:r w:rsidR="002F50AB" w:rsidRPr="007723C0">
        <w:rPr>
          <w:sz w:val="28"/>
          <w:szCs w:val="28"/>
        </w:rPr>
        <w:t>.</w:t>
      </w:r>
      <w:proofErr w:type="gramEnd"/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16. Формирование и доведение лимитов бюджетных обязательств по средствам, выделенным из федерального бюджета, осуществление операций с указанными средствами производятся в порядке, определяемом в соответствии с действующим законодательством.     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17. Получатели бюджетных сре</w:t>
      </w:r>
      <w:proofErr w:type="gramStart"/>
      <w:r w:rsidRPr="007723C0">
        <w:rPr>
          <w:sz w:val="28"/>
          <w:szCs w:val="28"/>
        </w:rPr>
        <w:t>дств в с</w:t>
      </w:r>
      <w:proofErr w:type="gramEnd"/>
      <w:r w:rsidRPr="007723C0">
        <w:rPr>
          <w:sz w:val="28"/>
          <w:szCs w:val="28"/>
        </w:rPr>
        <w:t>оответствии с доведенными до них бюджетными ассигнованиями (лимитами бюджетных обязательств) составляют и представляют на утверждение главному распорядителю бюджетных средств бюджетные сметы в соответствии с Порядком составления, утверждения и ведения бюджетных смет, определяемым главным распорядителем бюджетных средств.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18. Лимиты бюджетных обязательств являются основой для финансирования из бюджета </w:t>
      </w:r>
      <w:r w:rsidR="00111B2A" w:rsidRPr="007723C0">
        <w:rPr>
          <w:sz w:val="28"/>
          <w:szCs w:val="28"/>
        </w:rPr>
        <w:t xml:space="preserve">муниципального района </w:t>
      </w:r>
      <w:r w:rsidRPr="007723C0">
        <w:rPr>
          <w:sz w:val="28"/>
          <w:szCs w:val="28"/>
        </w:rPr>
        <w:t xml:space="preserve">расходов учреждений, находящихся в ведении главных распорядителей средств </w:t>
      </w:r>
      <w:r w:rsidR="008E2561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 xml:space="preserve">, и для принятия получателями бюджетных средств бюджетных обязательств.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19. </w:t>
      </w:r>
      <w:proofErr w:type="gramStart"/>
      <w:r w:rsidRPr="007723C0">
        <w:rPr>
          <w:sz w:val="28"/>
          <w:szCs w:val="28"/>
        </w:rPr>
        <w:t xml:space="preserve">По состоянию на первое число каждого месяца, следующего за отчетным, главный распорядитель бюджетных средств должен обеспечить соответствие суммы лимитов бюджетных обязательств, доведенных главным распорядителем бюджетных средств до получателей бюджетных средств с учетом внесенных изменений в лимиты бюджетных обязательств подведомственных получателей бюджетных средств и имеющих электронную отметку </w:t>
      </w:r>
      <w:r w:rsidR="008E2561" w:rsidRPr="007723C0">
        <w:rPr>
          <w:sz w:val="28"/>
          <w:szCs w:val="28"/>
        </w:rPr>
        <w:t>Управления</w:t>
      </w:r>
      <w:r w:rsidRPr="007723C0">
        <w:rPr>
          <w:sz w:val="28"/>
          <w:szCs w:val="28"/>
        </w:rPr>
        <w:t xml:space="preserve"> финансов, сумме лимитов бюджетных обязательств, утвержденных и доведенных </w:t>
      </w:r>
      <w:r w:rsidR="008E2561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до главного распорядителя</w:t>
      </w:r>
      <w:proofErr w:type="gramEnd"/>
      <w:r w:rsidRPr="007723C0">
        <w:rPr>
          <w:sz w:val="28"/>
          <w:szCs w:val="28"/>
        </w:rPr>
        <w:t xml:space="preserve"> бюджетных средств.   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ind w:firstLine="567"/>
        <w:jc w:val="center"/>
        <w:rPr>
          <w:b/>
          <w:sz w:val="28"/>
          <w:szCs w:val="28"/>
        </w:rPr>
      </w:pPr>
      <w:r w:rsidRPr="007723C0">
        <w:rPr>
          <w:b/>
          <w:sz w:val="28"/>
          <w:szCs w:val="28"/>
        </w:rPr>
        <w:t>3. Принятие бюджетных обязательств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20. </w:t>
      </w:r>
      <w:proofErr w:type="gramStart"/>
      <w:r w:rsidRPr="007723C0">
        <w:rPr>
          <w:sz w:val="28"/>
          <w:szCs w:val="28"/>
        </w:rPr>
        <w:t xml:space="preserve"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соглашением, подлежащим исполнению за счет бюджетных средств, в </w:t>
      </w:r>
      <w:r w:rsidR="00761738" w:rsidRPr="007723C0">
        <w:rPr>
          <w:sz w:val="28"/>
          <w:szCs w:val="28"/>
        </w:rPr>
        <w:t>пределах,</w:t>
      </w:r>
      <w:r w:rsidRPr="007723C0">
        <w:rPr>
          <w:sz w:val="28"/>
          <w:szCs w:val="28"/>
        </w:rPr>
        <w:t xml:space="preserve"> доведенных до него в текущем финансовом году (текущем финансовом году и плановом периоде) по кодам классификации расходов </w:t>
      </w:r>
      <w:r w:rsidR="008E2561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лимитов бюджетных обязательств с</w:t>
      </w:r>
      <w:proofErr w:type="gramEnd"/>
      <w:r w:rsidRPr="007723C0">
        <w:rPr>
          <w:sz w:val="28"/>
          <w:szCs w:val="28"/>
        </w:rPr>
        <w:t xml:space="preserve"> учетом принятых и неисполненных обязательств.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21. Учет муниципальных контрактов (договоров), осуществляется в соответствии с Порядком учета бюджетных обязательств</w:t>
      </w:r>
      <w:r w:rsidR="00D13D83" w:rsidRPr="007723C0">
        <w:rPr>
          <w:sz w:val="28"/>
          <w:szCs w:val="28"/>
        </w:rPr>
        <w:t xml:space="preserve"> и обязательств </w:t>
      </w:r>
      <w:r w:rsidR="00D13D83" w:rsidRPr="007723C0">
        <w:rPr>
          <w:sz w:val="28"/>
          <w:szCs w:val="28"/>
        </w:rPr>
        <w:lastRenderedPageBreak/>
        <w:t>муниципальных учреждений (предприятий)</w:t>
      </w:r>
      <w:r w:rsidRPr="007723C0">
        <w:rPr>
          <w:sz w:val="28"/>
          <w:szCs w:val="28"/>
        </w:rPr>
        <w:t xml:space="preserve">. Занесение данных в автоматизированную систему осуществляется получателем бюджетных средств на своем удаленном рабочем месте. При этом перед отправкой на рассмотрение в </w:t>
      </w:r>
      <w:r w:rsidR="00761738" w:rsidRPr="007723C0">
        <w:rPr>
          <w:sz w:val="28"/>
          <w:szCs w:val="28"/>
        </w:rPr>
        <w:t>Управление</w:t>
      </w:r>
      <w:r w:rsidRPr="007723C0">
        <w:rPr>
          <w:sz w:val="28"/>
          <w:szCs w:val="28"/>
        </w:rPr>
        <w:t xml:space="preserve"> финансов </w:t>
      </w:r>
      <w:r w:rsidR="008E2561" w:rsidRPr="007723C0">
        <w:rPr>
          <w:sz w:val="28"/>
          <w:szCs w:val="28"/>
        </w:rPr>
        <w:t>осуществляется автоматический</w:t>
      </w:r>
      <w:r w:rsidRPr="007723C0">
        <w:rPr>
          <w:sz w:val="28"/>
          <w:szCs w:val="28"/>
        </w:rPr>
        <w:t xml:space="preserve"> контроль системы на не превышение бюджетных обязательств по данному муниципальному контракту (договору) неиспользованного остатка лимита бюджетных обязательств в разрезе кодов бюджетной классификации.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22. Для обеспечения учета исполнения бюджетного обязательства в платежных поручениях в поле «Назначение платежа» получателем бюджетных средств дополнительно указывается присвоенный учетный номер бюджетного обязательства.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 Информация о принятых на учет бюджетных обязательствах отражается в формах, предусмотренных Порядком учета бюджетных обязательств.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ind w:firstLine="567"/>
        <w:jc w:val="center"/>
        <w:rPr>
          <w:b/>
          <w:sz w:val="28"/>
          <w:szCs w:val="28"/>
        </w:rPr>
      </w:pPr>
      <w:r w:rsidRPr="007723C0">
        <w:rPr>
          <w:b/>
          <w:sz w:val="28"/>
          <w:szCs w:val="28"/>
        </w:rPr>
        <w:t>4. Подтверждение денежных обязательств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23. Получатель </w:t>
      </w:r>
      <w:r w:rsidR="008E2561" w:rsidRPr="007723C0">
        <w:rPr>
          <w:sz w:val="28"/>
          <w:szCs w:val="28"/>
        </w:rPr>
        <w:t>бюджетных средств</w:t>
      </w:r>
      <w:r w:rsidRPr="007723C0">
        <w:rPr>
          <w:sz w:val="28"/>
          <w:szCs w:val="28"/>
        </w:rPr>
        <w:t xml:space="preserve">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Платежные и иные документы </w:t>
      </w:r>
      <w:proofErr w:type="gramStart"/>
      <w:r w:rsidRPr="007723C0">
        <w:rPr>
          <w:sz w:val="28"/>
          <w:szCs w:val="28"/>
        </w:rPr>
        <w:t xml:space="preserve">направляются получателями бюджетных средств в </w:t>
      </w:r>
      <w:r w:rsidR="008E2561" w:rsidRPr="007723C0">
        <w:rPr>
          <w:sz w:val="28"/>
          <w:szCs w:val="28"/>
        </w:rPr>
        <w:t>Управление</w:t>
      </w:r>
      <w:r w:rsidRPr="007723C0">
        <w:rPr>
          <w:sz w:val="28"/>
          <w:szCs w:val="28"/>
        </w:rPr>
        <w:t xml:space="preserve"> финансов в электронном виде в соответствии с пунктом 12 настоящего Порядка и должны</w:t>
      </w:r>
      <w:proofErr w:type="gramEnd"/>
      <w:r w:rsidRPr="007723C0">
        <w:rPr>
          <w:sz w:val="28"/>
          <w:szCs w:val="28"/>
        </w:rPr>
        <w:t xml:space="preserve"> быть оформлены в соответствии с нормативными документами Центрального банка Российской Федерации и Министерства финансов Российской Федерации.    </w:t>
      </w:r>
    </w:p>
    <w:p w:rsidR="00831A76" w:rsidRPr="007723C0" w:rsidRDefault="00831A76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 xml:space="preserve">При отсутствии электронного документооборота платежные поручения оформляются с использованием технических средств. Первый экземпляр платежного поручения, являющийся для </w:t>
      </w:r>
      <w:r w:rsidR="008E2561" w:rsidRPr="007723C0">
        <w:rPr>
          <w:sz w:val="28"/>
          <w:szCs w:val="28"/>
        </w:rPr>
        <w:t>Управления</w:t>
      </w:r>
      <w:r w:rsidRPr="007723C0">
        <w:rPr>
          <w:sz w:val="28"/>
          <w:szCs w:val="28"/>
        </w:rPr>
        <w:t xml:space="preserve"> финансов основанием для отражения кассового расхода  на лицевом счете получателя бюджетных средств, оформляется подписями должностных лиц и оттиском печати получателя бюджетных средств и остается в документах операционного дня </w:t>
      </w:r>
      <w:r w:rsidR="008E2561" w:rsidRPr="007723C0">
        <w:rPr>
          <w:sz w:val="28"/>
          <w:szCs w:val="28"/>
        </w:rPr>
        <w:t>Управления</w:t>
      </w:r>
      <w:r w:rsidRPr="007723C0">
        <w:rPr>
          <w:sz w:val="28"/>
          <w:szCs w:val="28"/>
        </w:rPr>
        <w:t xml:space="preserve"> финансов. Второй экземпляр платежного поручения с отметкой </w:t>
      </w:r>
      <w:r w:rsidR="008E2561" w:rsidRPr="007723C0">
        <w:rPr>
          <w:sz w:val="28"/>
          <w:szCs w:val="28"/>
        </w:rPr>
        <w:t>Управления</w:t>
      </w:r>
      <w:r w:rsidRPr="007723C0">
        <w:rPr>
          <w:sz w:val="28"/>
          <w:szCs w:val="28"/>
        </w:rPr>
        <w:t xml:space="preserve"> финансов возвращается клиенту  с выпиской из его лицевого счета.  </w:t>
      </w:r>
    </w:p>
    <w:p w:rsidR="00831A76" w:rsidRPr="007723C0" w:rsidRDefault="00831A76" w:rsidP="00F62571">
      <w:pPr>
        <w:ind w:firstLine="567"/>
        <w:jc w:val="both"/>
        <w:rPr>
          <w:color w:val="000000" w:themeColor="text1"/>
          <w:sz w:val="28"/>
          <w:szCs w:val="28"/>
        </w:rPr>
      </w:pPr>
      <w:r w:rsidRPr="007723C0">
        <w:rPr>
          <w:color w:val="000000" w:themeColor="text1"/>
          <w:sz w:val="28"/>
          <w:szCs w:val="28"/>
        </w:rPr>
        <w:t xml:space="preserve">24. При обслуживании получателей бюджетных средств муниципальными учреждениями – </w:t>
      </w:r>
      <w:r w:rsidR="00F160F4" w:rsidRPr="007723C0">
        <w:rPr>
          <w:color w:val="000000" w:themeColor="text1"/>
          <w:sz w:val="28"/>
          <w:szCs w:val="28"/>
        </w:rPr>
        <w:t>Централизованной бухгалтерией учреждений культуры и молодежной политики Гаврилов-Ямского муниципального района</w:t>
      </w:r>
      <w:r w:rsidRPr="007723C0">
        <w:rPr>
          <w:color w:val="000000" w:themeColor="text1"/>
          <w:sz w:val="28"/>
          <w:szCs w:val="28"/>
        </w:rPr>
        <w:t xml:space="preserve"> (далее – МУ</w:t>
      </w:r>
      <w:r w:rsidR="00F160F4" w:rsidRPr="007723C0">
        <w:rPr>
          <w:color w:val="000000" w:themeColor="text1"/>
          <w:sz w:val="28"/>
          <w:szCs w:val="28"/>
        </w:rPr>
        <w:t>ЦБУКИМП</w:t>
      </w:r>
      <w:r w:rsidRPr="007723C0">
        <w:rPr>
          <w:color w:val="000000" w:themeColor="text1"/>
          <w:sz w:val="28"/>
          <w:szCs w:val="28"/>
        </w:rPr>
        <w:t>)</w:t>
      </w:r>
      <w:r w:rsidR="00F160F4" w:rsidRPr="007723C0">
        <w:rPr>
          <w:color w:val="000000" w:themeColor="text1"/>
          <w:sz w:val="28"/>
          <w:szCs w:val="28"/>
        </w:rPr>
        <w:t xml:space="preserve"> и Централизованной бухгалтерией образовательных учреждений Гаврилов – Ямского муниципального района (далее – МУ ЦБ) </w:t>
      </w:r>
      <w:r w:rsidRPr="007723C0">
        <w:rPr>
          <w:color w:val="000000" w:themeColor="text1"/>
          <w:sz w:val="28"/>
          <w:szCs w:val="28"/>
        </w:rPr>
        <w:t xml:space="preserve"> согласно заключенным договорам о ведении бухгалтерского учета контроль, консолидация и формирование платежных поручений осуществляется ответственным работником </w:t>
      </w:r>
      <w:r w:rsidR="00F160F4" w:rsidRPr="007723C0">
        <w:rPr>
          <w:color w:val="000000" w:themeColor="text1"/>
          <w:sz w:val="28"/>
          <w:szCs w:val="28"/>
        </w:rPr>
        <w:t>централизованной бухгалтерии</w:t>
      </w:r>
      <w:r w:rsidRPr="007723C0">
        <w:rPr>
          <w:color w:val="000000" w:themeColor="text1"/>
          <w:sz w:val="28"/>
          <w:szCs w:val="28"/>
        </w:rPr>
        <w:t xml:space="preserve">. </w:t>
      </w:r>
    </w:p>
    <w:p w:rsidR="00761738" w:rsidRPr="007723C0" w:rsidRDefault="00761738" w:rsidP="00F62571">
      <w:pPr>
        <w:ind w:firstLine="567"/>
        <w:jc w:val="both"/>
        <w:rPr>
          <w:sz w:val="28"/>
          <w:szCs w:val="28"/>
        </w:rPr>
      </w:pPr>
    </w:p>
    <w:p w:rsidR="00F62571" w:rsidRPr="007723C0" w:rsidRDefault="00F62571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ind w:firstLine="567"/>
        <w:jc w:val="center"/>
        <w:rPr>
          <w:b/>
          <w:sz w:val="28"/>
          <w:szCs w:val="28"/>
        </w:rPr>
      </w:pPr>
      <w:r w:rsidRPr="007723C0">
        <w:rPr>
          <w:b/>
          <w:sz w:val="28"/>
          <w:szCs w:val="28"/>
        </w:rPr>
        <w:lastRenderedPageBreak/>
        <w:t>5. Санкционирование оплаты денежных обязательств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25. Санкционирование оплаты денежных обязательств осуществляется в срок, не превышающий двух рабочих дней с момента представленного получателями средств пакета документов, предусмотренных пунктом 27 настоящего Порядка, в форме совершения разрешительной надписи (акцепта) после проверки реквизитов и показателей, предусмотренных в пункте 26 настоящего Порядка.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r w:rsidR="008B5919" w:rsidRPr="007723C0">
        <w:rPr>
          <w:sz w:val="28"/>
          <w:szCs w:val="28"/>
        </w:rPr>
        <w:t>пределах,</w:t>
      </w:r>
      <w:r w:rsidRPr="007723C0">
        <w:rPr>
          <w:sz w:val="28"/>
          <w:szCs w:val="28"/>
        </w:rPr>
        <w:t xml:space="preserve"> доведенных до получателя бюджетных средств лимитов бюджетных обязательств.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Оплата денежных обязательств по публичным нормативным обязательствам осуществляется в </w:t>
      </w:r>
      <w:r w:rsidR="008B5919" w:rsidRPr="007723C0">
        <w:rPr>
          <w:sz w:val="28"/>
          <w:szCs w:val="28"/>
        </w:rPr>
        <w:t>пределах,</w:t>
      </w:r>
      <w:r w:rsidRPr="007723C0">
        <w:rPr>
          <w:sz w:val="28"/>
          <w:szCs w:val="28"/>
        </w:rPr>
        <w:t xml:space="preserve"> доведенных до получателя бюджетных средств бюджетных ассигнований.</w:t>
      </w:r>
    </w:p>
    <w:p w:rsidR="002A1879" w:rsidRPr="007723C0" w:rsidRDefault="002A1879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Оплата денежных обязатель</w:t>
      </w:r>
      <w:proofErr w:type="gramStart"/>
      <w:r w:rsidRPr="007723C0">
        <w:rPr>
          <w:sz w:val="28"/>
          <w:szCs w:val="28"/>
        </w:rPr>
        <w:t>ств пр</w:t>
      </w:r>
      <w:proofErr w:type="gramEnd"/>
      <w:r w:rsidRPr="007723C0">
        <w:rPr>
          <w:sz w:val="28"/>
          <w:szCs w:val="28"/>
        </w:rPr>
        <w:t xml:space="preserve">и исполнении </w:t>
      </w:r>
      <w:r w:rsidR="006B43E3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в пределах утвержденного графика финансирования.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26. При санкционировании оплаты денежных обязательств по расходам осуществляется проверка уполномоченным работником </w:t>
      </w:r>
      <w:r w:rsidR="008E2561" w:rsidRPr="007723C0">
        <w:rPr>
          <w:sz w:val="28"/>
          <w:szCs w:val="28"/>
        </w:rPr>
        <w:t>Управлени</w:t>
      </w:r>
      <w:r w:rsidR="006B43E3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 оформленных получателем бюджетных сре</w:t>
      </w:r>
      <w:proofErr w:type="gramStart"/>
      <w:r w:rsidRPr="007723C0">
        <w:rPr>
          <w:sz w:val="28"/>
          <w:szCs w:val="28"/>
        </w:rPr>
        <w:t>дств пл</w:t>
      </w:r>
      <w:proofErr w:type="gramEnd"/>
      <w:r w:rsidRPr="007723C0">
        <w:rPr>
          <w:sz w:val="28"/>
          <w:szCs w:val="28"/>
        </w:rPr>
        <w:t xml:space="preserve">атежных документов по следующим направлениям:  </w:t>
      </w:r>
    </w:p>
    <w:p w:rsidR="00831A76" w:rsidRPr="007723C0" w:rsidRDefault="00A54C0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а</w:t>
      </w:r>
      <w:r w:rsidR="00831A76" w:rsidRPr="007723C0">
        <w:rPr>
          <w:sz w:val="28"/>
          <w:szCs w:val="28"/>
        </w:rPr>
        <w:t>) правильность оформления платежного документа, верность указанных реквизитов;</w:t>
      </w:r>
    </w:p>
    <w:p w:rsidR="00831A76" w:rsidRPr="007723C0" w:rsidRDefault="00A54C0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б</w:t>
      </w:r>
      <w:r w:rsidR="00831A76" w:rsidRPr="007723C0">
        <w:rPr>
          <w:sz w:val="28"/>
          <w:szCs w:val="28"/>
        </w:rPr>
        <w:t xml:space="preserve">) соответствие подписей и оттиска печати имеющимся образцам в карточке </w:t>
      </w:r>
      <w:r w:rsidR="0032652E" w:rsidRPr="007723C0">
        <w:rPr>
          <w:sz w:val="28"/>
          <w:szCs w:val="28"/>
        </w:rPr>
        <w:t>с образцами</w:t>
      </w:r>
      <w:r w:rsidR="00831A76" w:rsidRPr="007723C0">
        <w:rPr>
          <w:sz w:val="28"/>
          <w:szCs w:val="28"/>
        </w:rPr>
        <w:t xml:space="preserve"> подписей и оттиска печати;</w:t>
      </w:r>
    </w:p>
    <w:p w:rsidR="00831A76" w:rsidRPr="007723C0" w:rsidRDefault="00A54C0F" w:rsidP="00F62571">
      <w:pPr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>в</w:t>
      </w:r>
      <w:r w:rsidR="00831A76" w:rsidRPr="007723C0">
        <w:rPr>
          <w:sz w:val="28"/>
          <w:szCs w:val="28"/>
        </w:rPr>
        <w:t>) соответствие принятым бюджетным обязательствам</w:t>
      </w:r>
      <w:r w:rsidR="00766C90" w:rsidRPr="007723C0">
        <w:rPr>
          <w:sz w:val="28"/>
          <w:szCs w:val="28"/>
        </w:rPr>
        <w:t xml:space="preserve"> (реквизиты (номер, дата) и предмет муниципального контракта (договора, соглашения) или нормативного правового акта, являющихся основанием для принятия получателем бюджетных средств бюджетного обязательства)</w:t>
      </w:r>
      <w:r w:rsidR="00831A76" w:rsidRPr="007723C0">
        <w:rPr>
          <w:sz w:val="28"/>
          <w:szCs w:val="28"/>
        </w:rPr>
        <w:t>;</w:t>
      </w:r>
      <w:proofErr w:type="gramEnd"/>
    </w:p>
    <w:p w:rsidR="00DB532E" w:rsidRPr="007723C0" w:rsidRDefault="00A54C0F" w:rsidP="00F62571">
      <w:pPr>
        <w:pStyle w:val="20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г</w:t>
      </w:r>
      <w:r w:rsidR="00D13D83" w:rsidRPr="007723C0">
        <w:rPr>
          <w:sz w:val="28"/>
          <w:szCs w:val="28"/>
        </w:rPr>
        <w:t xml:space="preserve">) отражение в платежных </w:t>
      </w:r>
      <w:proofErr w:type="gramStart"/>
      <w:r w:rsidR="00D13D83" w:rsidRPr="007723C0">
        <w:rPr>
          <w:sz w:val="28"/>
          <w:szCs w:val="28"/>
        </w:rPr>
        <w:t>документах</w:t>
      </w:r>
      <w:proofErr w:type="gramEnd"/>
      <w:r w:rsidR="00D13D83" w:rsidRPr="007723C0">
        <w:rPr>
          <w:sz w:val="28"/>
          <w:szCs w:val="28"/>
        </w:rPr>
        <w:t xml:space="preserve">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Федерации, в том числе уникального идентификатора начисления (УИН), налога на добавленную стоимость; </w:t>
      </w:r>
    </w:p>
    <w:p w:rsidR="00831A76" w:rsidRPr="007723C0" w:rsidRDefault="00A54C0F" w:rsidP="00F62571">
      <w:pPr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>д</w:t>
      </w:r>
      <w:r w:rsidR="00766C90" w:rsidRPr="007723C0">
        <w:rPr>
          <w:sz w:val="28"/>
          <w:szCs w:val="28"/>
        </w:rPr>
        <w:t xml:space="preserve">) соответствие сумм и кодов бюджетной классификации Российской Федерации, кодов КОСГУ (аналитики), указанных в платежном документе, содержанию проводимой операции и остатку учтенных на лицевом счете получателей бюджетных средств соответствующих лимитов бюджетных обязательств;  правильность указания применяемых в автоматизированной системе «Бюджет»  при исполнении </w:t>
      </w:r>
      <w:r w:rsidR="006B43E3" w:rsidRPr="007723C0">
        <w:rPr>
          <w:sz w:val="28"/>
          <w:szCs w:val="28"/>
        </w:rPr>
        <w:t xml:space="preserve">бюджета муниципального района </w:t>
      </w:r>
      <w:r w:rsidR="00766C90" w:rsidRPr="007723C0">
        <w:rPr>
          <w:sz w:val="28"/>
          <w:szCs w:val="28"/>
        </w:rPr>
        <w:t>дополнительных аналитических классификаторов (уточняющие коды операций сектора государственного управления  (СУБКОСГУ), коды мероприятий,  тип средств)</w:t>
      </w:r>
      <w:r w:rsidR="00831A76" w:rsidRPr="007723C0">
        <w:rPr>
          <w:sz w:val="28"/>
          <w:szCs w:val="28"/>
        </w:rPr>
        <w:t>;</w:t>
      </w:r>
      <w:proofErr w:type="gramEnd"/>
    </w:p>
    <w:p w:rsidR="00D13D83" w:rsidRPr="007723C0" w:rsidRDefault="00A54C0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lastRenderedPageBreak/>
        <w:t>е</w:t>
      </w:r>
      <w:r w:rsidR="00831A76" w:rsidRPr="007723C0">
        <w:rPr>
          <w:sz w:val="28"/>
          <w:szCs w:val="28"/>
        </w:rPr>
        <w:t xml:space="preserve">) </w:t>
      </w:r>
      <w:proofErr w:type="spellStart"/>
      <w:r w:rsidR="00831A76" w:rsidRPr="007723C0">
        <w:rPr>
          <w:sz w:val="28"/>
          <w:szCs w:val="28"/>
        </w:rPr>
        <w:t>непревышение</w:t>
      </w:r>
      <w:proofErr w:type="spellEnd"/>
      <w:r w:rsidR="00831A76" w:rsidRPr="007723C0">
        <w:rPr>
          <w:sz w:val="28"/>
          <w:szCs w:val="28"/>
        </w:rPr>
        <w:t xml:space="preserve"> предельного размера авансового платежа</w:t>
      </w:r>
      <w:r w:rsidR="00D13D83" w:rsidRPr="007723C0">
        <w:rPr>
          <w:sz w:val="28"/>
          <w:szCs w:val="28"/>
        </w:rPr>
        <w:t>,</w:t>
      </w:r>
      <w:r w:rsidR="00831A76" w:rsidRPr="007723C0">
        <w:rPr>
          <w:sz w:val="28"/>
          <w:szCs w:val="28"/>
        </w:rPr>
        <w:t xml:space="preserve"> по учтенному бюджетному обязательству (в случае представления платежных документов для уплаты авансового платежа) по муниципальным контрактам (договорам) на поставку товаров, выполнение работ, оказание услуг;</w:t>
      </w:r>
      <w:r w:rsidR="00D13D83" w:rsidRPr="007723C0">
        <w:rPr>
          <w:sz w:val="28"/>
          <w:szCs w:val="28"/>
        </w:rPr>
        <w:t xml:space="preserve">                                  </w:t>
      </w:r>
    </w:p>
    <w:p w:rsidR="00E72EEF" w:rsidRPr="007723C0" w:rsidRDefault="004108F1" w:rsidP="00F62571">
      <w:pPr>
        <w:pStyle w:val="2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ж</w:t>
      </w:r>
      <w:r w:rsidR="00E72EEF" w:rsidRPr="007723C0">
        <w:rPr>
          <w:sz w:val="28"/>
          <w:szCs w:val="28"/>
        </w:rPr>
        <w:t>) заполнение в платежном документе на получение наличных денежных средств:</w:t>
      </w:r>
    </w:p>
    <w:p w:rsidR="00831A76" w:rsidRPr="007723C0" w:rsidRDefault="00E72EEF" w:rsidP="00F62571">
      <w:pPr>
        <w:numPr>
          <w:ilvl w:val="0"/>
          <w:numId w:val="8"/>
        </w:numPr>
        <w:tabs>
          <w:tab w:val="clear" w:pos="1260"/>
        </w:tabs>
        <w:ind w:left="0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реквизитов расчетной (дебетовой) банковской карты</w:t>
      </w:r>
      <w:r w:rsidR="00831A76" w:rsidRPr="007723C0">
        <w:rPr>
          <w:sz w:val="28"/>
          <w:szCs w:val="28"/>
        </w:rPr>
        <w:t>,</w:t>
      </w:r>
    </w:p>
    <w:p w:rsidR="009E0671" w:rsidRPr="007723C0" w:rsidRDefault="00831A76" w:rsidP="00F62571">
      <w:pPr>
        <w:numPr>
          <w:ilvl w:val="0"/>
          <w:numId w:val="8"/>
        </w:numPr>
        <w:tabs>
          <w:tab w:val="clear" w:pos="1260"/>
          <w:tab w:val="num" w:pos="0"/>
        </w:tabs>
        <w:ind w:left="0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фамилии, имени</w:t>
      </w:r>
      <w:r w:rsidR="00E72EEF" w:rsidRPr="007723C0">
        <w:rPr>
          <w:sz w:val="28"/>
          <w:szCs w:val="28"/>
        </w:rPr>
        <w:t xml:space="preserve"> и </w:t>
      </w:r>
      <w:r w:rsidRPr="007723C0">
        <w:rPr>
          <w:sz w:val="28"/>
          <w:szCs w:val="28"/>
        </w:rPr>
        <w:t>отчества</w:t>
      </w:r>
      <w:r w:rsidR="00E72EEF" w:rsidRPr="007723C0">
        <w:rPr>
          <w:sz w:val="28"/>
          <w:szCs w:val="28"/>
        </w:rPr>
        <w:t xml:space="preserve"> владельца</w:t>
      </w:r>
      <w:r w:rsidRPr="007723C0">
        <w:rPr>
          <w:sz w:val="28"/>
          <w:szCs w:val="28"/>
        </w:rPr>
        <w:t xml:space="preserve"> </w:t>
      </w:r>
      <w:r w:rsidR="00E72EEF" w:rsidRPr="007723C0">
        <w:rPr>
          <w:sz w:val="28"/>
          <w:szCs w:val="28"/>
        </w:rPr>
        <w:t>расчетной (дебетовой) банковской карты</w:t>
      </w:r>
      <w:r w:rsidRPr="007723C0">
        <w:rPr>
          <w:sz w:val="28"/>
          <w:szCs w:val="28"/>
        </w:rPr>
        <w:t>;</w:t>
      </w:r>
      <w:r w:rsidR="00FF7FD9" w:rsidRPr="007723C0">
        <w:rPr>
          <w:sz w:val="28"/>
          <w:szCs w:val="28"/>
        </w:rPr>
        <w:t xml:space="preserve"> </w:t>
      </w:r>
    </w:p>
    <w:p w:rsidR="00831A76" w:rsidRPr="007723C0" w:rsidRDefault="004108F1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з</w:t>
      </w:r>
      <w:r w:rsidR="00831A76" w:rsidRPr="007723C0">
        <w:rPr>
          <w:sz w:val="28"/>
          <w:szCs w:val="28"/>
        </w:rPr>
        <w:t>) правильность указания учетного номера бюджетного обязательства в соответствующем поле поручения на оплату расходов (при его наличии);</w:t>
      </w:r>
    </w:p>
    <w:p w:rsidR="00831A76" w:rsidRPr="007723C0" w:rsidRDefault="004108F1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и</w:t>
      </w:r>
      <w:r w:rsidR="00831A76" w:rsidRPr="007723C0">
        <w:rPr>
          <w:sz w:val="28"/>
          <w:szCs w:val="28"/>
        </w:rPr>
        <w:t>) выполнение получателем бюджетных средств условий финансирования конкретных расходов;</w:t>
      </w:r>
    </w:p>
    <w:p w:rsidR="006B43E3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27. При оплате денежных обязательств получатель бюджетных сре</w:t>
      </w:r>
      <w:proofErr w:type="gramStart"/>
      <w:r w:rsidRPr="007723C0">
        <w:rPr>
          <w:sz w:val="28"/>
          <w:szCs w:val="28"/>
        </w:rPr>
        <w:t>дств пр</w:t>
      </w:r>
      <w:proofErr w:type="gramEnd"/>
      <w:r w:rsidRPr="007723C0">
        <w:rPr>
          <w:sz w:val="28"/>
          <w:szCs w:val="28"/>
        </w:rPr>
        <w:t xml:space="preserve">едставляет в </w:t>
      </w:r>
      <w:r w:rsidR="008E2561" w:rsidRPr="007723C0">
        <w:rPr>
          <w:sz w:val="28"/>
          <w:szCs w:val="28"/>
        </w:rPr>
        <w:t>Управление</w:t>
      </w:r>
      <w:r w:rsidRPr="007723C0">
        <w:rPr>
          <w:sz w:val="28"/>
          <w:szCs w:val="28"/>
        </w:rPr>
        <w:t xml:space="preserve"> финансов</w:t>
      </w:r>
      <w:r w:rsidR="006B43E3" w:rsidRPr="007723C0">
        <w:rPr>
          <w:sz w:val="28"/>
          <w:szCs w:val="28"/>
        </w:rPr>
        <w:t>:</w:t>
      </w:r>
    </w:p>
    <w:p w:rsidR="006B43E3" w:rsidRPr="007723C0" w:rsidRDefault="006B43E3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</w:t>
      </w:r>
      <w:r w:rsidR="00831A76" w:rsidRPr="007723C0">
        <w:rPr>
          <w:sz w:val="28"/>
          <w:szCs w:val="28"/>
        </w:rPr>
        <w:t xml:space="preserve"> муниципальный контракт (договор) на поставку товаров, выполнение работ и оказание услуг, заключенный в любой, предусмотренной для совершения сделок форме, если законом для договоров данного вида не </w:t>
      </w:r>
      <w:r w:rsidRPr="007723C0">
        <w:rPr>
          <w:sz w:val="28"/>
          <w:szCs w:val="28"/>
        </w:rPr>
        <w:t>установлена  определенная форма;</w:t>
      </w:r>
    </w:p>
    <w:p w:rsidR="006B43E3" w:rsidRPr="007723C0" w:rsidRDefault="006B43E3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</w:t>
      </w:r>
      <w:r w:rsidR="001F0B3E" w:rsidRPr="007723C0">
        <w:rPr>
          <w:sz w:val="28"/>
          <w:szCs w:val="28"/>
        </w:rPr>
        <w:t xml:space="preserve"> соглашение о предоставлении субсидии муниципальному бюджетному (автономному) учреждению, иному юридическому лицу, или индивидуальному предпринимателю</w:t>
      </w:r>
      <w:r w:rsidR="00FE0EF0" w:rsidRPr="007723C0">
        <w:rPr>
          <w:sz w:val="28"/>
          <w:szCs w:val="28"/>
        </w:rPr>
        <w:t>, физическому лицу</w:t>
      </w:r>
      <w:r w:rsidR="001F0B3E" w:rsidRPr="007723C0">
        <w:rPr>
          <w:sz w:val="28"/>
          <w:szCs w:val="28"/>
        </w:rPr>
        <w:t xml:space="preserve"> - производителю товаров, работ, услуг  (далее - субсидия юридическому лицу), заключенное в соответствии с бюджетным законодательством Российской Федерации; </w:t>
      </w:r>
    </w:p>
    <w:p w:rsidR="006B43E3" w:rsidRPr="007723C0" w:rsidRDefault="006B43E3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1F0B3E" w:rsidRPr="007723C0">
        <w:rPr>
          <w:sz w:val="28"/>
          <w:szCs w:val="28"/>
        </w:rPr>
        <w:t>нормативный правовой акт, предусматривающий предоставление субсидии юридическому лицу, если порядком (правилами) указанной субсидии не пред</w:t>
      </w:r>
      <w:r w:rsidRPr="007723C0">
        <w:rPr>
          <w:sz w:val="28"/>
          <w:szCs w:val="28"/>
        </w:rPr>
        <w:t>усмотрено заключение соглашения;</w:t>
      </w:r>
    </w:p>
    <w:p w:rsidR="006B43E3" w:rsidRPr="007723C0" w:rsidRDefault="001F0B3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 </w:t>
      </w:r>
      <w:r w:rsidR="006B43E3" w:rsidRPr="007723C0">
        <w:rPr>
          <w:sz w:val="28"/>
          <w:szCs w:val="28"/>
        </w:rPr>
        <w:t>Д</w:t>
      </w:r>
      <w:r w:rsidR="00831A76" w:rsidRPr="007723C0">
        <w:rPr>
          <w:sz w:val="28"/>
          <w:szCs w:val="28"/>
        </w:rPr>
        <w:t xml:space="preserve">окументы, подтверждающие  возникновение  у  получателя бюджетных средств денежных обязательств: </w:t>
      </w:r>
    </w:p>
    <w:p w:rsidR="006B43E3" w:rsidRPr="007723C0" w:rsidRDefault="006B43E3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CA3D09" w:rsidRPr="007723C0">
        <w:rPr>
          <w:sz w:val="28"/>
          <w:szCs w:val="28"/>
        </w:rPr>
        <w:t xml:space="preserve">накладная и (или) акт приемки – передачи и (или) счет - фактура (при поставке товаров);  </w:t>
      </w:r>
    </w:p>
    <w:p w:rsidR="006B43E3" w:rsidRPr="007723C0" w:rsidRDefault="006B43E3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CA3D09" w:rsidRPr="007723C0">
        <w:rPr>
          <w:sz w:val="28"/>
          <w:szCs w:val="28"/>
        </w:rPr>
        <w:t>акт выполненных работ (оказанных услуг) и (или) счет и (или) сче</w:t>
      </w:r>
      <w:proofErr w:type="gramStart"/>
      <w:r w:rsidR="00CA3D09" w:rsidRPr="007723C0">
        <w:rPr>
          <w:sz w:val="28"/>
          <w:szCs w:val="28"/>
        </w:rPr>
        <w:t>т-</w:t>
      </w:r>
      <w:proofErr w:type="gramEnd"/>
      <w:r w:rsidR="00CA3D09" w:rsidRPr="007723C0">
        <w:rPr>
          <w:sz w:val="28"/>
          <w:szCs w:val="28"/>
        </w:rPr>
        <w:t xml:space="preserve"> фактура (при выполнении работ, оказании услуг);</w:t>
      </w:r>
      <w:r w:rsidR="00DB0593" w:rsidRPr="007723C0">
        <w:rPr>
          <w:sz w:val="28"/>
          <w:szCs w:val="28"/>
        </w:rPr>
        <w:t xml:space="preserve"> </w:t>
      </w:r>
    </w:p>
    <w:p w:rsidR="006B43E3" w:rsidRPr="007723C0" w:rsidRDefault="006B43E3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DB0593" w:rsidRPr="007723C0">
        <w:rPr>
          <w:sz w:val="28"/>
          <w:szCs w:val="28"/>
        </w:rPr>
        <w:t>универсальный передаточный документ;</w:t>
      </w:r>
      <w:r w:rsidR="00CA3D09" w:rsidRPr="007723C0">
        <w:rPr>
          <w:sz w:val="28"/>
          <w:szCs w:val="28"/>
        </w:rPr>
        <w:t xml:space="preserve"> </w:t>
      </w:r>
    </w:p>
    <w:p w:rsidR="006B43E3" w:rsidRPr="007723C0" w:rsidRDefault="006B43E3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CA3D09" w:rsidRPr="007723C0">
        <w:rPr>
          <w:sz w:val="28"/>
          <w:szCs w:val="28"/>
        </w:rPr>
        <w:t>исполнительный документ (исполнительный лист, судебный приказ), решение налогового органа о взыскании налога, сбора, страхового взноса, пеней и штрафов;</w:t>
      </w:r>
      <w:r w:rsidR="00831A76" w:rsidRPr="007723C0">
        <w:rPr>
          <w:sz w:val="28"/>
          <w:szCs w:val="28"/>
        </w:rPr>
        <w:t xml:space="preserve"> </w:t>
      </w:r>
    </w:p>
    <w:p w:rsidR="0005595C" w:rsidRPr="007723C0" w:rsidRDefault="006B43E3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831A76" w:rsidRPr="007723C0">
        <w:rPr>
          <w:sz w:val="28"/>
          <w:szCs w:val="28"/>
        </w:rPr>
        <w:t>смета на проведение мероприятия, смета на капитальный или текущий ремонт (при оплате структурными подразделениями и учреждениями бюджетной сферы капитального и текущего ремонта зданий и сооружений, выполняемого в рамках  сметы расходов на их содержание), проверенная и согласованная в установленном порядке</w:t>
      </w:r>
      <w:r w:rsidR="00CA3D09" w:rsidRPr="007723C0">
        <w:rPr>
          <w:sz w:val="28"/>
          <w:szCs w:val="28"/>
        </w:rPr>
        <w:t>;</w:t>
      </w:r>
      <w:r w:rsidR="00831A76" w:rsidRPr="007723C0">
        <w:rPr>
          <w:sz w:val="28"/>
          <w:szCs w:val="28"/>
        </w:rPr>
        <w:t xml:space="preserve"> </w:t>
      </w:r>
    </w:p>
    <w:p w:rsidR="0005595C" w:rsidRPr="007723C0" w:rsidRDefault="0005595C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831A76" w:rsidRPr="007723C0">
        <w:rPr>
          <w:sz w:val="28"/>
          <w:szCs w:val="28"/>
        </w:rPr>
        <w:t xml:space="preserve">акт сверки расчетов кредиторской задолженности с организациями за оказанные услуги, а также иные, необходимые для проведения в </w:t>
      </w:r>
      <w:r w:rsidR="00831A76" w:rsidRPr="007723C0">
        <w:rPr>
          <w:sz w:val="28"/>
          <w:szCs w:val="28"/>
        </w:rPr>
        <w:lastRenderedPageBreak/>
        <w:t>установленном порядке процедуры санкционирования оплаты денежных обязательств</w:t>
      </w:r>
      <w:r w:rsidRPr="007723C0">
        <w:rPr>
          <w:sz w:val="28"/>
          <w:szCs w:val="28"/>
        </w:rPr>
        <w:t>;</w:t>
      </w:r>
      <w:r w:rsidR="00831A76" w:rsidRPr="007723C0">
        <w:rPr>
          <w:sz w:val="28"/>
          <w:szCs w:val="28"/>
        </w:rPr>
        <w:t xml:space="preserve"> </w:t>
      </w:r>
    </w:p>
    <w:p w:rsidR="00831A76" w:rsidRPr="007723C0" w:rsidRDefault="0005595C" w:rsidP="00F62571">
      <w:pPr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 xml:space="preserve">- </w:t>
      </w:r>
      <w:r w:rsidR="00831A76" w:rsidRPr="007723C0">
        <w:rPr>
          <w:sz w:val="28"/>
          <w:szCs w:val="28"/>
        </w:rPr>
        <w:t>документы, подтверждающие возникновение денежных обязательств у получателя бюджетных средств, установленные федеральными законами, Правительством Российской Федерации и нормативными правовыми актами Министерства финансов Российской Федерации</w:t>
      </w:r>
      <w:r w:rsidR="00643047" w:rsidRPr="007723C0">
        <w:rPr>
          <w:sz w:val="28"/>
          <w:szCs w:val="28"/>
        </w:rPr>
        <w:t>, за исключением документов, подтверждающих возникновение денежных обязательств, в случае осуществления авансовых платежей в соответствии с условиями муниципального контракта (договора), если условиями таких муниципальных контрактов (договоров) не предусмотрено предоставление документов для оплаты денежных обязательств, при осуществлении авансовых платежей</w:t>
      </w:r>
      <w:r w:rsidR="00831A76" w:rsidRPr="007723C0">
        <w:rPr>
          <w:sz w:val="28"/>
          <w:szCs w:val="28"/>
        </w:rPr>
        <w:t>.</w:t>
      </w:r>
      <w:proofErr w:type="gramEnd"/>
    </w:p>
    <w:p w:rsidR="00E60408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Авансирование платежей производится получателем средств </w:t>
      </w:r>
      <w:r w:rsidR="0005595C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в соответствии с условиями заключенных муниципальных контрактов (договоров)</w:t>
      </w:r>
      <w:r w:rsidR="00E60408" w:rsidRPr="007723C0">
        <w:rPr>
          <w:sz w:val="28"/>
          <w:szCs w:val="28"/>
        </w:rPr>
        <w:t>.</w:t>
      </w:r>
      <w:r w:rsidR="00643047" w:rsidRPr="007723C0">
        <w:rPr>
          <w:sz w:val="28"/>
          <w:szCs w:val="28"/>
        </w:rPr>
        <w:t xml:space="preserve"> </w:t>
      </w:r>
    </w:p>
    <w:p w:rsidR="00E264E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Исполнение судебных актов</w:t>
      </w:r>
      <w:r w:rsidR="00E264E6" w:rsidRPr="007723C0">
        <w:rPr>
          <w:sz w:val="28"/>
          <w:szCs w:val="28"/>
        </w:rPr>
        <w:t>, решений налогового органа о взыскании налогов, сборов</w:t>
      </w:r>
      <w:r w:rsidR="00643047" w:rsidRPr="007723C0">
        <w:rPr>
          <w:sz w:val="28"/>
          <w:szCs w:val="28"/>
        </w:rPr>
        <w:t>, страховых взносов</w:t>
      </w:r>
      <w:r w:rsidR="00E264E6" w:rsidRPr="007723C0">
        <w:rPr>
          <w:sz w:val="28"/>
          <w:szCs w:val="28"/>
        </w:rPr>
        <w:t>, пеней и штрафов</w:t>
      </w:r>
      <w:r w:rsidRPr="007723C0">
        <w:rPr>
          <w:sz w:val="28"/>
          <w:szCs w:val="28"/>
        </w:rPr>
        <w:t xml:space="preserve">, предусматривающих обращение взыскания на средства </w:t>
      </w:r>
      <w:r w:rsidR="0005595C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>, осуществляется в соответствии с требованиями главы 24.1 Бюджетного кодекса Российской Федерации.</w:t>
      </w:r>
    </w:p>
    <w:p w:rsidR="00E264E6" w:rsidRPr="007723C0" w:rsidRDefault="00E264E6" w:rsidP="00F62571">
      <w:pPr>
        <w:pStyle w:val="31"/>
        <w:ind w:firstLine="567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>При оплате денежного обязательства, возникшего в соответствии с условиями бюджетного обязательства, обусловленного муниципальным контрактом, предусматривающим обязанность получателя бюджетных средст</w:t>
      </w:r>
      <w:r w:rsidR="008B5919" w:rsidRPr="007723C0">
        <w:rPr>
          <w:sz w:val="28"/>
          <w:szCs w:val="28"/>
        </w:rPr>
        <w:t>в -</w:t>
      </w:r>
      <w:r w:rsidRPr="007723C0">
        <w:rPr>
          <w:sz w:val="28"/>
          <w:szCs w:val="28"/>
        </w:rPr>
        <w:t xml:space="preserve">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05595C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>, получатель бюджетных средств представляет не позднее представления платежного</w:t>
      </w:r>
      <w:proofErr w:type="gramEnd"/>
      <w:r w:rsidRPr="007723C0">
        <w:rPr>
          <w:sz w:val="28"/>
          <w:szCs w:val="28"/>
        </w:rPr>
        <w:t xml:space="preserve"> документа на оплату денежного обязательства по муниципальному контракту платежный документ на перечисление в доход </w:t>
      </w:r>
      <w:r w:rsidR="0005595C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 xml:space="preserve"> суммы неустойки (штрафа, пеней) по данному муниципальному контракту.</w:t>
      </w:r>
    </w:p>
    <w:p w:rsidR="00861821" w:rsidRPr="007723C0" w:rsidRDefault="00861821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861821" w:rsidRPr="007723C0" w:rsidRDefault="00861821" w:rsidP="00F62571">
      <w:pPr>
        <w:pStyle w:val="2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 xml:space="preserve">соответствие указанных в платежном документе кодов классификации расходов бюджета кодам бюджетной классификации Российской Федерации в части, относящейся к </w:t>
      </w:r>
      <w:r w:rsidR="0005595C" w:rsidRPr="007723C0">
        <w:rPr>
          <w:sz w:val="28"/>
          <w:szCs w:val="28"/>
        </w:rPr>
        <w:t>бюджет</w:t>
      </w:r>
      <w:r w:rsidR="00111B2A" w:rsidRPr="007723C0">
        <w:rPr>
          <w:sz w:val="28"/>
          <w:szCs w:val="28"/>
        </w:rPr>
        <w:t>у</w:t>
      </w:r>
      <w:r w:rsidR="0005595C" w:rsidRPr="007723C0">
        <w:rPr>
          <w:sz w:val="28"/>
          <w:szCs w:val="28"/>
        </w:rPr>
        <w:t xml:space="preserve"> муниципального района</w:t>
      </w:r>
      <w:r w:rsidRPr="007723C0">
        <w:rPr>
          <w:sz w:val="28"/>
          <w:szCs w:val="28"/>
        </w:rPr>
        <w:t>, действующим в текущем финансовом году на момент предъявления платежа к оплате;</w:t>
      </w:r>
    </w:p>
    <w:p w:rsidR="00861821" w:rsidRPr="007723C0" w:rsidRDefault="00861821" w:rsidP="00F62571">
      <w:pPr>
        <w:pStyle w:val="2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 xml:space="preserve">соответствие указанных в платежном документе </w:t>
      </w:r>
      <w:proofErr w:type="gramStart"/>
      <w:r w:rsidRPr="007723C0">
        <w:rPr>
          <w:sz w:val="28"/>
          <w:szCs w:val="28"/>
        </w:rPr>
        <w:t>кодов видов расходов классификации расходов бюджетов</w:t>
      </w:r>
      <w:proofErr w:type="gramEnd"/>
      <w:r w:rsidRPr="007723C0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861821" w:rsidRPr="007723C0" w:rsidRDefault="00861821" w:rsidP="00F62571">
      <w:pPr>
        <w:pStyle w:val="21"/>
        <w:ind w:firstLine="567"/>
        <w:rPr>
          <w:sz w:val="28"/>
          <w:szCs w:val="28"/>
        </w:rPr>
      </w:pPr>
      <w:proofErr w:type="spellStart"/>
      <w:r w:rsidRPr="007723C0">
        <w:rPr>
          <w:sz w:val="28"/>
          <w:szCs w:val="28"/>
        </w:rPr>
        <w:lastRenderedPageBreak/>
        <w:t>непревышение</w:t>
      </w:r>
      <w:proofErr w:type="spellEnd"/>
      <w:r w:rsidRPr="007723C0">
        <w:rPr>
          <w:sz w:val="28"/>
          <w:szCs w:val="28"/>
        </w:rPr>
        <w:t xml:space="preserve"> сумм, указанных в платежном документе, над остатками соответствующих бюджетных ассигнований, учтенных на лицевом счете получателя бюджетных средств на момент   предъявления платежа к оплате.</w:t>
      </w:r>
    </w:p>
    <w:p w:rsidR="00A732C5" w:rsidRPr="007723C0" w:rsidRDefault="00A732C5" w:rsidP="00F62571">
      <w:pPr>
        <w:pStyle w:val="2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Получатель бюджетных средств (администратор источников финансирования дефицита бюджета муниципального района) представляет в Управление финансов документ-основание и документ, подтверждающий возникновение денежного обязательства на бумажном носителе.</w:t>
      </w:r>
    </w:p>
    <w:p w:rsidR="00A732C5" w:rsidRPr="007723C0" w:rsidRDefault="00A732C5" w:rsidP="00F62571">
      <w:pPr>
        <w:pStyle w:val="2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Прилагаемые к платежному документу оригиналы документа-основания и документа, подтверждающего возникновение денежного обязательства, на бумажных носителях подлежат возврату получателю бюджетных средств (администратору источников финансирования дефицита бюджета муниципального района), копии документов хранятся в Управлении финансов.</w:t>
      </w:r>
    </w:p>
    <w:p w:rsidR="00A732C5" w:rsidRPr="007723C0" w:rsidRDefault="00A732C5" w:rsidP="00F62571">
      <w:pPr>
        <w:pStyle w:val="21"/>
        <w:ind w:firstLine="567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>В случае заключения муниципального контракта в соответствии с законодательством о контрактной системе Российской Федерации в сфере</w:t>
      </w:r>
      <w:proofErr w:type="gramEnd"/>
      <w:r w:rsidRPr="007723C0">
        <w:rPr>
          <w:sz w:val="28"/>
          <w:szCs w:val="28"/>
        </w:rPr>
        <w:t xml:space="preserve"> закупок товаров, работ, услуг для обеспечения  муниципальных нужд в электронном виде с применением электронно-цифровых подписей, допускается предоставлять в отдел казначейского исполнения бюджета копию документа-основания на бумажном носителе</w:t>
      </w:r>
      <w:r w:rsidR="00E60408" w:rsidRPr="007723C0">
        <w:rPr>
          <w:sz w:val="28"/>
          <w:szCs w:val="28"/>
        </w:rPr>
        <w:t>.</w:t>
      </w:r>
    </w:p>
    <w:p w:rsidR="00831A76" w:rsidRPr="007723C0" w:rsidRDefault="00831A76" w:rsidP="00F6257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28. </w:t>
      </w:r>
      <w:proofErr w:type="gramStart"/>
      <w:r w:rsidRPr="007723C0">
        <w:rPr>
          <w:sz w:val="28"/>
          <w:szCs w:val="28"/>
        </w:rPr>
        <w:t xml:space="preserve">Исполнение </w:t>
      </w:r>
      <w:r w:rsidR="0005595C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 xml:space="preserve">по источникам финансирования дефицита осуществляется главными администраторами источников финансирования дефицита </w:t>
      </w:r>
      <w:r w:rsidR="0005595C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 xml:space="preserve">, установленными решением </w:t>
      </w:r>
      <w:r w:rsidR="0005595C" w:rsidRPr="007723C0">
        <w:rPr>
          <w:sz w:val="28"/>
          <w:szCs w:val="28"/>
        </w:rPr>
        <w:t xml:space="preserve">собрания представителей Гаврилов-Ямского муниципального района </w:t>
      </w:r>
      <w:r w:rsidRPr="007723C0">
        <w:rPr>
          <w:sz w:val="28"/>
          <w:szCs w:val="28"/>
        </w:rPr>
        <w:t xml:space="preserve"> о бюджете </w:t>
      </w:r>
      <w:r w:rsidR="0005595C" w:rsidRPr="007723C0">
        <w:rPr>
          <w:sz w:val="28"/>
          <w:szCs w:val="28"/>
        </w:rPr>
        <w:t>муниципального района</w:t>
      </w:r>
      <w:r w:rsidRPr="007723C0">
        <w:rPr>
          <w:sz w:val="28"/>
          <w:szCs w:val="28"/>
        </w:rPr>
        <w:t xml:space="preserve"> на текущий финансовый год (текущий финансовый год и плановый период), в соответствии со сводной бюджетной росписью путем проведения кассовых выплат из </w:t>
      </w:r>
      <w:r w:rsidR="0005595C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>.</w:t>
      </w:r>
      <w:proofErr w:type="gramEnd"/>
    </w:p>
    <w:p w:rsidR="003C0781" w:rsidRPr="007723C0" w:rsidRDefault="003C0781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При санкционировании оплаты денежных обязательств по выплатам по источникам финансирования дефицита </w:t>
      </w:r>
      <w:r w:rsidR="0005595C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осуществляется проверка платежного документа по следующим направлениям:</w:t>
      </w:r>
    </w:p>
    <w:p w:rsidR="003C0781" w:rsidRPr="007723C0" w:rsidRDefault="003C0781" w:rsidP="00F62571">
      <w:pPr>
        <w:pStyle w:val="21"/>
        <w:ind w:firstLine="567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 xml:space="preserve">соответствие указанных в платежном документе кодов классификации источников финансирования дефицита </w:t>
      </w:r>
      <w:r w:rsidR="0005595C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 xml:space="preserve">кодам бюджетной классификации Российской Федерации в части, относящейся к </w:t>
      </w:r>
      <w:r w:rsidR="0005595C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>, действующим в текущем финансовом году на момент предъявления платежа к оплате;</w:t>
      </w:r>
      <w:proofErr w:type="gramEnd"/>
    </w:p>
    <w:p w:rsidR="003C0781" w:rsidRPr="007723C0" w:rsidRDefault="003C0781" w:rsidP="00F62571">
      <w:pPr>
        <w:pStyle w:val="2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 xml:space="preserve">соответствие указанных в платежном документе </w:t>
      </w:r>
      <w:proofErr w:type="gramStart"/>
      <w:r w:rsidRPr="007723C0">
        <w:rPr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7723C0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3C0781" w:rsidRPr="007723C0" w:rsidRDefault="003C0781" w:rsidP="00F62571">
      <w:pPr>
        <w:ind w:firstLine="567"/>
        <w:jc w:val="both"/>
        <w:rPr>
          <w:bCs/>
          <w:sz w:val="28"/>
          <w:szCs w:val="28"/>
        </w:rPr>
      </w:pPr>
      <w:proofErr w:type="spellStart"/>
      <w:r w:rsidRPr="007723C0">
        <w:rPr>
          <w:sz w:val="28"/>
          <w:szCs w:val="28"/>
        </w:rPr>
        <w:t>непревышение</w:t>
      </w:r>
      <w:proofErr w:type="spellEnd"/>
      <w:r w:rsidRPr="007723C0">
        <w:rPr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</w:t>
      </w:r>
      <w:r w:rsidRPr="007723C0">
        <w:rPr>
          <w:bCs/>
          <w:sz w:val="28"/>
          <w:szCs w:val="28"/>
        </w:rPr>
        <w:lastRenderedPageBreak/>
        <w:t>главного администратора (</w:t>
      </w:r>
      <w:r w:rsidR="0005595C" w:rsidRPr="007723C0">
        <w:rPr>
          <w:bCs/>
          <w:sz w:val="28"/>
          <w:szCs w:val="28"/>
        </w:rPr>
        <w:t>администратора) источников</w:t>
      </w:r>
      <w:r w:rsidRPr="007723C0">
        <w:rPr>
          <w:bCs/>
          <w:sz w:val="28"/>
          <w:szCs w:val="28"/>
        </w:rPr>
        <w:t xml:space="preserve"> финансирования дефицита бюджета.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29. Уполномоченный работник </w:t>
      </w:r>
      <w:r w:rsidR="008E2561" w:rsidRPr="007723C0">
        <w:rPr>
          <w:sz w:val="28"/>
          <w:szCs w:val="28"/>
        </w:rPr>
        <w:t>Управлени</w:t>
      </w:r>
      <w:r w:rsidR="0005595C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 не позднее рабочего дня, следующего за днем представления получателем бюджетных сре</w:t>
      </w:r>
      <w:proofErr w:type="gramStart"/>
      <w:r w:rsidRPr="007723C0">
        <w:rPr>
          <w:sz w:val="28"/>
          <w:szCs w:val="28"/>
        </w:rPr>
        <w:t>дств пл</w:t>
      </w:r>
      <w:proofErr w:type="gramEnd"/>
      <w:r w:rsidRPr="007723C0">
        <w:rPr>
          <w:sz w:val="28"/>
          <w:szCs w:val="28"/>
        </w:rPr>
        <w:t>атежных документов, отказывает в приеме платежного документа получателю бюджетных средств если: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форма платежного документа, подписи и оттиск печати на документе будут признаны им несоответствующими образцам, истек срок действия платежного поручения;</w:t>
      </w:r>
    </w:p>
    <w:p w:rsidR="00831A76" w:rsidRPr="007723C0" w:rsidRDefault="00486079" w:rsidP="00F62571">
      <w:pPr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 xml:space="preserve">коды по </w:t>
      </w:r>
      <w:r w:rsidR="0005595C" w:rsidRPr="007723C0">
        <w:rPr>
          <w:sz w:val="28"/>
          <w:szCs w:val="28"/>
        </w:rPr>
        <w:t>бюджетной классификации</w:t>
      </w:r>
      <w:r w:rsidRPr="007723C0">
        <w:rPr>
          <w:sz w:val="28"/>
          <w:szCs w:val="28"/>
        </w:rPr>
        <w:t xml:space="preserve"> Российской Федерации</w:t>
      </w:r>
      <w:r w:rsidR="00831A76" w:rsidRPr="007723C0">
        <w:rPr>
          <w:sz w:val="28"/>
          <w:szCs w:val="28"/>
        </w:rPr>
        <w:t xml:space="preserve">, указанные </w:t>
      </w:r>
      <w:r w:rsidR="0005595C" w:rsidRPr="007723C0">
        <w:rPr>
          <w:sz w:val="28"/>
          <w:szCs w:val="28"/>
        </w:rPr>
        <w:t>в платежном</w:t>
      </w:r>
      <w:r w:rsidR="00831A76" w:rsidRPr="007723C0">
        <w:rPr>
          <w:sz w:val="28"/>
          <w:szCs w:val="28"/>
        </w:rPr>
        <w:t xml:space="preserve"> документе, не соответствуют текстовому назначению платежа, исходя из установленного Министерством финансов Российской Федерации порядка применения бюджетной классификации Российской Федерации;</w:t>
      </w:r>
      <w:proofErr w:type="gramEnd"/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суммы, указанные в расчетном </w:t>
      </w:r>
      <w:r w:rsidR="00486079" w:rsidRPr="007723C0">
        <w:rPr>
          <w:sz w:val="28"/>
          <w:szCs w:val="28"/>
        </w:rPr>
        <w:t xml:space="preserve">(платежном) </w:t>
      </w:r>
      <w:r w:rsidRPr="007723C0">
        <w:rPr>
          <w:sz w:val="28"/>
          <w:szCs w:val="28"/>
        </w:rPr>
        <w:t>документ</w:t>
      </w:r>
      <w:r w:rsidR="00486079" w:rsidRPr="007723C0">
        <w:rPr>
          <w:sz w:val="28"/>
          <w:szCs w:val="28"/>
        </w:rPr>
        <w:t>е</w:t>
      </w:r>
      <w:r w:rsidRPr="007723C0">
        <w:rPr>
          <w:sz w:val="28"/>
          <w:szCs w:val="28"/>
        </w:rPr>
        <w:t xml:space="preserve"> получателя бюджетных средств на осуществление кассового расхода, превышают остаток отраженных на его лицевом счете лимитов бюджетных обязательств;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получателем бюджетных средств нарушены требования, установленные пунктом 27 настоящего Порядка;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сумма платежа превышает установленные нормы авансирования;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приостановлены в установленном порядке операции на лицевом счете получателя бюджетных средств;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в иных случаях, установленных законодательством Российской Федерации, муниципальными правовыми актами </w:t>
      </w:r>
      <w:r w:rsidR="00A732C5" w:rsidRPr="007723C0">
        <w:rPr>
          <w:sz w:val="28"/>
          <w:szCs w:val="28"/>
        </w:rPr>
        <w:t xml:space="preserve">администрации </w:t>
      </w:r>
      <w:r w:rsidR="008B5919" w:rsidRPr="007723C0">
        <w:rPr>
          <w:sz w:val="28"/>
          <w:szCs w:val="28"/>
        </w:rPr>
        <w:t xml:space="preserve">Гаврилов-Ямского </w:t>
      </w:r>
      <w:r w:rsidR="00A732C5" w:rsidRPr="007723C0">
        <w:rPr>
          <w:sz w:val="28"/>
          <w:szCs w:val="28"/>
        </w:rPr>
        <w:t xml:space="preserve">муниципального </w:t>
      </w:r>
      <w:r w:rsidR="008B5919" w:rsidRPr="007723C0">
        <w:rPr>
          <w:sz w:val="28"/>
          <w:szCs w:val="28"/>
        </w:rPr>
        <w:t>района</w:t>
      </w:r>
      <w:r w:rsidRPr="007723C0">
        <w:rPr>
          <w:sz w:val="28"/>
          <w:szCs w:val="28"/>
        </w:rPr>
        <w:t xml:space="preserve">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При </w:t>
      </w:r>
      <w:r w:rsidR="0005595C" w:rsidRPr="007723C0">
        <w:rPr>
          <w:sz w:val="28"/>
          <w:szCs w:val="28"/>
        </w:rPr>
        <w:t>этом Управление</w:t>
      </w:r>
      <w:r w:rsidRPr="007723C0">
        <w:rPr>
          <w:sz w:val="28"/>
          <w:szCs w:val="28"/>
        </w:rPr>
        <w:t xml:space="preserve"> финансов не несет ответственности за нарушение сроков платежа в части платежных документов на оплату расходов, по которым отказано в санкционировании </w:t>
      </w:r>
      <w:r w:rsidR="0032652E" w:rsidRPr="007723C0">
        <w:rPr>
          <w:sz w:val="28"/>
          <w:szCs w:val="28"/>
        </w:rPr>
        <w:t xml:space="preserve">оплаты </w:t>
      </w:r>
      <w:r w:rsidRPr="007723C0">
        <w:rPr>
          <w:sz w:val="28"/>
          <w:szCs w:val="28"/>
        </w:rPr>
        <w:t>денежных обязательств.</w:t>
      </w:r>
    </w:p>
    <w:p w:rsidR="00A732C5" w:rsidRPr="007723C0" w:rsidRDefault="00A732C5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30. На основании </w:t>
      </w:r>
      <w:r w:rsidR="004F520D" w:rsidRPr="007723C0">
        <w:rPr>
          <w:sz w:val="28"/>
          <w:szCs w:val="28"/>
        </w:rPr>
        <w:t xml:space="preserve">проверенных </w:t>
      </w:r>
      <w:r w:rsidRPr="007723C0">
        <w:rPr>
          <w:sz w:val="28"/>
          <w:szCs w:val="28"/>
        </w:rPr>
        <w:t>платежных документов, представленных клиентами, оформляется заявка на оплату расходов. После принятия заявки формируются распоряжения на оплату расходов. На основании распоряжений Управление финансов оформляет расчетные документы на перечисление сре</w:t>
      </w:r>
      <w:proofErr w:type="gramStart"/>
      <w:r w:rsidRPr="007723C0">
        <w:rPr>
          <w:sz w:val="28"/>
          <w:szCs w:val="28"/>
        </w:rPr>
        <w:t>дств с л</w:t>
      </w:r>
      <w:proofErr w:type="gramEnd"/>
      <w:r w:rsidRPr="007723C0">
        <w:rPr>
          <w:sz w:val="28"/>
          <w:szCs w:val="28"/>
        </w:rPr>
        <w:t>ицевого счета  бюджета муниципального района.</w:t>
      </w:r>
    </w:p>
    <w:p w:rsidR="00A732C5" w:rsidRPr="007723C0" w:rsidRDefault="00A732C5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Расчетные документы Управления финансов направляются </w:t>
      </w:r>
      <w:r w:rsidR="00E60408" w:rsidRPr="007723C0">
        <w:rPr>
          <w:sz w:val="28"/>
          <w:szCs w:val="28"/>
        </w:rPr>
        <w:t xml:space="preserve">Управление Федерального казначейства </w:t>
      </w:r>
      <w:proofErr w:type="gramStart"/>
      <w:r w:rsidR="00E60408" w:rsidRPr="007723C0">
        <w:rPr>
          <w:sz w:val="28"/>
          <w:szCs w:val="28"/>
        </w:rPr>
        <w:t xml:space="preserve">по Ярославской области </w:t>
      </w:r>
      <w:r w:rsidRPr="007723C0">
        <w:rPr>
          <w:sz w:val="28"/>
          <w:szCs w:val="28"/>
        </w:rPr>
        <w:t xml:space="preserve"> в банк для перечисления средств в пределах свободного остатка средств на лицевом счете</w:t>
      </w:r>
      <w:proofErr w:type="gramEnd"/>
      <w:r w:rsidRPr="007723C0">
        <w:rPr>
          <w:sz w:val="28"/>
          <w:szCs w:val="28"/>
        </w:rPr>
        <w:t xml:space="preserve">  бюджета муниципального района на момент осуществления операции.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ind w:firstLine="567"/>
        <w:jc w:val="center"/>
        <w:rPr>
          <w:b/>
          <w:sz w:val="28"/>
          <w:szCs w:val="28"/>
        </w:rPr>
      </w:pPr>
      <w:r w:rsidRPr="007723C0">
        <w:rPr>
          <w:b/>
          <w:sz w:val="28"/>
          <w:szCs w:val="28"/>
        </w:rPr>
        <w:t>6.</w:t>
      </w:r>
      <w:r w:rsidR="00560FD7" w:rsidRPr="007723C0">
        <w:rPr>
          <w:b/>
          <w:sz w:val="28"/>
          <w:szCs w:val="28"/>
        </w:rPr>
        <w:t xml:space="preserve"> </w:t>
      </w:r>
      <w:r w:rsidRPr="007723C0">
        <w:rPr>
          <w:b/>
          <w:sz w:val="28"/>
          <w:szCs w:val="28"/>
        </w:rPr>
        <w:t>Приостановление санкционирования оплаты денежных обязательств</w:t>
      </w:r>
      <w:r w:rsidR="00BF40F2" w:rsidRPr="007723C0">
        <w:rPr>
          <w:b/>
          <w:sz w:val="28"/>
          <w:szCs w:val="28"/>
        </w:rPr>
        <w:t>.</w:t>
      </w:r>
    </w:p>
    <w:p w:rsidR="007D2A24" w:rsidRPr="007723C0" w:rsidRDefault="007D2A24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31</w:t>
      </w:r>
      <w:r w:rsidR="00831A76" w:rsidRPr="007723C0">
        <w:rPr>
          <w:sz w:val="28"/>
          <w:szCs w:val="28"/>
        </w:rPr>
        <w:t>. При нарушении получателем бюджетных средств установленного Порядка учета бюджетных обязательств санкционирование оплаты денежных обязатель</w:t>
      </w:r>
      <w:proofErr w:type="gramStart"/>
      <w:r w:rsidR="00831A76" w:rsidRPr="007723C0">
        <w:rPr>
          <w:sz w:val="28"/>
          <w:szCs w:val="28"/>
        </w:rPr>
        <w:t>ств пр</w:t>
      </w:r>
      <w:proofErr w:type="gramEnd"/>
      <w:r w:rsidR="00831A76" w:rsidRPr="007723C0">
        <w:rPr>
          <w:sz w:val="28"/>
          <w:szCs w:val="28"/>
        </w:rPr>
        <w:t xml:space="preserve">иостанавливается до момента устранения нарушения. </w:t>
      </w:r>
    </w:p>
    <w:p w:rsidR="00BF40F2" w:rsidRPr="007723C0" w:rsidRDefault="00BF40F2" w:rsidP="00F62571">
      <w:pPr>
        <w:ind w:firstLine="567"/>
        <w:jc w:val="both"/>
        <w:rPr>
          <w:sz w:val="28"/>
          <w:szCs w:val="28"/>
        </w:rPr>
      </w:pPr>
    </w:p>
    <w:p w:rsidR="00F62571" w:rsidRPr="007723C0" w:rsidRDefault="00F62571" w:rsidP="00F62571">
      <w:pPr>
        <w:ind w:firstLine="567"/>
        <w:jc w:val="both"/>
        <w:rPr>
          <w:sz w:val="28"/>
          <w:szCs w:val="28"/>
        </w:rPr>
      </w:pPr>
    </w:p>
    <w:p w:rsidR="00F62571" w:rsidRPr="007723C0" w:rsidRDefault="00F62571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ind w:firstLine="567"/>
        <w:jc w:val="center"/>
        <w:rPr>
          <w:b/>
          <w:sz w:val="28"/>
          <w:szCs w:val="28"/>
        </w:rPr>
      </w:pPr>
      <w:r w:rsidRPr="007723C0">
        <w:rPr>
          <w:b/>
          <w:sz w:val="28"/>
          <w:szCs w:val="28"/>
        </w:rPr>
        <w:t>7. Подтверждение исполнения денежных обязательств</w:t>
      </w:r>
      <w:r w:rsidR="00BF40F2" w:rsidRPr="007723C0">
        <w:rPr>
          <w:b/>
          <w:sz w:val="28"/>
          <w:szCs w:val="28"/>
        </w:rPr>
        <w:t>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3</w:t>
      </w:r>
      <w:r w:rsidR="00945EEF" w:rsidRPr="007723C0">
        <w:rPr>
          <w:sz w:val="28"/>
          <w:szCs w:val="28"/>
        </w:rPr>
        <w:t>2</w:t>
      </w:r>
      <w:r w:rsidRPr="007723C0">
        <w:rPr>
          <w:sz w:val="28"/>
          <w:szCs w:val="28"/>
        </w:rPr>
        <w:t xml:space="preserve">. </w:t>
      </w:r>
      <w:proofErr w:type="gramStart"/>
      <w:r w:rsidRPr="007723C0">
        <w:rPr>
          <w:sz w:val="28"/>
          <w:szCs w:val="28"/>
        </w:rPr>
        <w:t xml:space="preserve">Подтверждение исполнения денежных обязательств осуществляет </w:t>
      </w:r>
      <w:r w:rsidR="00560FD7" w:rsidRPr="007723C0">
        <w:rPr>
          <w:sz w:val="28"/>
          <w:szCs w:val="28"/>
        </w:rPr>
        <w:t>отдел казначейского исполнения бюджета Управления финансов</w:t>
      </w:r>
      <w:r w:rsidRPr="007723C0">
        <w:rPr>
          <w:sz w:val="28"/>
          <w:szCs w:val="28"/>
        </w:rPr>
        <w:t xml:space="preserve"> путем выдачи получателям бюджетных средств выписок из лицевых счетов (далее – выписка) с необходимыми приложениями, подтверждающими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</w:t>
      </w:r>
      <w:proofErr w:type="spellStart"/>
      <w:r w:rsidRPr="007723C0">
        <w:rPr>
          <w:sz w:val="28"/>
          <w:szCs w:val="28"/>
        </w:rPr>
        <w:t>неденежных</w:t>
      </w:r>
      <w:proofErr w:type="spellEnd"/>
      <w:r w:rsidRPr="007723C0">
        <w:rPr>
          <w:sz w:val="28"/>
          <w:szCs w:val="28"/>
        </w:rPr>
        <w:t xml:space="preserve"> операций по исполнению денежных обязательств получателей бюджетных средств.</w:t>
      </w:r>
      <w:proofErr w:type="gramEnd"/>
    </w:p>
    <w:p w:rsidR="00945EEF" w:rsidRPr="007723C0" w:rsidRDefault="00945EEF" w:rsidP="00F62571">
      <w:pPr>
        <w:pStyle w:val="af1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 Управление финансов, не позднее следующего операционного дня после получения и обработки банковских выписок, выдает клиентам выписки из соответствующих лицевых счетов с приложением документов по операциям за данный операционный день с отметкой Управления финансов. Выписки и приложения к ним выдаются под расписку лицам, имеющим право первой или второй подписи по данному счету, или их представителям по доверенности.</w:t>
      </w:r>
    </w:p>
    <w:p w:rsidR="00945EEF" w:rsidRPr="007723C0" w:rsidRDefault="005F5363" w:rsidP="00F62571">
      <w:pPr>
        <w:pStyle w:val="af1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 </w:t>
      </w:r>
      <w:r w:rsidR="00945EEF" w:rsidRPr="007723C0">
        <w:rPr>
          <w:sz w:val="28"/>
          <w:szCs w:val="28"/>
        </w:rPr>
        <w:t>При осуществлении между клиентом и Управлением финансов электронного обмена с применением электронной цифровой подписи к выписке из лицевого счета получателя бюджетных сре</w:t>
      </w:r>
      <w:proofErr w:type="gramStart"/>
      <w:r w:rsidR="00945EEF" w:rsidRPr="007723C0">
        <w:rPr>
          <w:sz w:val="28"/>
          <w:szCs w:val="28"/>
        </w:rPr>
        <w:t>дств дл</w:t>
      </w:r>
      <w:proofErr w:type="gramEnd"/>
      <w:r w:rsidR="00945EEF" w:rsidRPr="007723C0">
        <w:rPr>
          <w:sz w:val="28"/>
          <w:szCs w:val="28"/>
        </w:rPr>
        <w:t>я формирования документов операционного дня Управлению финансов прилагается: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сводный реестр мемориальных ордеров на зачисление средств на лицевой счет</w:t>
      </w:r>
      <w:r w:rsidR="005F5363" w:rsidRPr="007723C0">
        <w:rPr>
          <w:sz w:val="28"/>
          <w:szCs w:val="28"/>
        </w:rPr>
        <w:t xml:space="preserve"> по форме</w:t>
      </w:r>
      <w:r w:rsidRPr="007723C0">
        <w:rPr>
          <w:sz w:val="28"/>
          <w:szCs w:val="28"/>
        </w:rPr>
        <w:t>;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-реестр платежных поручений</w:t>
      </w:r>
      <w:r w:rsidR="005F5363" w:rsidRPr="007723C0">
        <w:rPr>
          <w:sz w:val="28"/>
          <w:szCs w:val="28"/>
        </w:rPr>
        <w:t xml:space="preserve"> по форме</w:t>
      </w:r>
      <w:r w:rsidRPr="007723C0">
        <w:rPr>
          <w:sz w:val="28"/>
          <w:szCs w:val="28"/>
        </w:rPr>
        <w:t>;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-подтверждающие документы расходования денежных средств</w:t>
      </w:r>
      <w:r w:rsidR="00B07926" w:rsidRPr="007723C0">
        <w:rPr>
          <w:sz w:val="28"/>
          <w:szCs w:val="28"/>
        </w:rPr>
        <w:t xml:space="preserve"> </w:t>
      </w:r>
      <w:r w:rsidRPr="007723C0">
        <w:rPr>
          <w:sz w:val="28"/>
          <w:szCs w:val="28"/>
        </w:rPr>
        <w:t>(счета, договоры, контракты).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К выписке из лицевого счета получателя бюджетных сре</w:t>
      </w:r>
      <w:proofErr w:type="gramStart"/>
      <w:r w:rsidRPr="007723C0">
        <w:rPr>
          <w:sz w:val="28"/>
          <w:szCs w:val="28"/>
        </w:rPr>
        <w:t>дств кл</w:t>
      </w:r>
      <w:proofErr w:type="gramEnd"/>
      <w:r w:rsidRPr="007723C0">
        <w:rPr>
          <w:sz w:val="28"/>
          <w:szCs w:val="28"/>
        </w:rPr>
        <w:t>иенту прилагается: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сводный реестр мемориальных ордеров на зачисление средств на лицевой счет</w:t>
      </w:r>
      <w:r w:rsidR="00B07926" w:rsidRPr="007723C0">
        <w:rPr>
          <w:sz w:val="28"/>
          <w:szCs w:val="28"/>
        </w:rPr>
        <w:t xml:space="preserve"> по форме</w:t>
      </w:r>
      <w:r w:rsidRPr="007723C0">
        <w:rPr>
          <w:sz w:val="28"/>
          <w:szCs w:val="28"/>
        </w:rPr>
        <w:t>;</w:t>
      </w:r>
    </w:p>
    <w:p w:rsidR="00B07926" w:rsidRPr="007723C0" w:rsidRDefault="00B0792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 </w:t>
      </w:r>
      <w:r w:rsidR="00945EEF" w:rsidRPr="007723C0">
        <w:rPr>
          <w:sz w:val="28"/>
          <w:szCs w:val="28"/>
        </w:rPr>
        <w:t>-</w:t>
      </w:r>
      <w:r w:rsidRPr="007723C0">
        <w:rPr>
          <w:sz w:val="28"/>
          <w:szCs w:val="28"/>
        </w:rPr>
        <w:t xml:space="preserve"> </w:t>
      </w:r>
      <w:r w:rsidR="00945EEF" w:rsidRPr="007723C0">
        <w:rPr>
          <w:sz w:val="28"/>
          <w:szCs w:val="28"/>
        </w:rPr>
        <w:t>реестр платежных поручений</w:t>
      </w:r>
      <w:r w:rsidRPr="007723C0">
        <w:rPr>
          <w:sz w:val="28"/>
          <w:szCs w:val="28"/>
        </w:rPr>
        <w:t xml:space="preserve"> по форме.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Клиенты самостоятельно </w:t>
      </w:r>
      <w:r w:rsidR="00B07926" w:rsidRPr="007723C0">
        <w:rPr>
          <w:sz w:val="28"/>
          <w:szCs w:val="28"/>
        </w:rPr>
        <w:t>(</w:t>
      </w:r>
      <w:r w:rsidRPr="007723C0">
        <w:rPr>
          <w:sz w:val="28"/>
          <w:szCs w:val="28"/>
        </w:rPr>
        <w:t>при необходимости или запросу проверяющих организаций) прилагают к реестрам платежных поручений  вышеуказанных лицевых счетов платежные поручения по форме 0401060 Банка России с отметкой Управления финансов о проведении кассового расхода.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Выписки  для формирования документов операционного дня и приложенные к ним документы, служащие основанием для осуществления записей в лицевых счетах, брошюруются в хронологическом порядке в отдельные дела</w:t>
      </w:r>
      <w:r w:rsidR="00556B28" w:rsidRPr="007723C0">
        <w:rPr>
          <w:sz w:val="28"/>
          <w:szCs w:val="28"/>
        </w:rPr>
        <w:t>.</w:t>
      </w:r>
      <w:r w:rsidRPr="007723C0">
        <w:rPr>
          <w:sz w:val="28"/>
          <w:szCs w:val="28"/>
        </w:rPr>
        <w:t xml:space="preserve"> 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В выписке из лицевого счета получателя бюджетных средств отражаются: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последний день операций по счету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lastRenderedPageBreak/>
        <w:t>- номер операции</w:t>
      </w:r>
      <w:r w:rsidR="00556B28" w:rsidRPr="007723C0">
        <w:rPr>
          <w:sz w:val="28"/>
          <w:szCs w:val="28"/>
        </w:rPr>
        <w:t>;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коды бюджетной классификации Российской Федерации;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счет, корреспондирующий счет;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номер расчетного документа;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обороты;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выплаты. </w:t>
      </w:r>
    </w:p>
    <w:p w:rsidR="007B1399" w:rsidRPr="007723C0" w:rsidRDefault="007B1399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Выписки из лицевого счета и приложения к ним на бумажном носителе выдаются под расписку лицам, включенным в карточку с образцами подписей и оттиска печати по данному счету, или их представителям по доверенности, оформленной в установленном порядке</w:t>
      </w:r>
    </w:p>
    <w:p w:rsidR="00945EEF" w:rsidRPr="007723C0" w:rsidRDefault="00945EEF" w:rsidP="00F62571">
      <w:pPr>
        <w:pStyle w:val="af1"/>
        <w:numPr>
          <w:ilvl w:val="0"/>
          <w:numId w:val="1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Клиент обязан письменно сообщить в Управление финансов не позднее чем через 3 дня после получения выписки о суммах ошибочно проведенных по его лицевому счету. При отсутствии возражений в указанные сроки, совершенные операции по лицевому счету и остатки на этих счетах считаются подтвержденными.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Управление финансов при обнаружении ошибочных записей, произведённых им на лицевом счёте, вправе вносить без согласия клиента исправительные записи на дату обнаружения ошибки в пределах текущего финансового года с уведомлением клиента не позднее следующего дня после оформления исправительной записи.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В случае утери клиентом выписки или приложений к ней дубликаты выдаются клиенту по его письменному заявлению с разрешения начальника отдела казначейского исполнения бюджета.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Сообщения о неполучении выписок или приложений к ним клиенты обязаны направлять в Управление финансов в трехдневный срок со дня получения очередной выписки.</w:t>
      </w:r>
    </w:p>
    <w:p w:rsidR="007B1399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Управление финансов не позднее третьего рабочего дня, следующего за отчетным месяцем, предоставляет по запросу клиента (</w:t>
      </w:r>
      <w:proofErr w:type="spellStart"/>
      <w:r w:rsidRPr="007723C0">
        <w:rPr>
          <w:sz w:val="28"/>
          <w:szCs w:val="28"/>
        </w:rPr>
        <w:t>электронно</w:t>
      </w:r>
      <w:proofErr w:type="spellEnd"/>
      <w:r w:rsidRPr="007723C0">
        <w:rPr>
          <w:sz w:val="28"/>
          <w:szCs w:val="28"/>
        </w:rPr>
        <w:t>) бюджетному учреждению (автономному учреждению) отчет о состоянии лицевого счёта бюджетного учреждения (автономного учреждения</w:t>
      </w:r>
      <w:r w:rsidR="007B1399" w:rsidRPr="007723C0">
        <w:rPr>
          <w:sz w:val="28"/>
          <w:szCs w:val="28"/>
        </w:rPr>
        <w:t>).</w:t>
      </w:r>
    </w:p>
    <w:p w:rsidR="00945EEF" w:rsidRPr="007723C0" w:rsidRDefault="00945E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Произведенные операции на лицевых счетах клиентов должны быть подтверждены Клиентами установленной отчетностью.</w:t>
      </w:r>
    </w:p>
    <w:p w:rsidR="00831A76" w:rsidRPr="007723C0" w:rsidRDefault="008E2561" w:rsidP="00F62571">
      <w:pPr>
        <w:pStyle w:val="af1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Управление</w:t>
      </w:r>
      <w:r w:rsidR="00831A76" w:rsidRPr="007723C0">
        <w:rPr>
          <w:sz w:val="28"/>
          <w:szCs w:val="28"/>
        </w:rPr>
        <w:t xml:space="preserve"> финансов и клиент вправе в пределах текущего финансового года уточнить в установленном порядке коды бюджетной классификации Российской Федерации, по которым операции по кассовым расходам </w:t>
      </w:r>
      <w:r w:rsidR="004044FB" w:rsidRPr="007723C0">
        <w:rPr>
          <w:sz w:val="28"/>
          <w:szCs w:val="28"/>
        </w:rPr>
        <w:t>бюджета муниципального района</w:t>
      </w:r>
      <w:r w:rsidR="00831A76" w:rsidRPr="007723C0">
        <w:rPr>
          <w:sz w:val="28"/>
          <w:szCs w:val="28"/>
        </w:rPr>
        <w:t xml:space="preserve"> были отражены на лицевом счете получателя бюджетных средств.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При обнаружении ошибочных записей, произведенных </w:t>
      </w:r>
      <w:r w:rsidR="008E2561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по лицевым счетам, </w:t>
      </w:r>
      <w:r w:rsidR="008E2561" w:rsidRPr="007723C0">
        <w:rPr>
          <w:sz w:val="28"/>
          <w:szCs w:val="28"/>
        </w:rPr>
        <w:t>Управление</w:t>
      </w:r>
      <w:r w:rsidRPr="007723C0">
        <w:rPr>
          <w:sz w:val="28"/>
          <w:szCs w:val="28"/>
        </w:rPr>
        <w:t xml:space="preserve"> финансов вправе вносить исправительные записи по счету в пределах текущего финансового года без согласия клиента с последующим его уведомлением. </w:t>
      </w:r>
    </w:p>
    <w:p w:rsidR="00831A76" w:rsidRPr="007723C0" w:rsidRDefault="008E2561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Управление</w:t>
      </w:r>
      <w:r w:rsidR="00831A76" w:rsidRPr="007723C0">
        <w:rPr>
          <w:sz w:val="28"/>
          <w:szCs w:val="28"/>
        </w:rPr>
        <w:t xml:space="preserve"> финансов </w:t>
      </w:r>
      <w:proofErr w:type="gramStart"/>
      <w:r w:rsidR="00831A76" w:rsidRPr="007723C0">
        <w:rPr>
          <w:sz w:val="28"/>
          <w:szCs w:val="28"/>
        </w:rPr>
        <w:t xml:space="preserve">производит проверку правильности отражения данной операции по счету </w:t>
      </w:r>
      <w:r w:rsidR="004044FB" w:rsidRPr="007723C0">
        <w:rPr>
          <w:sz w:val="28"/>
          <w:szCs w:val="28"/>
        </w:rPr>
        <w:t>бюджета муниципального района</w:t>
      </w:r>
      <w:r w:rsidR="00831A76" w:rsidRPr="007723C0">
        <w:rPr>
          <w:sz w:val="28"/>
          <w:szCs w:val="28"/>
        </w:rPr>
        <w:t xml:space="preserve"> и принимает</w:t>
      </w:r>
      <w:proofErr w:type="gramEnd"/>
      <w:r w:rsidR="00831A76" w:rsidRPr="007723C0">
        <w:rPr>
          <w:sz w:val="28"/>
          <w:szCs w:val="28"/>
        </w:rPr>
        <w:t xml:space="preserve"> меры к ее устранению в установленном порядке. </w:t>
      </w:r>
    </w:p>
    <w:p w:rsidR="00831A76" w:rsidRPr="007723C0" w:rsidRDefault="00CE2248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lastRenderedPageBreak/>
        <w:t>37</w:t>
      </w:r>
      <w:r w:rsidR="00831A76" w:rsidRPr="007723C0">
        <w:rPr>
          <w:sz w:val="28"/>
          <w:szCs w:val="28"/>
        </w:rPr>
        <w:t xml:space="preserve">. </w:t>
      </w:r>
      <w:proofErr w:type="gramStart"/>
      <w:r w:rsidR="00831A76" w:rsidRPr="007723C0">
        <w:rPr>
          <w:sz w:val="28"/>
          <w:szCs w:val="28"/>
        </w:rPr>
        <w:t xml:space="preserve">Суммы, зачисленные на счет </w:t>
      </w:r>
      <w:r w:rsidR="008E2561" w:rsidRPr="007723C0">
        <w:rPr>
          <w:sz w:val="28"/>
          <w:szCs w:val="28"/>
        </w:rPr>
        <w:t>Управлени</w:t>
      </w:r>
      <w:r w:rsidR="004044FB" w:rsidRPr="007723C0">
        <w:rPr>
          <w:sz w:val="28"/>
          <w:szCs w:val="28"/>
        </w:rPr>
        <w:t>я</w:t>
      </w:r>
      <w:r w:rsidR="00831A76" w:rsidRPr="007723C0">
        <w:rPr>
          <w:sz w:val="28"/>
          <w:szCs w:val="28"/>
        </w:rPr>
        <w:t xml:space="preserve"> финансов без оправдательных документов или без указания (ошибочного указания) наименования получателя бюджетных средств, а также в связи с отсутствием клиента в Перечне получателей бюджетных средств, подведомственных главным распорядителям (распорядителям) бюджетных средств, непредставлением клиентом в </w:t>
      </w:r>
      <w:r w:rsidR="008E2561" w:rsidRPr="007723C0">
        <w:rPr>
          <w:sz w:val="28"/>
          <w:szCs w:val="28"/>
        </w:rPr>
        <w:t>Управление</w:t>
      </w:r>
      <w:r w:rsidR="00831A76" w:rsidRPr="007723C0">
        <w:rPr>
          <w:sz w:val="28"/>
          <w:szCs w:val="28"/>
        </w:rPr>
        <w:t xml:space="preserve"> финансов документов, необходимых для открытия лицевого счета, или в связи с недостаточностью информации в поле «Назначение платежа», </w:t>
      </w:r>
      <w:r w:rsidR="008E2561" w:rsidRPr="007723C0">
        <w:rPr>
          <w:sz w:val="28"/>
          <w:szCs w:val="28"/>
        </w:rPr>
        <w:t>Управление</w:t>
      </w:r>
      <w:r w:rsidR="00831A76" w:rsidRPr="007723C0">
        <w:rPr>
          <w:sz w:val="28"/>
          <w:szCs w:val="28"/>
        </w:rPr>
        <w:t xml:space="preserve"> финансов учитывает</w:t>
      </w:r>
      <w:proofErr w:type="gramEnd"/>
      <w:r w:rsidR="00831A76" w:rsidRPr="007723C0">
        <w:rPr>
          <w:sz w:val="28"/>
          <w:szCs w:val="28"/>
        </w:rPr>
        <w:t xml:space="preserve"> как невыясненные поступления. Если в течение десяти рабочих дней вышеуказанные основания для учета поступлений как невыясненных не устранены, </w:t>
      </w:r>
      <w:r w:rsidR="008E2561" w:rsidRPr="007723C0">
        <w:rPr>
          <w:sz w:val="28"/>
          <w:szCs w:val="28"/>
        </w:rPr>
        <w:t>Управление</w:t>
      </w:r>
      <w:r w:rsidR="00831A76" w:rsidRPr="007723C0">
        <w:rPr>
          <w:sz w:val="28"/>
          <w:szCs w:val="28"/>
        </w:rPr>
        <w:t xml:space="preserve"> финансов возвращает данные суммы отправителю.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                            </w:t>
      </w:r>
    </w:p>
    <w:p w:rsidR="00831A76" w:rsidRPr="007723C0" w:rsidRDefault="00831A76" w:rsidP="00F62571">
      <w:pPr>
        <w:ind w:firstLine="567"/>
        <w:jc w:val="center"/>
        <w:rPr>
          <w:b/>
          <w:sz w:val="28"/>
          <w:szCs w:val="28"/>
        </w:rPr>
      </w:pPr>
      <w:r w:rsidRPr="007723C0">
        <w:rPr>
          <w:b/>
          <w:sz w:val="28"/>
          <w:szCs w:val="28"/>
        </w:rPr>
        <w:t>8. Операции, отражаемые на лицевых счетах</w:t>
      </w:r>
      <w:r w:rsidR="00BF40F2" w:rsidRPr="007723C0">
        <w:rPr>
          <w:b/>
          <w:sz w:val="28"/>
          <w:szCs w:val="28"/>
        </w:rPr>
        <w:t>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AC0AA0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38</w:t>
      </w:r>
      <w:r w:rsidR="00831A76" w:rsidRPr="007723C0">
        <w:rPr>
          <w:sz w:val="28"/>
          <w:szCs w:val="28"/>
        </w:rPr>
        <w:t>. Операции со средствами на лицевых счетах отражаются нарастающим итогом с начала финансового года в структуре кодов бюджетной классификации Российской Федерации.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Ежедневная оплата  расходов с лицевых счетов получателей бюджетных средств осуществляется под конкретные платежные документы.</w:t>
      </w:r>
    </w:p>
    <w:p w:rsidR="00831A76" w:rsidRPr="007723C0" w:rsidRDefault="00831A76" w:rsidP="00F62571">
      <w:pPr>
        <w:pStyle w:val="31"/>
        <w:ind w:firstLine="567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 xml:space="preserve">Погашение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в счет плановых назначений соответствующих расходов, предусмотренных решением </w:t>
      </w:r>
      <w:r w:rsidR="004044FB" w:rsidRPr="007723C0">
        <w:rPr>
          <w:sz w:val="28"/>
          <w:szCs w:val="28"/>
        </w:rPr>
        <w:t>собрания представителей Гаврилов – Ямского муниципального района</w:t>
      </w:r>
      <w:r w:rsidRPr="007723C0">
        <w:rPr>
          <w:sz w:val="28"/>
          <w:szCs w:val="28"/>
        </w:rPr>
        <w:t xml:space="preserve"> о бюджете </w:t>
      </w:r>
      <w:r w:rsidR="004044FB" w:rsidRPr="007723C0">
        <w:rPr>
          <w:sz w:val="28"/>
          <w:szCs w:val="28"/>
        </w:rPr>
        <w:t>муниципального района</w:t>
      </w:r>
      <w:r w:rsidRPr="007723C0">
        <w:rPr>
          <w:sz w:val="28"/>
          <w:szCs w:val="28"/>
        </w:rPr>
        <w:t xml:space="preserve"> на текущий финансовый год (текущий финансовый год и плановый период), при условии представления получателем бюджетных средств дополнительно следующего пакета документов: </w:t>
      </w:r>
      <w:proofErr w:type="gramEnd"/>
    </w:p>
    <w:p w:rsidR="00831A76" w:rsidRPr="007723C0" w:rsidRDefault="004044FB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831A76" w:rsidRPr="007723C0">
        <w:rPr>
          <w:sz w:val="28"/>
          <w:szCs w:val="28"/>
        </w:rPr>
        <w:t>акта сверки расчетов кредиторской задолженности с организациями за оказанные услуги, выполненные работы, подписанного руководителями получателя бюджетных средств и соответствующей организации и скрепленного оттисками печатей;</w:t>
      </w:r>
    </w:p>
    <w:p w:rsidR="00831A76" w:rsidRPr="007723C0" w:rsidRDefault="004044FB" w:rsidP="00F62571">
      <w:pPr>
        <w:ind w:firstLine="567"/>
        <w:jc w:val="both"/>
        <w:rPr>
          <w:b/>
          <w:bCs/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831A76" w:rsidRPr="007723C0">
        <w:rPr>
          <w:sz w:val="28"/>
          <w:szCs w:val="28"/>
        </w:rPr>
        <w:t xml:space="preserve">справки, подтверждающей отражение в бюджетном учете погашаемой кредиторской задолженности. Ответственность за достоверность представленных в справке сведений несет получатель бюджетных средств.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Кассовые расходы осуществляются в пределах доведенных лимитов бюджетных </w:t>
      </w:r>
      <w:r w:rsidR="005C0EEF" w:rsidRPr="007723C0">
        <w:rPr>
          <w:sz w:val="28"/>
          <w:szCs w:val="28"/>
        </w:rPr>
        <w:t>обязательств,</w:t>
      </w:r>
      <w:r w:rsidRPr="007723C0">
        <w:rPr>
          <w:sz w:val="28"/>
          <w:szCs w:val="28"/>
        </w:rPr>
        <w:t xml:space="preserve"> с учетом ранее осуществленных платежей и восстановленных кассовых расходов в текущем финансовом году по соответствующим кодам бюджетной классификации Российской Федерации. </w:t>
      </w:r>
    </w:p>
    <w:p w:rsidR="00831A76" w:rsidRPr="007723C0" w:rsidRDefault="00AC0AA0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39</w:t>
      </w:r>
      <w:r w:rsidR="00831A76" w:rsidRPr="007723C0">
        <w:rPr>
          <w:sz w:val="28"/>
          <w:szCs w:val="28"/>
        </w:rPr>
        <w:t>. Учет сумм кассовых расходов в разрезе исполнителей работ (услуг) и муниципальных контрактов (договоров) осуществляет получатель бюджетных сре</w:t>
      </w:r>
      <w:proofErr w:type="gramStart"/>
      <w:r w:rsidR="00831A76" w:rsidRPr="007723C0">
        <w:rPr>
          <w:sz w:val="28"/>
          <w:szCs w:val="28"/>
        </w:rPr>
        <w:t>дств в с</w:t>
      </w:r>
      <w:proofErr w:type="gramEnd"/>
      <w:r w:rsidR="00831A76" w:rsidRPr="007723C0">
        <w:rPr>
          <w:sz w:val="28"/>
          <w:szCs w:val="28"/>
        </w:rPr>
        <w:t>оответствии с устанавливаемым Министерством финансов Российской Федерации порядком ведения бюджетного учета.</w:t>
      </w:r>
    </w:p>
    <w:p w:rsidR="00831A76" w:rsidRPr="007723C0" w:rsidRDefault="00AC0AA0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40</w:t>
      </w:r>
      <w:r w:rsidR="00831A76" w:rsidRPr="007723C0">
        <w:rPr>
          <w:sz w:val="28"/>
          <w:szCs w:val="28"/>
        </w:rPr>
        <w:t>. Суммы возврата дебиторской задолженности, образовавшейся у получателя бюджетных сре</w:t>
      </w:r>
      <w:proofErr w:type="gramStart"/>
      <w:r w:rsidR="00831A76" w:rsidRPr="007723C0">
        <w:rPr>
          <w:sz w:val="28"/>
          <w:szCs w:val="28"/>
        </w:rPr>
        <w:t>дств в пр</w:t>
      </w:r>
      <w:proofErr w:type="gramEnd"/>
      <w:r w:rsidR="00831A76" w:rsidRPr="007723C0">
        <w:rPr>
          <w:sz w:val="28"/>
          <w:szCs w:val="28"/>
        </w:rPr>
        <w:t xml:space="preserve">оцессе исполнения расходов </w:t>
      </w:r>
      <w:r w:rsidR="004044FB" w:rsidRPr="007723C0">
        <w:rPr>
          <w:sz w:val="28"/>
          <w:szCs w:val="28"/>
        </w:rPr>
        <w:t>бюджета муниципального района</w:t>
      </w:r>
      <w:r w:rsidR="00831A76" w:rsidRPr="007723C0">
        <w:rPr>
          <w:sz w:val="28"/>
          <w:szCs w:val="28"/>
        </w:rPr>
        <w:t xml:space="preserve"> текущего финансового года, учитываются на </w:t>
      </w:r>
      <w:r w:rsidR="00831A76" w:rsidRPr="007723C0">
        <w:rPr>
          <w:sz w:val="28"/>
          <w:szCs w:val="28"/>
        </w:rPr>
        <w:lastRenderedPageBreak/>
        <w:t>лицевом счете получателя бюджетных средств как восстановление кассового расхода с отражением по тем показателям бюджетной классификации Российской Федерации, по которым был произведен кассовый расход.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Восстановление кассового расхода осуществляется в соответствии с текущим уровнем детализации кодов бюджетной классификации Российской Федерации по лимитам бюджетных обязательств. 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Получатель бюджетных средств информирует дебитора о порядке заполнения платежного поручения.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В поле 104 в случае, когда дебитором по платежному документу является также </w:t>
      </w:r>
      <w:r w:rsidR="00A3441D" w:rsidRPr="007723C0">
        <w:rPr>
          <w:sz w:val="28"/>
          <w:szCs w:val="28"/>
        </w:rPr>
        <w:t>получатель бюджетных средств</w:t>
      </w:r>
      <w:r w:rsidRPr="007723C0">
        <w:rPr>
          <w:sz w:val="28"/>
          <w:szCs w:val="28"/>
        </w:rPr>
        <w:t xml:space="preserve">, указывается код бюджетной классификации Российской Федерации, соответствующий </w:t>
      </w:r>
      <w:r w:rsidR="004044FB" w:rsidRPr="007723C0">
        <w:rPr>
          <w:sz w:val="28"/>
          <w:szCs w:val="28"/>
        </w:rPr>
        <w:t>ранее произведенному кассовому расходу бюджета муниципального района,</w:t>
      </w:r>
      <w:r w:rsidRPr="007723C0">
        <w:rPr>
          <w:sz w:val="28"/>
          <w:szCs w:val="28"/>
        </w:rPr>
        <w:t xml:space="preserve"> по которому сумма поступления подлежит отражению в бюджетном учете получателя указанных средств.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 xml:space="preserve">В поле «Назначение платежа» должна содержаться ссылка на номер и дату платежного поручения получателя бюджетных средств, на основании которого </w:t>
      </w:r>
      <w:r w:rsidR="008E2561" w:rsidRPr="007723C0">
        <w:rPr>
          <w:sz w:val="28"/>
          <w:szCs w:val="28"/>
        </w:rPr>
        <w:t>Управление</w:t>
      </w:r>
      <w:r w:rsidRPr="007723C0">
        <w:rPr>
          <w:sz w:val="28"/>
          <w:szCs w:val="28"/>
        </w:rPr>
        <w:t xml:space="preserve"> финансов ранее осуществил данный платеж либо указаны иные причины возврата средств, а также могут быть указаны коды бюджетной классификации Российской Федерации, по которым ранее был произведен кассовый расход, в том числе может указываться код цели. </w:t>
      </w:r>
      <w:proofErr w:type="gramEnd"/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4</w:t>
      </w:r>
      <w:r w:rsidR="00AC0AA0" w:rsidRPr="007723C0">
        <w:rPr>
          <w:sz w:val="28"/>
          <w:szCs w:val="28"/>
        </w:rPr>
        <w:t>1</w:t>
      </w:r>
      <w:r w:rsidRPr="007723C0">
        <w:rPr>
          <w:sz w:val="28"/>
          <w:szCs w:val="28"/>
        </w:rPr>
        <w:t>. Суммы возврата дебиторской задолженности прошлых лет, не относящиеся к финансированию текущего года, поступившие на лицевой счет получателя бюджетных средств подлежат перечислению в установленном порядке получателем бюджетных сре</w:t>
      </w:r>
      <w:proofErr w:type="gramStart"/>
      <w:r w:rsidRPr="007723C0">
        <w:rPr>
          <w:sz w:val="28"/>
          <w:szCs w:val="28"/>
        </w:rPr>
        <w:t>дств в д</w:t>
      </w:r>
      <w:proofErr w:type="gramEnd"/>
      <w:r w:rsidRPr="007723C0">
        <w:rPr>
          <w:sz w:val="28"/>
          <w:szCs w:val="28"/>
        </w:rPr>
        <w:t xml:space="preserve">оход соответствующего бюджета не позднее пяти рабочих дней со дня их отражения на данном лицевом счете.      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4</w:t>
      </w:r>
      <w:r w:rsidR="00AC0AA0" w:rsidRPr="007723C0">
        <w:rPr>
          <w:sz w:val="28"/>
          <w:szCs w:val="28"/>
        </w:rPr>
        <w:t>2</w:t>
      </w:r>
      <w:r w:rsidRPr="007723C0">
        <w:rPr>
          <w:sz w:val="28"/>
          <w:szCs w:val="28"/>
        </w:rPr>
        <w:t xml:space="preserve">. Иные зачисленные на счет </w:t>
      </w:r>
      <w:r w:rsidR="008E2561" w:rsidRPr="007723C0">
        <w:rPr>
          <w:sz w:val="28"/>
          <w:szCs w:val="28"/>
        </w:rPr>
        <w:t>Управлени</w:t>
      </w:r>
      <w:r w:rsidR="004044FB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 суммы, не относящиеся к средствам </w:t>
      </w:r>
      <w:r w:rsidR="004044FB" w:rsidRPr="007723C0">
        <w:rPr>
          <w:sz w:val="28"/>
          <w:szCs w:val="28"/>
        </w:rPr>
        <w:t>бюджета муниципального района</w:t>
      </w:r>
      <w:r w:rsidRPr="007723C0">
        <w:rPr>
          <w:sz w:val="28"/>
          <w:szCs w:val="28"/>
        </w:rPr>
        <w:t xml:space="preserve">, поступившие в адрес получателя бюджетных средств, учитываются как невыясненные поступления, и не позднее десяти рабочих дней со дня их зачисления подлежат возврату отправителю.    </w:t>
      </w:r>
    </w:p>
    <w:p w:rsidR="00CE2248" w:rsidRPr="007723C0" w:rsidRDefault="00CE2248" w:rsidP="00F62571">
      <w:pPr>
        <w:pStyle w:val="af1"/>
        <w:numPr>
          <w:ilvl w:val="0"/>
          <w:numId w:val="1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Клиент вправе в пределах текущего финансового года уточнить операции по кассовым выплатам и (или) коды бюджетной классификации, по которым данные операции были отражены на лицевом счете клиента. Для уточнения указанных операций и кодов бюджетной классификации по операциям клиент представляет в Управление финансов письмо в порядке, установленном Управлением финансов.</w:t>
      </w:r>
    </w:p>
    <w:p w:rsidR="00CE2248" w:rsidRPr="007723C0" w:rsidRDefault="00CE2248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Внесение </w:t>
      </w:r>
      <w:proofErr w:type="gramStart"/>
      <w:r w:rsidRPr="007723C0">
        <w:rPr>
          <w:sz w:val="28"/>
          <w:szCs w:val="28"/>
        </w:rPr>
        <w:t>в установленном порядке изменений в учетные записи в части изменения кодов бюджетной классификации по произведенным клиентом кассовым выплатам возможно в следующих случаях</w:t>
      </w:r>
      <w:proofErr w:type="gramEnd"/>
      <w:r w:rsidRPr="007723C0">
        <w:rPr>
          <w:sz w:val="28"/>
          <w:szCs w:val="28"/>
        </w:rPr>
        <w:t>:</w:t>
      </w:r>
    </w:p>
    <w:p w:rsidR="00CE2248" w:rsidRPr="007723C0" w:rsidRDefault="00CE2248" w:rsidP="00F62571">
      <w:pPr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t>- при изменении на основании нормативных правовых актов Министерством финансов Российской Федерации или Управлением финансов  в соответствии с установленными Бюджетным кодексом Российской Федерации полномочиями принципов назначения, структуры кодов бюджетной классификации;</w:t>
      </w:r>
      <w:proofErr w:type="gramEnd"/>
    </w:p>
    <w:p w:rsidR="00CE2248" w:rsidRPr="007723C0" w:rsidRDefault="00CE2248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lastRenderedPageBreak/>
        <w:t>- при ошибочном указании клиентом в платежном документе кода бюджетной классификации, на основании которого была отражена кассовая выплата на его лицевом счете, в случае если указанная ошибка не влечет создания нового бюджетного обязательства.</w:t>
      </w:r>
    </w:p>
    <w:p w:rsidR="00CE2248" w:rsidRPr="007723C0" w:rsidRDefault="00CE2248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Управление финансов на основании письма формирует в установленном порядке уведомление об уточнении вида и принадлежности платежа. Указанные письмо и уведомление являются основанием для отражения Управлением финансов операций по уточнению кодов бюджетной классификации на лицевом счете  бюджета муниципального района и на лицевом счете клиента.</w:t>
      </w:r>
    </w:p>
    <w:p w:rsidR="00CE2248" w:rsidRPr="007723C0" w:rsidRDefault="00CE2248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Второй экземпляр уведомления об уточнении вида и принадлежности платежа прилагаются к выписке из лицевого счета.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4</w:t>
      </w:r>
      <w:r w:rsidR="00AC0AA0" w:rsidRPr="007723C0">
        <w:rPr>
          <w:sz w:val="28"/>
          <w:szCs w:val="28"/>
        </w:rPr>
        <w:t>4</w:t>
      </w:r>
      <w:r w:rsidRPr="007723C0">
        <w:rPr>
          <w:sz w:val="28"/>
          <w:szCs w:val="28"/>
        </w:rPr>
        <w:t>. Получатели бюджетных сре</w:t>
      </w:r>
      <w:proofErr w:type="gramStart"/>
      <w:r w:rsidRPr="007723C0">
        <w:rPr>
          <w:sz w:val="28"/>
          <w:szCs w:val="28"/>
        </w:rPr>
        <w:t>дств в ц</w:t>
      </w:r>
      <w:proofErr w:type="gramEnd"/>
      <w:r w:rsidRPr="007723C0">
        <w:rPr>
          <w:sz w:val="28"/>
          <w:szCs w:val="28"/>
        </w:rPr>
        <w:t xml:space="preserve">елях обеспечения сохранности бюджетных средств, удобства расчетов и сокращения сроков документооборота при заключении соглашения о переводе на безналичный порядок расчета заработной платы осуществляют выплату заработной платы и выплат социального характера работникам бюджетной сферы посредством пластиковых карт.     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Перечисление средств на пластиковые карты осуществляется платежным поручением, к которому прилагается реестр</w:t>
      </w:r>
      <w:r w:rsidR="0022190E" w:rsidRPr="007723C0">
        <w:rPr>
          <w:sz w:val="28"/>
          <w:szCs w:val="28"/>
        </w:rPr>
        <w:t xml:space="preserve"> зачислений денежных средст</w:t>
      </w:r>
      <w:r w:rsidR="00E36FF1" w:rsidRPr="007723C0">
        <w:rPr>
          <w:sz w:val="28"/>
          <w:szCs w:val="28"/>
        </w:rPr>
        <w:t xml:space="preserve">в на </w:t>
      </w:r>
      <w:proofErr w:type="spellStart"/>
      <w:r w:rsidR="00E36FF1" w:rsidRPr="007723C0">
        <w:rPr>
          <w:sz w:val="28"/>
          <w:szCs w:val="28"/>
        </w:rPr>
        <w:t>картсчета</w:t>
      </w:r>
      <w:proofErr w:type="spellEnd"/>
      <w:r w:rsidR="00E36FF1" w:rsidRPr="007723C0">
        <w:rPr>
          <w:sz w:val="28"/>
          <w:szCs w:val="28"/>
        </w:rPr>
        <w:t xml:space="preserve"> сотрудников</w:t>
      </w:r>
      <w:r w:rsidR="0022190E" w:rsidRPr="007723C0">
        <w:rPr>
          <w:sz w:val="28"/>
          <w:szCs w:val="28"/>
        </w:rPr>
        <w:t>.</w:t>
      </w:r>
      <w:r w:rsidRPr="007723C0">
        <w:rPr>
          <w:sz w:val="28"/>
          <w:szCs w:val="28"/>
        </w:rPr>
        <w:t xml:space="preserve"> </w:t>
      </w:r>
    </w:p>
    <w:p w:rsidR="00831A76" w:rsidRPr="007723C0" w:rsidRDefault="00AC0AA0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45</w:t>
      </w:r>
      <w:r w:rsidR="003D2BC4" w:rsidRPr="007723C0">
        <w:rPr>
          <w:sz w:val="28"/>
          <w:szCs w:val="28"/>
        </w:rPr>
        <w:t xml:space="preserve">. Операции по обеспечению наличными деньгами клиентов,  лицевые счета которым открыты в </w:t>
      </w:r>
      <w:r w:rsidR="00693B00" w:rsidRPr="007723C0">
        <w:rPr>
          <w:sz w:val="28"/>
          <w:szCs w:val="28"/>
        </w:rPr>
        <w:t>Управлении</w:t>
      </w:r>
      <w:r w:rsidR="003D2BC4" w:rsidRPr="007723C0">
        <w:rPr>
          <w:sz w:val="28"/>
          <w:szCs w:val="28"/>
        </w:rPr>
        <w:t xml:space="preserve"> финансов, осуществляются в установленном порядке органом Федерального казначейства с отражением </w:t>
      </w:r>
      <w:r w:rsidR="008E2561" w:rsidRPr="007723C0">
        <w:rPr>
          <w:sz w:val="28"/>
          <w:szCs w:val="28"/>
        </w:rPr>
        <w:t>Управлени</w:t>
      </w:r>
      <w:r w:rsidR="005C0EEF" w:rsidRPr="007723C0">
        <w:rPr>
          <w:sz w:val="28"/>
          <w:szCs w:val="28"/>
        </w:rPr>
        <w:t>ем</w:t>
      </w:r>
      <w:r w:rsidR="003D2BC4" w:rsidRPr="007723C0">
        <w:rPr>
          <w:sz w:val="28"/>
          <w:szCs w:val="28"/>
        </w:rPr>
        <w:t xml:space="preserve"> финансов произведенных кассовых выплат на соответствующем лицевом счете клиента.</w:t>
      </w:r>
      <w:r w:rsidR="00831A76" w:rsidRPr="007723C0">
        <w:rPr>
          <w:sz w:val="28"/>
          <w:szCs w:val="28"/>
        </w:rPr>
        <w:t xml:space="preserve"> </w:t>
      </w:r>
    </w:p>
    <w:p w:rsidR="00831A76" w:rsidRPr="007723C0" w:rsidRDefault="00AC0AA0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46</w:t>
      </w:r>
      <w:r w:rsidR="00831A76" w:rsidRPr="007723C0">
        <w:rPr>
          <w:sz w:val="28"/>
          <w:szCs w:val="28"/>
        </w:rPr>
        <w:t>. Предельный размер расчетов наличными устанавливается в соответствии с нормативными</w:t>
      </w:r>
      <w:r w:rsidR="00A839DD" w:rsidRPr="007723C0">
        <w:rPr>
          <w:sz w:val="28"/>
          <w:szCs w:val="28"/>
        </w:rPr>
        <w:t xml:space="preserve"> правовыми актами Центрального б</w:t>
      </w:r>
      <w:r w:rsidR="00831A76" w:rsidRPr="007723C0">
        <w:rPr>
          <w:sz w:val="28"/>
          <w:szCs w:val="28"/>
        </w:rPr>
        <w:t xml:space="preserve">анка Российской Федерации.  </w:t>
      </w:r>
    </w:p>
    <w:p w:rsidR="00AE2FF4" w:rsidRPr="007723C0" w:rsidRDefault="00AC0AA0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47</w:t>
      </w:r>
      <w:r w:rsidR="00AE2FF4" w:rsidRPr="007723C0">
        <w:rPr>
          <w:sz w:val="28"/>
          <w:szCs w:val="28"/>
        </w:rPr>
        <w:t xml:space="preserve">. Получатель бюджетных средств одновременно с предоставлением платежных документов на получение наличных денег с использованием расчетной (дебетовой) банковской карты, либо платежных документов для выплаты, заработной платы на </w:t>
      </w:r>
      <w:proofErr w:type="spellStart"/>
      <w:r w:rsidR="00AE2FF4" w:rsidRPr="007723C0">
        <w:rPr>
          <w:sz w:val="28"/>
          <w:szCs w:val="28"/>
        </w:rPr>
        <w:t>картсчета</w:t>
      </w:r>
      <w:proofErr w:type="spellEnd"/>
      <w:r w:rsidR="00AE2FF4" w:rsidRPr="007723C0">
        <w:rPr>
          <w:sz w:val="28"/>
          <w:szCs w:val="28"/>
        </w:rPr>
        <w:t xml:space="preserve"> работников, открытых в кредитной организации, представляет в </w:t>
      </w:r>
      <w:r w:rsidR="008E2561" w:rsidRPr="007723C0">
        <w:rPr>
          <w:sz w:val="28"/>
          <w:szCs w:val="28"/>
        </w:rPr>
        <w:t>Управление</w:t>
      </w:r>
      <w:r w:rsidR="00AE2FF4" w:rsidRPr="007723C0">
        <w:rPr>
          <w:sz w:val="28"/>
          <w:szCs w:val="28"/>
        </w:rPr>
        <w:t xml:space="preserve"> финансов платежные документы на перечисление налогов и других удержаний.</w:t>
      </w:r>
    </w:p>
    <w:p w:rsidR="00C542EF" w:rsidRPr="007723C0" w:rsidRDefault="00693B00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 </w:t>
      </w:r>
      <w:r w:rsidR="00AC0AA0" w:rsidRPr="007723C0">
        <w:rPr>
          <w:sz w:val="28"/>
          <w:szCs w:val="28"/>
        </w:rPr>
        <w:t>48</w:t>
      </w:r>
      <w:r w:rsidR="00831A76" w:rsidRPr="007723C0">
        <w:rPr>
          <w:sz w:val="28"/>
          <w:szCs w:val="28"/>
        </w:rPr>
        <w:t xml:space="preserve">. </w:t>
      </w:r>
      <w:r w:rsidR="00C542EF" w:rsidRPr="007723C0">
        <w:rPr>
          <w:sz w:val="28"/>
          <w:szCs w:val="28"/>
        </w:rPr>
        <w:t xml:space="preserve">Установление лимита остатка наличных денег в кассе осуществляется клиентом путем издания распорядительного документа в соответствии с </w:t>
      </w:r>
      <w:r w:rsidR="00DE66E1" w:rsidRPr="007723C0">
        <w:rPr>
          <w:sz w:val="28"/>
          <w:szCs w:val="28"/>
        </w:rPr>
        <w:t xml:space="preserve">пунктом 2 Указания Центрального банка Российской Федерации от 11.03.2014 № 3210-У </w:t>
      </w:r>
      <w:r w:rsidRPr="007723C0">
        <w:rPr>
          <w:sz w:val="28"/>
          <w:szCs w:val="28"/>
        </w:rPr>
        <w:t>«О</w:t>
      </w:r>
      <w:r w:rsidR="00DE66E1" w:rsidRPr="007723C0">
        <w:rPr>
          <w:sz w:val="28"/>
          <w:szCs w:val="28"/>
        </w:rPr>
        <w:t xml:space="preserve">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(далее – Указание).</w:t>
      </w:r>
      <w:r w:rsidR="00C542EF" w:rsidRPr="007723C0">
        <w:rPr>
          <w:sz w:val="28"/>
          <w:szCs w:val="28"/>
        </w:rPr>
        <w:t xml:space="preserve"> </w:t>
      </w:r>
    </w:p>
    <w:p w:rsidR="0023063D" w:rsidRPr="007723C0" w:rsidRDefault="00C542EF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Расчет лимита остатка наличных денег в кассе осуществляется клиентом в соответствии с приложением «Определение лимита остатка наличных денег» к </w:t>
      </w:r>
      <w:r w:rsidR="00DE66E1" w:rsidRPr="007723C0">
        <w:rPr>
          <w:sz w:val="28"/>
          <w:szCs w:val="28"/>
        </w:rPr>
        <w:t>Указанию</w:t>
      </w:r>
      <w:r w:rsidRPr="007723C0">
        <w:rPr>
          <w:sz w:val="28"/>
          <w:szCs w:val="28"/>
        </w:rPr>
        <w:t>.</w:t>
      </w:r>
    </w:p>
    <w:p w:rsidR="00831A76" w:rsidRPr="007723C0" w:rsidRDefault="00DE66E1" w:rsidP="00F62571">
      <w:pPr>
        <w:ind w:firstLine="567"/>
        <w:jc w:val="both"/>
        <w:rPr>
          <w:sz w:val="28"/>
          <w:szCs w:val="28"/>
        </w:rPr>
      </w:pPr>
      <w:proofErr w:type="gramStart"/>
      <w:r w:rsidRPr="007723C0">
        <w:rPr>
          <w:sz w:val="28"/>
          <w:szCs w:val="28"/>
        </w:rPr>
        <w:lastRenderedPageBreak/>
        <w:t>Обеспечение клиентов наличными денежными средствами, начиная с 1 января 2015 года, осуществляется с учетом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утвержденных приказом Федерального казначейства от 30.06.2014   № 10н.</w:t>
      </w:r>
      <w:proofErr w:type="gramEnd"/>
    </w:p>
    <w:p w:rsidR="00693B00" w:rsidRPr="007723C0" w:rsidRDefault="00693B00" w:rsidP="00F62571">
      <w:pPr>
        <w:ind w:firstLine="567"/>
        <w:jc w:val="both"/>
        <w:rPr>
          <w:sz w:val="28"/>
          <w:szCs w:val="28"/>
        </w:rPr>
      </w:pPr>
    </w:p>
    <w:p w:rsidR="00831A76" w:rsidRPr="007723C0" w:rsidRDefault="00F75A6E" w:rsidP="00F62571">
      <w:pPr>
        <w:ind w:firstLine="567"/>
        <w:jc w:val="center"/>
        <w:rPr>
          <w:b/>
          <w:sz w:val="28"/>
          <w:szCs w:val="28"/>
        </w:rPr>
      </w:pPr>
      <w:r w:rsidRPr="007723C0">
        <w:rPr>
          <w:b/>
          <w:sz w:val="28"/>
          <w:szCs w:val="28"/>
        </w:rPr>
        <w:t>9</w:t>
      </w:r>
      <w:r w:rsidR="00831A76" w:rsidRPr="007723C0">
        <w:rPr>
          <w:b/>
          <w:sz w:val="28"/>
          <w:szCs w:val="28"/>
        </w:rPr>
        <w:t>. Документооборот при ведении лицевых счетов</w:t>
      </w:r>
      <w:r w:rsidR="00BF40F2" w:rsidRPr="007723C0">
        <w:rPr>
          <w:b/>
          <w:sz w:val="28"/>
          <w:szCs w:val="28"/>
        </w:rPr>
        <w:t>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</w:p>
    <w:p w:rsidR="00BF6EEB" w:rsidRPr="007723C0" w:rsidRDefault="00AC0AA0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49</w:t>
      </w:r>
      <w:r w:rsidR="00831A76" w:rsidRPr="007723C0">
        <w:rPr>
          <w:sz w:val="28"/>
          <w:szCs w:val="28"/>
        </w:rPr>
        <w:t xml:space="preserve">. Документооборот устанавливается таким образом, чтобы обеспечить своевременное оформление поступающих расчетных </w:t>
      </w:r>
      <w:r w:rsidR="00BF6EEB" w:rsidRPr="007723C0">
        <w:rPr>
          <w:sz w:val="28"/>
          <w:szCs w:val="28"/>
        </w:rPr>
        <w:t xml:space="preserve">(платежных) </w:t>
      </w:r>
      <w:r w:rsidR="00831A76" w:rsidRPr="007723C0">
        <w:rPr>
          <w:sz w:val="28"/>
          <w:szCs w:val="28"/>
        </w:rPr>
        <w:t xml:space="preserve">документов, уведомлений, мемориальных ордеров </w:t>
      </w:r>
      <w:r w:rsidR="008E2561" w:rsidRPr="007723C0">
        <w:rPr>
          <w:sz w:val="28"/>
          <w:szCs w:val="28"/>
        </w:rPr>
        <w:t>Управлени</w:t>
      </w:r>
      <w:r w:rsidR="00693B00" w:rsidRPr="007723C0">
        <w:rPr>
          <w:sz w:val="28"/>
          <w:szCs w:val="28"/>
        </w:rPr>
        <w:t>я</w:t>
      </w:r>
      <w:r w:rsidR="00831A76" w:rsidRPr="007723C0">
        <w:rPr>
          <w:sz w:val="28"/>
          <w:szCs w:val="28"/>
        </w:rPr>
        <w:t xml:space="preserve"> финансов и их отражение в бухгалтерском учете по исполнению расходов, источников финансирования дефицита </w:t>
      </w:r>
      <w:r w:rsidR="00693B00" w:rsidRPr="007723C0">
        <w:rPr>
          <w:sz w:val="28"/>
          <w:szCs w:val="28"/>
        </w:rPr>
        <w:t>бюджета муниципального района</w:t>
      </w:r>
      <w:r w:rsidR="00831A76" w:rsidRPr="007723C0">
        <w:rPr>
          <w:sz w:val="28"/>
          <w:szCs w:val="28"/>
        </w:rPr>
        <w:t xml:space="preserve"> и на лицевых счетах получателей бюджетных сре</w:t>
      </w:r>
      <w:proofErr w:type="gramStart"/>
      <w:r w:rsidR="00831A76" w:rsidRPr="007723C0">
        <w:rPr>
          <w:sz w:val="28"/>
          <w:szCs w:val="28"/>
        </w:rPr>
        <w:t xml:space="preserve">дств </w:t>
      </w:r>
      <w:r w:rsidR="00693B00" w:rsidRPr="007723C0">
        <w:rPr>
          <w:sz w:val="28"/>
          <w:szCs w:val="28"/>
        </w:rPr>
        <w:t>с с</w:t>
      </w:r>
      <w:proofErr w:type="gramEnd"/>
      <w:r w:rsidR="00693B00" w:rsidRPr="007723C0">
        <w:rPr>
          <w:sz w:val="28"/>
          <w:szCs w:val="28"/>
        </w:rPr>
        <w:t>оставлением</w:t>
      </w:r>
      <w:r w:rsidR="00831A76" w:rsidRPr="007723C0">
        <w:rPr>
          <w:sz w:val="28"/>
          <w:szCs w:val="28"/>
        </w:rPr>
        <w:t xml:space="preserve"> ежедневного баланса.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Ежедневно </w:t>
      </w:r>
      <w:r w:rsidR="008E2561" w:rsidRPr="007723C0">
        <w:rPr>
          <w:sz w:val="28"/>
          <w:szCs w:val="28"/>
        </w:rPr>
        <w:t>Управление</w:t>
      </w:r>
      <w:r w:rsidRPr="007723C0">
        <w:rPr>
          <w:sz w:val="28"/>
          <w:szCs w:val="28"/>
        </w:rPr>
        <w:t xml:space="preserve"> финансов формирует оборотную ведомость по лицевым счетам получателей</w:t>
      </w:r>
      <w:r w:rsidR="004112A4" w:rsidRPr="007723C0">
        <w:rPr>
          <w:sz w:val="28"/>
          <w:szCs w:val="28"/>
        </w:rPr>
        <w:t xml:space="preserve"> бюджетных средств</w:t>
      </w:r>
      <w:r w:rsidRPr="007723C0">
        <w:rPr>
          <w:sz w:val="28"/>
          <w:szCs w:val="28"/>
        </w:rPr>
        <w:t>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Для регулирования операционной нагрузки </w:t>
      </w:r>
      <w:r w:rsidR="008E2561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</w:t>
      </w:r>
      <w:proofErr w:type="gramStart"/>
      <w:r w:rsidRPr="007723C0">
        <w:rPr>
          <w:sz w:val="28"/>
          <w:szCs w:val="28"/>
        </w:rPr>
        <w:t>устанавливается график приема документов и утверждается</w:t>
      </w:r>
      <w:proofErr w:type="gramEnd"/>
      <w:r w:rsidRPr="007723C0">
        <w:rPr>
          <w:sz w:val="28"/>
          <w:szCs w:val="28"/>
        </w:rPr>
        <w:t xml:space="preserve"> распределение обязанностей между работниками </w:t>
      </w:r>
      <w:r w:rsidR="008E2561" w:rsidRPr="007723C0">
        <w:rPr>
          <w:sz w:val="28"/>
          <w:szCs w:val="28"/>
        </w:rPr>
        <w:t>Управлени</w:t>
      </w:r>
      <w:r w:rsidR="00693B00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 по осуществлению учет</w:t>
      </w:r>
      <w:r w:rsidR="00111B2A" w:rsidRPr="007723C0">
        <w:rPr>
          <w:sz w:val="28"/>
          <w:szCs w:val="28"/>
        </w:rPr>
        <w:t>а операций по исполнению</w:t>
      </w:r>
      <w:r w:rsidRPr="007723C0">
        <w:rPr>
          <w:sz w:val="28"/>
          <w:szCs w:val="28"/>
        </w:rPr>
        <w:t xml:space="preserve"> бюджета</w:t>
      </w:r>
      <w:r w:rsidR="00111B2A" w:rsidRPr="007723C0">
        <w:rPr>
          <w:sz w:val="28"/>
          <w:szCs w:val="28"/>
        </w:rPr>
        <w:t xml:space="preserve"> муниципального района</w:t>
      </w:r>
      <w:r w:rsidRPr="007723C0">
        <w:rPr>
          <w:sz w:val="28"/>
          <w:szCs w:val="28"/>
        </w:rPr>
        <w:t xml:space="preserve"> по расходам и источникам финансирования</w:t>
      </w:r>
      <w:r w:rsidR="0032652E" w:rsidRPr="007723C0">
        <w:rPr>
          <w:sz w:val="28"/>
          <w:szCs w:val="28"/>
        </w:rPr>
        <w:t xml:space="preserve"> дефицита</w:t>
      </w:r>
      <w:r w:rsidRPr="007723C0">
        <w:rPr>
          <w:sz w:val="28"/>
          <w:szCs w:val="28"/>
        </w:rPr>
        <w:t xml:space="preserve">. </w:t>
      </w:r>
    </w:p>
    <w:p w:rsidR="004112A4" w:rsidRPr="007723C0" w:rsidRDefault="006209EE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5</w:t>
      </w:r>
      <w:r w:rsidR="00AC0AA0" w:rsidRPr="007723C0">
        <w:rPr>
          <w:sz w:val="28"/>
          <w:szCs w:val="28"/>
        </w:rPr>
        <w:t>0</w:t>
      </w:r>
      <w:r w:rsidR="00831A76" w:rsidRPr="007723C0">
        <w:rPr>
          <w:sz w:val="28"/>
          <w:szCs w:val="28"/>
        </w:rPr>
        <w:t xml:space="preserve">. </w:t>
      </w:r>
      <w:r w:rsidR="004112A4" w:rsidRPr="007723C0">
        <w:rPr>
          <w:sz w:val="28"/>
          <w:szCs w:val="28"/>
        </w:rPr>
        <w:t>Прием платежных документов от клиентов на бумажном носителе для их исполнения в течение текущего рабочего дня производится в день их поступления в Управление финансов до 11.00 часов местного времени.</w:t>
      </w:r>
    </w:p>
    <w:p w:rsidR="004112A4" w:rsidRPr="007723C0" w:rsidRDefault="004112A4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Прием платежных документов от клиентов в электронном виде для их исполнения в течение текущего рабочего дня производится в день их поступления в Управление финансов до 14.00 часов местного времени.</w:t>
      </w:r>
    </w:p>
    <w:p w:rsidR="004112A4" w:rsidRPr="007723C0" w:rsidRDefault="004112A4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Документы, поступившие в Управление финансов по истечении времени, указанного в настоящем пункте, исполняются в течение следующего рабочего дня.</w:t>
      </w:r>
    </w:p>
    <w:p w:rsidR="004112A4" w:rsidRPr="007723C0" w:rsidRDefault="004112A4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Прием документов, поступивших в Управление финансов на бумажном носителе, производится ответственными работниками отдела казначейского исполнения бюджета Управления финансов.</w:t>
      </w:r>
    </w:p>
    <w:p w:rsidR="004112A4" w:rsidRPr="007723C0" w:rsidRDefault="004112A4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>На всех документах, поступивших в Управление финансов на бумажном носителе, в обязательном порядке ставится отметка Управления финансов с указанием даты принятия и даты исполнения.</w:t>
      </w:r>
    </w:p>
    <w:p w:rsidR="00733D6C" w:rsidRPr="007723C0" w:rsidRDefault="00733D6C" w:rsidP="00F62571">
      <w:pPr>
        <w:pStyle w:val="31"/>
        <w:ind w:firstLine="567"/>
        <w:rPr>
          <w:sz w:val="28"/>
          <w:szCs w:val="28"/>
        </w:rPr>
      </w:pPr>
      <w:r w:rsidRPr="007723C0">
        <w:rPr>
          <w:sz w:val="28"/>
          <w:szCs w:val="28"/>
        </w:rPr>
        <w:t xml:space="preserve">При наличии на едином счете </w:t>
      </w:r>
      <w:r w:rsidR="006209EE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денежных средств, достаточных для оплаты всех денежных обязательств, оплата денежных обязатель</w:t>
      </w:r>
      <w:proofErr w:type="gramStart"/>
      <w:r w:rsidRPr="007723C0">
        <w:rPr>
          <w:sz w:val="28"/>
          <w:szCs w:val="28"/>
        </w:rPr>
        <w:t>ств пр</w:t>
      </w:r>
      <w:proofErr w:type="gramEnd"/>
      <w:r w:rsidRPr="007723C0">
        <w:rPr>
          <w:sz w:val="28"/>
          <w:szCs w:val="28"/>
        </w:rPr>
        <w:t>оизводится в порядке поступления платежных и иных докуме</w:t>
      </w:r>
      <w:r w:rsidR="00412A7C" w:rsidRPr="007723C0">
        <w:rPr>
          <w:sz w:val="28"/>
          <w:szCs w:val="28"/>
        </w:rPr>
        <w:t>нтов</w:t>
      </w:r>
      <w:r w:rsidRPr="007723C0">
        <w:rPr>
          <w:sz w:val="28"/>
          <w:szCs w:val="28"/>
        </w:rPr>
        <w:t>.</w:t>
      </w:r>
    </w:p>
    <w:p w:rsidR="00733D6C" w:rsidRPr="007723C0" w:rsidRDefault="00733D6C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При недостаточности на едином счете </w:t>
      </w:r>
      <w:r w:rsidR="006209EE" w:rsidRPr="007723C0">
        <w:rPr>
          <w:sz w:val="28"/>
          <w:szCs w:val="28"/>
        </w:rPr>
        <w:t xml:space="preserve">бюджета муниципального района </w:t>
      </w:r>
      <w:r w:rsidRPr="007723C0">
        <w:rPr>
          <w:sz w:val="28"/>
          <w:szCs w:val="28"/>
        </w:rPr>
        <w:t>денежных сре</w:t>
      </w:r>
      <w:proofErr w:type="gramStart"/>
      <w:r w:rsidRPr="007723C0">
        <w:rPr>
          <w:sz w:val="28"/>
          <w:szCs w:val="28"/>
        </w:rPr>
        <w:t>дств дл</w:t>
      </w:r>
      <w:proofErr w:type="gramEnd"/>
      <w:r w:rsidRPr="007723C0">
        <w:rPr>
          <w:sz w:val="28"/>
          <w:szCs w:val="28"/>
        </w:rPr>
        <w:t>я оплаты всех денежных обязательств оплата бюджетных обязательств производится  в следующей очередности:</w:t>
      </w:r>
    </w:p>
    <w:p w:rsidR="00733D6C" w:rsidRPr="007723C0" w:rsidRDefault="006209E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lastRenderedPageBreak/>
        <w:t xml:space="preserve">- </w:t>
      </w:r>
      <w:r w:rsidR="00733D6C" w:rsidRPr="007723C0">
        <w:rPr>
          <w:sz w:val="28"/>
          <w:szCs w:val="28"/>
        </w:rPr>
        <w:t>по судебным актам</w:t>
      </w:r>
      <w:r w:rsidR="000E6AD4" w:rsidRPr="007723C0">
        <w:rPr>
          <w:sz w:val="28"/>
          <w:szCs w:val="28"/>
        </w:rPr>
        <w:t>, решениям налогового органа о взыскании налогов, сборов, пеней и штрафов</w:t>
      </w:r>
      <w:r w:rsidR="00733D6C" w:rsidRPr="007723C0">
        <w:rPr>
          <w:sz w:val="28"/>
          <w:szCs w:val="28"/>
        </w:rPr>
        <w:t xml:space="preserve">, предусматривающим обращение взыскания на средства </w:t>
      </w:r>
      <w:r w:rsidRPr="007723C0">
        <w:rPr>
          <w:sz w:val="28"/>
          <w:szCs w:val="28"/>
        </w:rPr>
        <w:t>бюджета муниципального района</w:t>
      </w:r>
      <w:r w:rsidR="00733D6C" w:rsidRPr="007723C0">
        <w:rPr>
          <w:sz w:val="28"/>
          <w:szCs w:val="28"/>
        </w:rPr>
        <w:t>;</w:t>
      </w:r>
    </w:p>
    <w:p w:rsidR="00733D6C" w:rsidRPr="007723C0" w:rsidRDefault="006209E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733D6C" w:rsidRPr="007723C0">
        <w:rPr>
          <w:sz w:val="28"/>
          <w:szCs w:val="28"/>
        </w:rPr>
        <w:t xml:space="preserve">возврат ошибочно поступивших </w:t>
      </w:r>
      <w:r w:rsidRPr="007723C0">
        <w:rPr>
          <w:sz w:val="28"/>
          <w:szCs w:val="28"/>
        </w:rPr>
        <w:t>сре</w:t>
      </w:r>
      <w:proofErr w:type="gramStart"/>
      <w:r w:rsidRPr="007723C0">
        <w:rPr>
          <w:sz w:val="28"/>
          <w:szCs w:val="28"/>
        </w:rPr>
        <w:t>дств в</w:t>
      </w:r>
      <w:r w:rsidR="00733D6C" w:rsidRPr="007723C0">
        <w:rPr>
          <w:sz w:val="28"/>
          <w:szCs w:val="28"/>
        </w:rPr>
        <w:t xml:space="preserve"> </w:t>
      </w:r>
      <w:r w:rsidRPr="007723C0">
        <w:rPr>
          <w:sz w:val="28"/>
          <w:szCs w:val="28"/>
        </w:rPr>
        <w:t>б</w:t>
      </w:r>
      <w:proofErr w:type="gramEnd"/>
      <w:r w:rsidRPr="007723C0">
        <w:rPr>
          <w:sz w:val="28"/>
          <w:szCs w:val="28"/>
        </w:rPr>
        <w:t>юджет муниципального района</w:t>
      </w:r>
      <w:r w:rsidR="00733D6C" w:rsidRPr="007723C0">
        <w:rPr>
          <w:sz w:val="28"/>
          <w:szCs w:val="28"/>
        </w:rPr>
        <w:t>;</w:t>
      </w:r>
    </w:p>
    <w:p w:rsidR="00733D6C" w:rsidRPr="007723C0" w:rsidRDefault="006209E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733D6C" w:rsidRPr="007723C0">
        <w:rPr>
          <w:sz w:val="28"/>
          <w:szCs w:val="28"/>
        </w:rPr>
        <w:t>по расходам на обслуживание и погашение муниципального долга;</w:t>
      </w:r>
    </w:p>
    <w:p w:rsidR="00733D6C" w:rsidRPr="007723C0" w:rsidRDefault="006209E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733D6C" w:rsidRPr="007723C0">
        <w:rPr>
          <w:sz w:val="28"/>
          <w:szCs w:val="28"/>
        </w:rPr>
        <w:t>по расходам на выплату заработной платы и уплату единого социального налога, взносов на обязательное социальное страхование от несчастных случаев на производстве и профессиональных заболеваний, а также на выплаты социального характера;</w:t>
      </w:r>
    </w:p>
    <w:p w:rsidR="00733D6C" w:rsidRPr="007723C0" w:rsidRDefault="006209E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733D6C" w:rsidRPr="007723C0">
        <w:rPr>
          <w:sz w:val="28"/>
          <w:szCs w:val="28"/>
        </w:rPr>
        <w:t>по расходам на оплату коммунальных услуг;</w:t>
      </w:r>
    </w:p>
    <w:p w:rsidR="00733D6C" w:rsidRPr="007723C0" w:rsidRDefault="006209E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- </w:t>
      </w:r>
      <w:r w:rsidR="00733D6C" w:rsidRPr="007723C0">
        <w:rPr>
          <w:sz w:val="28"/>
          <w:szCs w:val="28"/>
        </w:rPr>
        <w:t xml:space="preserve">по иным расходам </w:t>
      </w:r>
      <w:r w:rsidRPr="007723C0">
        <w:rPr>
          <w:sz w:val="28"/>
          <w:szCs w:val="28"/>
        </w:rPr>
        <w:t>бюджета муниципального района</w:t>
      </w:r>
      <w:r w:rsidR="00733D6C" w:rsidRPr="007723C0">
        <w:rPr>
          <w:sz w:val="28"/>
          <w:szCs w:val="28"/>
        </w:rPr>
        <w:t xml:space="preserve">.  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На </w:t>
      </w:r>
      <w:proofErr w:type="gramStart"/>
      <w:r w:rsidRPr="007723C0">
        <w:rPr>
          <w:sz w:val="28"/>
          <w:szCs w:val="28"/>
        </w:rPr>
        <w:t xml:space="preserve">всех платежных поручениях, поступивших в </w:t>
      </w:r>
      <w:r w:rsidR="008E2561" w:rsidRPr="007723C0">
        <w:rPr>
          <w:sz w:val="28"/>
          <w:szCs w:val="28"/>
        </w:rPr>
        <w:t>Управление</w:t>
      </w:r>
      <w:r w:rsidRPr="007723C0">
        <w:rPr>
          <w:sz w:val="28"/>
          <w:szCs w:val="28"/>
        </w:rPr>
        <w:t xml:space="preserve"> финансов в обязательном порядке ставится</w:t>
      </w:r>
      <w:proofErr w:type="gramEnd"/>
      <w:r w:rsidRPr="007723C0">
        <w:rPr>
          <w:sz w:val="28"/>
          <w:szCs w:val="28"/>
        </w:rPr>
        <w:t xml:space="preserve"> штамп </w:t>
      </w:r>
      <w:r w:rsidR="008E2561" w:rsidRPr="007723C0">
        <w:rPr>
          <w:sz w:val="28"/>
          <w:szCs w:val="28"/>
        </w:rPr>
        <w:t>Управлени</w:t>
      </w:r>
      <w:r w:rsidR="006209EE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 с указанием даты дня их принятия.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Прием документов в течение операционного дня производится уполномоченными работниками </w:t>
      </w:r>
      <w:r w:rsidR="008E2561" w:rsidRPr="007723C0">
        <w:rPr>
          <w:sz w:val="28"/>
          <w:szCs w:val="28"/>
        </w:rPr>
        <w:t>Управлени</w:t>
      </w:r>
      <w:r w:rsidR="006209EE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финансов. Если документ по какой-либо причине не может быть принят к исполнению, то он возвращается клиенту с обоснованием причин отказа в принятии к исполнению.</w:t>
      </w:r>
    </w:p>
    <w:p w:rsidR="001A6B81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Право подписи по внутреннему документообороту </w:t>
      </w:r>
      <w:r w:rsidR="008E2561" w:rsidRPr="007723C0">
        <w:rPr>
          <w:sz w:val="28"/>
          <w:szCs w:val="28"/>
        </w:rPr>
        <w:t>Управлени</w:t>
      </w:r>
      <w:r w:rsidR="006209EE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 </w:t>
      </w:r>
      <w:r w:rsidR="000E6AD4" w:rsidRPr="007723C0">
        <w:rPr>
          <w:sz w:val="28"/>
          <w:szCs w:val="28"/>
        </w:rPr>
        <w:t>расчетных (платежных) и иных</w:t>
      </w:r>
      <w:r w:rsidRPr="007723C0">
        <w:rPr>
          <w:sz w:val="28"/>
          <w:szCs w:val="28"/>
        </w:rPr>
        <w:t xml:space="preserve"> документов, предоставляемое работникам, оформляется приказом руководителя </w:t>
      </w:r>
      <w:r w:rsidR="008E2561" w:rsidRPr="007723C0">
        <w:rPr>
          <w:sz w:val="28"/>
          <w:szCs w:val="28"/>
        </w:rPr>
        <w:t>Управлени</w:t>
      </w:r>
      <w:r w:rsidR="006209EE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Право контрольной подписи на документах без ограничения перечня операций имеют руководитель и главный бухгалтер </w:t>
      </w:r>
      <w:r w:rsidR="008E2561" w:rsidRPr="007723C0">
        <w:rPr>
          <w:sz w:val="28"/>
          <w:szCs w:val="28"/>
        </w:rPr>
        <w:t>Управлени</w:t>
      </w:r>
      <w:r w:rsidR="006209EE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 или иные уполномоченные руководителем работники. Предоставление права контрольной подписи уполномоченному работнику не исключает возможности выполнения этим работником функций ответственного исполнителя по определенному кругу операций. В этом случае им контролируются документы по операциям, выполняемым другими работниками. </w:t>
      </w:r>
    </w:p>
    <w:p w:rsidR="00491AFF" w:rsidRPr="007723C0" w:rsidRDefault="006209EE" w:rsidP="00F268C1">
      <w:pPr>
        <w:ind w:firstLine="432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5</w:t>
      </w:r>
      <w:r w:rsidR="003628EC" w:rsidRPr="007723C0">
        <w:rPr>
          <w:sz w:val="28"/>
          <w:szCs w:val="28"/>
        </w:rPr>
        <w:t>1</w:t>
      </w:r>
      <w:r w:rsidR="00831A76" w:rsidRPr="007723C0">
        <w:rPr>
          <w:sz w:val="28"/>
          <w:szCs w:val="28"/>
        </w:rPr>
        <w:t xml:space="preserve">. </w:t>
      </w:r>
      <w:r w:rsidR="00491AFF" w:rsidRPr="007723C0">
        <w:rPr>
          <w:sz w:val="28"/>
          <w:szCs w:val="28"/>
        </w:rPr>
        <w:t xml:space="preserve">При открытии лицевого счета </w:t>
      </w:r>
      <w:r w:rsidR="00F268C1" w:rsidRPr="007723C0">
        <w:rPr>
          <w:sz w:val="28"/>
          <w:szCs w:val="28"/>
        </w:rPr>
        <w:t>получатель бюджетных сре</w:t>
      </w:r>
      <w:proofErr w:type="gramStart"/>
      <w:r w:rsidR="00F268C1" w:rsidRPr="007723C0">
        <w:rPr>
          <w:sz w:val="28"/>
          <w:szCs w:val="28"/>
        </w:rPr>
        <w:t>дств</w:t>
      </w:r>
      <w:r w:rsidR="00491AFF" w:rsidRPr="007723C0">
        <w:rPr>
          <w:sz w:val="28"/>
          <w:szCs w:val="28"/>
        </w:rPr>
        <w:t xml:space="preserve"> пр</w:t>
      </w:r>
      <w:proofErr w:type="gramEnd"/>
      <w:r w:rsidR="00491AFF" w:rsidRPr="007723C0">
        <w:rPr>
          <w:sz w:val="28"/>
          <w:szCs w:val="28"/>
        </w:rPr>
        <w:t>едставляет в Управление финансов карточку с образцами подписей и оттиска печати (далее - Карточка).</w:t>
      </w:r>
    </w:p>
    <w:p w:rsidR="00491AFF" w:rsidRPr="007723C0" w:rsidRDefault="00491AFF" w:rsidP="00491AFF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Право первой подписи принадлежит руководителю и (или) иным уполномоченным им лицам. Право второй подписи принадлежит главному бухгалтеру и (или) лицам, уполномоченным руководителем на ведение </w:t>
      </w:r>
      <w:proofErr w:type="gramStart"/>
      <w:r w:rsidRPr="007723C0">
        <w:rPr>
          <w:sz w:val="28"/>
          <w:szCs w:val="28"/>
        </w:rPr>
        <w:t>бухгалтерского</w:t>
      </w:r>
      <w:proofErr w:type="gramEnd"/>
      <w:r w:rsidRPr="007723C0">
        <w:rPr>
          <w:sz w:val="28"/>
          <w:szCs w:val="28"/>
        </w:rPr>
        <w:t xml:space="preserve"> учета.</w:t>
      </w:r>
    </w:p>
    <w:p w:rsidR="00F268C1" w:rsidRPr="007723C0" w:rsidRDefault="00F268C1" w:rsidP="00F268C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На экземпляре Карточки указываются номера открытых получателю бюджетных средств лицевых счетов. Экземпляр Карточки хранится в деле клиента. </w:t>
      </w:r>
    </w:p>
    <w:p w:rsidR="00F268C1" w:rsidRPr="007723C0" w:rsidRDefault="0097298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Карточки используют для работы р</w:t>
      </w:r>
      <w:r w:rsidR="00831A76" w:rsidRPr="007723C0">
        <w:rPr>
          <w:sz w:val="28"/>
          <w:szCs w:val="28"/>
        </w:rPr>
        <w:t xml:space="preserve">аботники соответствующих отделов </w:t>
      </w:r>
      <w:r w:rsidR="008E2561" w:rsidRPr="007723C0">
        <w:rPr>
          <w:sz w:val="28"/>
          <w:szCs w:val="28"/>
        </w:rPr>
        <w:t>Управлени</w:t>
      </w:r>
      <w:r w:rsidR="006209EE" w:rsidRPr="007723C0">
        <w:rPr>
          <w:sz w:val="28"/>
          <w:szCs w:val="28"/>
        </w:rPr>
        <w:t>я</w:t>
      </w:r>
      <w:r w:rsidR="00831A76" w:rsidRPr="007723C0">
        <w:rPr>
          <w:sz w:val="28"/>
          <w:szCs w:val="28"/>
        </w:rPr>
        <w:t xml:space="preserve"> финансов</w:t>
      </w:r>
      <w:r w:rsidR="007723C0" w:rsidRPr="007723C0">
        <w:rPr>
          <w:sz w:val="28"/>
          <w:szCs w:val="28"/>
        </w:rPr>
        <w:t xml:space="preserve">. </w:t>
      </w:r>
    </w:p>
    <w:p w:rsidR="00831A76" w:rsidRPr="007723C0" w:rsidRDefault="006209E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5</w:t>
      </w:r>
      <w:r w:rsidR="003628EC" w:rsidRPr="007723C0">
        <w:rPr>
          <w:sz w:val="28"/>
          <w:szCs w:val="28"/>
        </w:rPr>
        <w:t>2</w:t>
      </w:r>
      <w:r w:rsidR="00831A76" w:rsidRPr="007723C0">
        <w:rPr>
          <w:sz w:val="28"/>
          <w:szCs w:val="28"/>
        </w:rPr>
        <w:t xml:space="preserve">. Распределение и закрепление конкретных обязанностей за работниками </w:t>
      </w:r>
      <w:r w:rsidR="008E2561" w:rsidRPr="007723C0">
        <w:rPr>
          <w:sz w:val="28"/>
          <w:szCs w:val="28"/>
        </w:rPr>
        <w:t>Управлени</w:t>
      </w:r>
      <w:r w:rsidRPr="007723C0">
        <w:rPr>
          <w:sz w:val="28"/>
          <w:szCs w:val="28"/>
        </w:rPr>
        <w:t>я</w:t>
      </w:r>
      <w:r w:rsidR="00831A76" w:rsidRPr="007723C0">
        <w:rPr>
          <w:sz w:val="28"/>
          <w:szCs w:val="28"/>
        </w:rPr>
        <w:t xml:space="preserve"> финансов в части обслуживания ими лицевых </w:t>
      </w:r>
      <w:r w:rsidR="00831A76" w:rsidRPr="007723C0">
        <w:rPr>
          <w:sz w:val="28"/>
          <w:szCs w:val="28"/>
        </w:rPr>
        <w:lastRenderedPageBreak/>
        <w:t xml:space="preserve">счетов оговаривается в должностных обязанностях, утвержденных руководителем </w:t>
      </w:r>
      <w:r w:rsidR="008E2561" w:rsidRPr="007723C0">
        <w:rPr>
          <w:sz w:val="28"/>
          <w:szCs w:val="28"/>
        </w:rPr>
        <w:t>Управлени</w:t>
      </w:r>
      <w:r w:rsidRPr="007723C0">
        <w:rPr>
          <w:sz w:val="28"/>
          <w:szCs w:val="28"/>
        </w:rPr>
        <w:t>я</w:t>
      </w:r>
      <w:r w:rsidR="00831A76" w:rsidRPr="007723C0">
        <w:rPr>
          <w:sz w:val="28"/>
          <w:szCs w:val="28"/>
        </w:rPr>
        <w:t xml:space="preserve"> финансов. </w:t>
      </w:r>
    </w:p>
    <w:p w:rsidR="00831A76" w:rsidRPr="007723C0" w:rsidRDefault="006209E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5</w:t>
      </w:r>
      <w:r w:rsidR="003628EC" w:rsidRPr="007723C0">
        <w:rPr>
          <w:sz w:val="28"/>
          <w:szCs w:val="28"/>
        </w:rPr>
        <w:t>3</w:t>
      </w:r>
      <w:r w:rsidR="00831A76" w:rsidRPr="007723C0">
        <w:rPr>
          <w:sz w:val="28"/>
          <w:szCs w:val="28"/>
        </w:rPr>
        <w:t xml:space="preserve">. Руководитель </w:t>
      </w:r>
      <w:r w:rsidR="008E2561" w:rsidRPr="007723C0">
        <w:rPr>
          <w:sz w:val="28"/>
          <w:szCs w:val="28"/>
        </w:rPr>
        <w:t>Управлени</w:t>
      </w:r>
      <w:r w:rsidRPr="007723C0">
        <w:rPr>
          <w:sz w:val="28"/>
          <w:szCs w:val="28"/>
        </w:rPr>
        <w:t>я</w:t>
      </w:r>
      <w:r w:rsidR="00831A76" w:rsidRPr="007723C0">
        <w:rPr>
          <w:sz w:val="28"/>
          <w:szCs w:val="28"/>
        </w:rPr>
        <w:t xml:space="preserve"> финансов обеспечивает создание условий для сохранности документов. 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Порядок хранения и создание условий для сохранности документов постоянного пользования осуществляется в соответствии с правилами организации государственного архивного дела.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Руководитель </w:t>
      </w:r>
      <w:r w:rsidR="008E2561" w:rsidRPr="007723C0">
        <w:rPr>
          <w:sz w:val="28"/>
          <w:szCs w:val="28"/>
        </w:rPr>
        <w:t>Управлени</w:t>
      </w:r>
      <w:r w:rsidR="006209EE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 или уполномоченный им работник должны проинструктировать работников </w:t>
      </w:r>
      <w:r w:rsidR="008E2561" w:rsidRPr="007723C0">
        <w:rPr>
          <w:sz w:val="28"/>
          <w:szCs w:val="28"/>
        </w:rPr>
        <w:t>Управлени</w:t>
      </w:r>
      <w:r w:rsidR="006209EE" w:rsidRPr="007723C0">
        <w:rPr>
          <w:sz w:val="28"/>
          <w:szCs w:val="28"/>
        </w:rPr>
        <w:t>я</w:t>
      </w:r>
      <w:r w:rsidRPr="007723C0">
        <w:rPr>
          <w:sz w:val="28"/>
          <w:szCs w:val="28"/>
        </w:rPr>
        <w:t xml:space="preserve"> финансов по вопросам распределения и закрепления за работниками определенных мест для хранения документов в шкафах и других хранилищах, установить на случай необходимости порядок и очередность выноса документов в безопасные места.</w:t>
      </w:r>
    </w:p>
    <w:p w:rsidR="00831A76" w:rsidRPr="007723C0" w:rsidRDefault="006209EE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5</w:t>
      </w:r>
      <w:r w:rsidR="003628EC" w:rsidRPr="007723C0">
        <w:rPr>
          <w:sz w:val="28"/>
          <w:szCs w:val="28"/>
        </w:rPr>
        <w:t>4</w:t>
      </w:r>
      <w:r w:rsidR="00831A76" w:rsidRPr="007723C0">
        <w:rPr>
          <w:sz w:val="28"/>
          <w:szCs w:val="28"/>
        </w:rPr>
        <w:t>. Документы, сформированные в установленном порядке в дела (за один операционный день либо за другой период)</w:t>
      </w:r>
      <w:r w:rsidR="0032652E" w:rsidRPr="007723C0">
        <w:rPr>
          <w:sz w:val="28"/>
          <w:szCs w:val="28"/>
        </w:rPr>
        <w:t>,</w:t>
      </w:r>
      <w:r w:rsidR="00831A76" w:rsidRPr="007723C0">
        <w:rPr>
          <w:sz w:val="28"/>
          <w:szCs w:val="28"/>
        </w:rPr>
        <w:t xml:space="preserve"> после сплошной проверки комплектности  передаются на хранение уполномоченному работнику </w:t>
      </w:r>
      <w:r w:rsidR="008E2561" w:rsidRPr="007723C0">
        <w:rPr>
          <w:sz w:val="28"/>
          <w:szCs w:val="28"/>
        </w:rPr>
        <w:t>Управлени</w:t>
      </w:r>
      <w:r w:rsidRPr="007723C0">
        <w:rPr>
          <w:sz w:val="28"/>
          <w:szCs w:val="28"/>
        </w:rPr>
        <w:t>я</w:t>
      </w:r>
      <w:r w:rsidR="00831A76" w:rsidRPr="007723C0">
        <w:rPr>
          <w:sz w:val="28"/>
          <w:szCs w:val="28"/>
        </w:rPr>
        <w:t xml:space="preserve"> финансов.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Подборка документов и проверка их комплектности осуществляется работником, на которого возложено формирование документов операционного дня.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Указанные работники должны тщательно проверять наличие документов и соответствующих приложений.</w:t>
      </w:r>
    </w:p>
    <w:p w:rsidR="00831A76" w:rsidRPr="007723C0" w:rsidRDefault="00831A76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Хранение документов осуществляется </w:t>
      </w:r>
      <w:r w:rsidR="008E2561" w:rsidRPr="007723C0">
        <w:rPr>
          <w:sz w:val="28"/>
          <w:szCs w:val="28"/>
        </w:rPr>
        <w:t>Управлением</w:t>
      </w:r>
      <w:r w:rsidRPr="007723C0">
        <w:rPr>
          <w:sz w:val="28"/>
          <w:szCs w:val="28"/>
        </w:rPr>
        <w:t xml:space="preserve"> финансов в соответствии с правилами государственного архивного дела. </w:t>
      </w:r>
    </w:p>
    <w:p w:rsidR="00CB76EA" w:rsidRPr="007723C0" w:rsidRDefault="003628EC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55</w:t>
      </w:r>
      <w:r w:rsidR="00CB76EA" w:rsidRPr="007723C0">
        <w:rPr>
          <w:sz w:val="28"/>
          <w:szCs w:val="28"/>
        </w:rPr>
        <w:t>. Операции со средствами на лицевых счетах клиента отражаются нарастающим итогом в пределах текущего финансового года.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 xml:space="preserve">Операции отражаются на лицевых счетах в валюте Российской Федерации на основании документов клиента и иных документов, определенных в установленном порядке. 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На лицевом счете получателя бюджетных средств и на лицевом счете для учета операций по переданным полномочиям получателя бюджетных средств отражаются в структуре кодов бюджетной классификации: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бюджетные ассигнования на текущий финансовый год (текущий финансовый год и плановый период);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лимиты бюджетных обязательств на текущий финансовый год (текущий финансовый год и плановый период);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реестровый расход;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открытое финансирование на текущий финансовый год;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-остаток ассигнований, лимита и открытого финансирования.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На лицевых счетах бюджетного учреждения (автономного учреждения), на отдельном лицевом счете бюджетного учреждения (автономного учреждения)  отражаются по КБК</w:t>
      </w:r>
      <w:r w:rsidR="007723C0" w:rsidRPr="007723C0">
        <w:rPr>
          <w:sz w:val="28"/>
          <w:szCs w:val="28"/>
        </w:rPr>
        <w:t>: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остаток средств на начало текущего финансового года;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поступление средств;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- выбытие;</w:t>
      </w:r>
    </w:p>
    <w:p w:rsidR="00CB76EA" w:rsidRPr="007723C0" w:rsidRDefault="00CB76EA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lastRenderedPageBreak/>
        <w:t>- остаток средств на отчетную дату.</w:t>
      </w:r>
    </w:p>
    <w:p w:rsidR="0043578B" w:rsidRPr="007723C0" w:rsidRDefault="003628EC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56</w:t>
      </w:r>
      <w:r w:rsidR="00831A76" w:rsidRPr="007723C0">
        <w:rPr>
          <w:sz w:val="28"/>
          <w:szCs w:val="28"/>
        </w:rPr>
        <w:t xml:space="preserve">. </w:t>
      </w:r>
      <w:r w:rsidR="0043578B" w:rsidRPr="007723C0">
        <w:rPr>
          <w:sz w:val="28"/>
          <w:szCs w:val="28"/>
        </w:rPr>
        <w:t>При закрытии лицевого счета получателя бюджетных средств в установленном порядке осуществляется отзыв лимитов бюджетных обязательств, предельных объемов финансирования, кассовых расходов и остатков неиспользованных лимитов бюджетных обязательств и предельных объемов финансирования.</w:t>
      </w:r>
    </w:p>
    <w:p w:rsidR="0043578B" w:rsidRPr="007723C0" w:rsidRDefault="0043578B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Получатель бюджетных средств и Управление финансов на дату закрытия счета должны произвести сверку движения доведенных лимитов бюджетных обязательств, объемов финансирования, принятых денежных обязательств, оплата которых осуществляется за счет средств  бюджета муниципального района, кассового расхода с начала финансового года по день закрытия счета включительно. Результаты сверки оформляются актом сверки движения средств по лицевому счету.</w:t>
      </w:r>
    </w:p>
    <w:p w:rsidR="00831A76" w:rsidRPr="00291925" w:rsidRDefault="003628EC" w:rsidP="00F62571">
      <w:pPr>
        <w:ind w:firstLine="567"/>
        <w:jc w:val="both"/>
        <w:rPr>
          <w:sz w:val="28"/>
          <w:szCs w:val="28"/>
        </w:rPr>
      </w:pPr>
      <w:r w:rsidRPr="007723C0">
        <w:rPr>
          <w:sz w:val="28"/>
          <w:szCs w:val="28"/>
        </w:rPr>
        <w:t>57</w:t>
      </w:r>
      <w:r w:rsidR="00831A76" w:rsidRPr="007723C0">
        <w:rPr>
          <w:sz w:val="28"/>
          <w:szCs w:val="28"/>
        </w:rPr>
        <w:t xml:space="preserve">. Ведение </w:t>
      </w:r>
      <w:proofErr w:type="gramStart"/>
      <w:r w:rsidR="00831A76" w:rsidRPr="007723C0">
        <w:rPr>
          <w:sz w:val="28"/>
          <w:szCs w:val="28"/>
        </w:rPr>
        <w:t>бюджетного</w:t>
      </w:r>
      <w:proofErr w:type="gramEnd"/>
      <w:r w:rsidR="00831A76" w:rsidRPr="007723C0">
        <w:rPr>
          <w:sz w:val="28"/>
          <w:szCs w:val="28"/>
        </w:rPr>
        <w:t xml:space="preserve"> учета, составление и представление годовой, квартальной и месячной отчетности осуществляется в порядке, установленном Министерством финансов Российской Федерации.</w:t>
      </w:r>
      <w:r w:rsidR="00831A76" w:rsidRPr="00291925">
        <w:rPr>
          <w:sz w:val="28"/>
          <w:szCs w:val="28"/>
        </w:rPr>
        <w:t xml:space="preserve">        </w:t>
      </w:r>
    </w:p>
    <w:sectPr w:rsidR="00831A76" w:rsidRPr="00291925" w:rsidSect="007723C0">
      <w:footerReference w:type="even" r:id="rId9"/>
      <w:footerReference w:type="default" r:id="rId10"/>
      <w:pgSz w:w="11906" w:h="16838" w:code="9"/>
      <w:pgMar w:top="1134" w:right="849" w:bottom="1135" w:left="1134" w:header="709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BE" w:rsidRDefault="005C1FBE">
      <w:r>
        <w:separator/>
      </w:r>
    </w:p>
  </w:endnote>
  <w:endnote w:type="continuationSeparator" w:id="0">
    <w:p w:rsidR="005C1FBE" w:rsidRDefault="005C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28" w:rsidRDefault="00556B2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6B28" w:rsidRDefault="00556B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B28" w:rsidRDefault="00556B2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073B3">
      <w:rPr>
        <w:noProof/>
      </w:rPr>
      <w:t>1</w:t>
    </w:r>
    <w:r>
      <w:rPr>
        <w:noProof/>
      </w:rPr>
      <w:fldChar w:fldCharType="end"/>
    </w:r>
  </w:p>
  <w:p w:rsidR="00556B28" w:rsidRDefault="00556B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BE" w:rsidRDefault="005C1FBE">
      <w:r>
        <w:separator/>
      </w:r>
    </w:p>
  </w:footnote>
  <w:footnote w:type="continuationSeparator" w:id="0">
    <w:p w:rsidR="005C1FBE" w:rsidRDefault="005C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A6F"/>
    <w:multiLevelType w:val="hybridMultilevel"/>
    <w:tmpl w:val="43962C02"/>
    <w:lvl w:ilvl="0" w:tplc="531231A2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hint="default"/>
      </w:rPr>
    </w:lvl>
    <w:lvl w:ilvl="1" w:tplc="A4CEF72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9348FB"/>
    <w:multiLevelType w:val="hybridMultilevel"/>
    <w:tmpl w:val="4738B63E"/>
    <w:lvl w:ilvl="0" w:tplc="ED30E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276224"/>
    <w:multiLevelType w:val="multilevel"/>
    <w:tmpl w:val="BDE22F2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69A137A"/>
    <w:multiLevelType w:val="hybridMultilevel"/>
    <w:tmpl w:val="AB46121C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2872"/>
    <w:multiLevelType w:val="hybridMultilevel"/>
    <w:tmpl w:val="2AA8E1E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87C80"/>
    <w:multiLevelType w:val="hybridMultilevel"/>
    <w:tmpl w:val="2A767868"/>
    <w:lvl w:ilvl="0" w:tplc="0419000F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8861E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E60E01"/>
    <w:multiLevelType w:val="hybridMultilevel"/>
    <w:tmpl w:val="34FE66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1060A5"/>
    <w:multiLevelType w:val="hybridMultilevel"/>
    <w:tmpl w:val="69D442A8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87392"/>
    <w:multiLevelType w:val="multilevel"/>
    <w:tmpl w:val="4E18640A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2."/>
      <w:lvlJc w:val="left"/>
      <w:pPr>
        <w:ind w:left="1584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</w:lvl>
    <w:lvl w:ilvl="3">
      <w:start w:val="1"/>
      <w:numFmt w:val="decimal"/>
      <w:isLgl/>
      <w:lvlText w:val="%1.%2.%3.%4."/>
      <w:lvlJc w:val="left"/>
      <w:pPr>
        <w:ind w:left="2664" w:hanging="1080"/>
      </w:pPr>
    </w:lvl>
    <w:lvl w:ilvl="4">
      <w:start w:val="1"/>
      <w:numFmt w:val="decimal"/>
      <w:isLgl/>
      <w:lvlText w:val="%1.%2.%3.%4.%5."/>
      <w:lvlJc w:val="left"/>
      <w:pPr>
        <w:ind w:left="3024" w:hanging="1080"/>
      </w:pPr>
    </w:lvl>
    <w:lvl w:ilvl="5">
      <w:start w:val="1"/>
      <w:numFmt w:val="decimal"/>
      <w:isLgl/>
      <w:lvlText w:val="%1.%2.%3.%4.%5.%6."/>
      <w:lvlJc w:val="left"/>
      <w:pPr>
        <w:ind w:left="3744" w:hanging="1440"/>
      </w:pPr>
    </w:lvl>
    <w:lvl w:ilvl="6">
      <w:start w:val="1"/>
      <w:numFmt w:val="decimal"/>
      <w:isLgl/>
      <w:lvlText w:val="%1.%2.%3.%4.%5.%6.%7."/>
      <w:lvlJc w:val="left"/>
      <w:pPr>
        <w:ind w:left="4464" w:hanging="1800"/>
      </w:pPr>
    </w:lvl>
    <w:lvl w:ilvl="7">
      <w:start w:val="1"/>
      <w:numFmt w:val="decimal"/>
      <w:isLgl/>
      <w:lvlText w:val="%1.%2.%3.%4.%5.%6.%7.%8."/>
      <w:lvlJc w:val="left"/>
      <w:pPr>
        <w:ind w:left="4824" w:hanging="1800"/>
      </w:pPr>
    </w:lvl>
    <w:lvl w:ilvl="8">
      <w:start w:val="1"/>
      <w:numFmt w:val="decimal"/>
      <w:isLgl/>
      <w:lvlText w:val="%1.%2.%3.%4.%5.%6.%7.%8.%9."/>
      <w:lvlJc w:val="left"/>
      <w:pPr>
        <w:ind w:left="5544" w:hanging="2160"/>
      </w:pPr>
    </w:lvl>
  </w:abstractNum>
  <w:abstractNum w:abstractNumId="10">
    <w:nsid w:val="492961D8"/>
    <w:multiLevelType w:val="hybridMultilevel"/>
    <w:tmpl w:val="CE7C23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3E1490"/>
    <w:multiLevelType w:val="hybridMultilevel"/>
    <w:tmpl w:val="B1E8C230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E4419"/>
    <w:multiLevelType w:val="hybridMultilevel"/>
    <w:tmpl w:val="90FCBCB8"/>
    <w:lvl w:ilvl="0" w:tplc="E46A55BC">
      <w:start w:val="2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1EE69EB"/>
    <w:multiLevelType w:val="hybridMultilevel"/>
    <w:tmpl w:val="E6AAC66C"/>
    <w:lvl w:ilvl="0" w:tplc="F3081A4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AFE7BED"/>
    <w:multiLevelType w:val="hybridMultilevel"/>
    <w:tmpl w:val="CE6829CE"/>
    <w:lvl w:ilvl="0" w:tplc="A57C29CC">
      <w:start w:val="3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7D07182"/>
    <w:multiLevelType w:val="hybridMultilevel"/>
    <w:tmpl w:val="10AE5B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AB07DA"/>
    <w:multiLevelType w:val="multilevel"/>
    <w:tmpl w:val="D6CA9B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6B2103"/>
    <w:multiLevelType w:val="multilevel"/>
    <w:tmpl w:val="418637A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78F77A32"/>
    <w:multiLevelType w:val="hybridMultilevel"/>
    <w:tmpl w:val="938E52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0"/>
  </w:num>
  <w:num w:numId="5">
    <w:abstractNumId w:val="18"/>
  </w:num>
  <w:num w:numId="6">
    <w:abstractNumId w:val="7"/>
  </w:num>
  <w:num w:numId="7">
    <w:abstractNumId w:val="13"/>
  </w:num>
  <w:num w:numId="8">
    <w:abstractNumId w:val="12"/>
  </w:num>
  <w:num w:numId="9">
    <w:abstractNumId w:val="16"/>
  </w:num>
  <w:num w:numId="10">
    <w:abstractNumId w:val="0"/>
  </w:num>
  <w:num w:numId="11">
    <w:abstractNumId w:val="6"/>
  </w:num>
  <w:num w:numId="12">
    <w:abstractNumId w:val="5"/>
  </w:num>
  <w:num w:numId="13">
    <w:abstractNumId w:val="14"/>
  </w:num>
  <w:num w:numId="14">
    <w:abstractNumId w:val="11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2E"/>
    <w:rsid w:val="00005628"/>
    <w:rsid w:val="00010B36"/>
    <w:rsid w:val="000330EE"/>
    <w:rsid w:val="0005595C"/>
    <w:rsid w:val="000623DB"/>
    <w:rsid w:val="000810DF"/>
    <w:rsid w:val="00083002"/>
    <w:rsid w:val="000834E6"/>
    <w:rsid w:val="000B036A"/>
    <w:rsid w:val="000B0971"/>
    <w:rsid w:val="000B4FB4"/>
    <w:rsid w:val="000D028F"/>
    <w:rsid w:val="000D2D9F"/>
    <w:rsid w:val="000D355E"/>
    <w:rsid w:val="000E087F"/>
    <w:rsid w:val="000E6AD4"/>
    <w:rsid w:val="000F1AE5"/>
    <w:rsid w:val="00111B2A"/>
    <w:rsid w:val="00130EA0"/>
    <w:rsid w:val="00131257"/>
    <w:rsid w:val="00140C05"/>
    <w:rsid w:val="00152C66"/>
    <w:rsid w:val="001574AF"/>
    <w:rsid w:val="001655C4"/>
    <w:rsid w:val="001735C9"/>
    <w:rsid w:val="001766AF"/>
    <w:rsid w:val="00176F07"/>
    <w:rsid w:val="00177C0A"/>
    <w:rsid w:val="00183A8E"/>
    <w:rsid w:val="00196630"/>
    <w:rsid w:val="001A5BB0"/>
    <w:rsid w:val="001A6B81"/>
    <w:rsid w:val="001B3C72"/>
    <w:rsid w:val="001B57B7"/>
    <w:rsid w:val="001F0B3E"/>
    <w:rsid w:val="002055D3"/>
    <w:rsid w:val="00216A85"/>
    <w:rsid w:val="0022190E"/>
    <w:rsid w:val="00222642"/>
    <w:rsid w:val="00223DED"/>
    <w:rsid w:val="0023063D"/>
    <w:rsid w:val="002360B5"/>
    <w:rsid w:val="0024157B"/>
    <w:rsid w:val="002512B1"/>
    <w:rsid w:val="002566F0"/>
    <w:rsid w:val="002645FD"/>
    <w:rsid w:val="00276CF0"/>
    <w:rsid w:val="00290880"/>
    <w:rsid w:val="00291925"/>
    <w:rsid w:val="002A1879"/>
    <w:rsid w:val="002A64F5"/>
    <w:rsid w:val="002C297E"/>
    <w:rsid w:val="002D79A2"/>
    <w:rsid w:val="002E4D44"/>
    <w:rsid w:val="002F50AB"/>
    <w:rsid w:val="003031A8"/>
    <w:rsid w:val="00303AD4"/>
    <w:rsid w:val="0030767F"/>
    <w:rsid w:val="00321F0F"/>
    <w:rsid w:val="00323411"/>
    <w:rsid w:val="0032652E"/>
    <w:rsid w:val="0033296A"/>
    <w:rsid w:val="00341755"/>
    <w:rsid w:val="0034684A"/>
    <w:rsid w:val="003628EC"/>
    <w:rsid w:val="00380E27"/>
    <w:rsid w:val="00387066"/>
    <w:rsid w:val="00387B7D"/>
    <w:rsid w:val="003949D1"/>
    <w:rsid w:val="003A29A8"/>
    <w:rsid w:val="003C0781"/>
    <w:rsid w:val="003C6984"/>
    <w:rsid w:val="003D2BC4"/>
    <w:rsid w:val="004044FB"/>
    <w:rsid w:val="004108F1"/>
    <w:rsid w:val="004112A4"/>
    <w:rsid w:val="00412A7C"/>
    <w:rsid w:val="00414417"/>
    <w:rsid w:val="00425E3A"/>
    <w:rsid w:val="00427FD1"/>
    <w:rsid w:val="0043578B"/>
    <w:rsid w:val="00460F6F"/>
    <w:rsid w:val="0046786B"/>
    <w:rsid w:val="00473F9D"/>
    <w:rsid w:val="00486079"/>
    <w:rsid w:val="0049069C"/>
    <w:rsid w:val="00491AFF"/>
    <w:rsid w:val="004A4D7E"/>
    <w:rsid w:val="004F520D"/>
    <w:rsid w:val="005176E1"/>
    <w:rsid w:val="005266A6"/>
    <w:rsid w:val="0052759C"/>
    <w:rsid w:val="00556B28"/>
    <w:rsid w:val="00560FD7"/>
    <w:rsid w:val="005614B2"/>
    <w:rsid w:val="00566C13"/>
    <w:rsid w:val="0058059F"/>
    <w:rsid w:val="00582F18"/>
    <w:rsid w:val="00584841"/>
    <w:rsid w:val="005B20A3"/>
    <w:rsid w:val="005C0EEF"/>
    <w:rsid w:val="005C1FBE"/>
    <w:rsid w:val="005D6552"/>
    <w:rsid w:val="005E79D8"/>
    <w:rsid w:val="005F5363"/>
    <w:rsid w:val="00600DDF"/>
    <w:rsid w:val="00601F7E"/>
    <w:rsid w:val="0062023B"/>
    <w:rsid w:val="006209EE"/>
    <w:rsid w:val="00625F01"/>
    <w:rsid w:val="006263EE"/>
    <w:rsid w:val="00632948"/>
    <w:rsid w:val="00643047"/>
    <w:rsid w:val="00651CB9"/>
    <w:rsid w:val="00654234"/>
    <w:rsid w:val="0065502A"/>
    <w:rsid w:val="00657483"/>
    <w:rsid w:val="00661851"/>
    <w:rsid w:val="00677179"/>
    <w:rsid w:val="00693B00"/>
    <w:rsid w:val="00697C87"/>
    <w:rsid w:val="006A0257"/>
    <w:rsid w:val="006A076B"/>
    <w:rsid w:val="006B43E3"/>
    <w:rsid w:val="006B5496"/>
    <w:rsid w:val="006C3FEF"/>
    <w:rsid w:val="006C5DF7"/>
    <w:rsid w:val="006D13A5"/>
    <w:rsid w:val="006D1CCD"/>
    <w:rsid w:val="006D61B7"/>
    <w:rsid w:val="00702608"/>
    <w:rsid w:val="0072345E"/>
    <w:rsid w:val="007273EA"/>
    <w:rsid w:val="00730D0D"/>
    <w:rsid w:val="00733D6C"/>
    <w:rsid w:val="00740963"/>
    <w:rsid w:val="00755F66"/>
    <w:rsid w:val="00761182"/>
    <w:rsid w:val="00761738"/>
    <w:rsid w:val="00766C90"/>
    <w:rsid w:val="007723C0"/>
    <w:rsid w:val="0078048A"/>
    <w:rsid w:val="007B1399"/>
    <w:rsid w:val="007B1500"/>
    <w:rsid w:val="007C258C"/>
    <w:rsid w:val="007C67EC"/>
    <w:rsid w:val="007D2A24"/>
    <w:rsid w:val="00804EF0"/>
    <w:rsid w:val="00831A76"/>
    <w:rsid w:val="008374F1"/>
    <w:rsid w:val="0084517A"/>
    <w:rsid w:val="008479C4"/>
    <w:rsid w:val="00855078"/>
    <w:rsid w:val="008576FC"/>
    <w:rsid w:val="00861821"/>
    <w:rsid w:val="00871CC6"/>
    <w:rsid w:val="00887FB5"/>
    <w:rsid w:val="008B5919"/>
    <w:rsid w:val="008C7611"/>
    <w:rsid w:val="008D4410"/>
    <w:rsid w:val="008E1F85"/>
    <w:rsid w:val="008E2561"/>
    <w:rsid w:val="008E7197"/>
    <w:rsid w:val="008E71B1"/>
    <w:rsid w:val="008E7FEE"/>
    <w:rsid w:val="008F5ADD"/>
    <w:rsid w:val="00912BFE"/>
    <w:rsid w:val="00917F9F"/>
    <w:rsid w:val="00922C47"/>
    <w:rsid w:val="00945EEF"/>
    <w:rsid w:val="0097298A"/>
    <w:rsid w:val="00991528"/>
    <w:rsid w:val="00991A47"/>
    <w:rsid w:val="009932A8"/>
    <w:rsid w:val="009C2B06"/>
    <w:rsid w:val="009C351B"/>
    <w:rsid w:val="009D3032"/>
    <w:rsid w:val="009D537E"/>
    <w:rsid w:val="009E0671"/>
    <w:rsid w:val="009F0F81"/>
    <w:rsid w:val="00A00016"/>
    <w:rsid w:val="00A064AE"/>
    <w:rsid w:val="00A25A7D"/>
    <w:rsid w:val="00A3441D"/>
    <w:rsid w:val="00A45F66"/>
    <w:rsid w:val="00A54C0F"/>
    <w:rsid w:val="00A56D5C"/>
    <w:rsid w:val="00A732C5"/>
    <w:rsid w:val="00A7471E"/>
    <w:rsid w:val="00A76B58"/>
    <w:rsid w:val="00A7763A"/>
    <w:rsid w:val="00A77B8D"/>
    <w:rsid w:val="00A839DD"/>
    <w:rsid w:val="00AC0AA0"/>
    <w:rsid w:val="00AC22F4"/>
    <w:rsid w:val="00AC6DC7"/>
    <w:rsid w:val="00AE2FF4"/>
    <w:rsid w:val="00AF2FEE"/>
    <w:rsid w:val="00B0620C"/>
    <w:rsid w:val="00B07926"/>
    <w:rsid w:val="00B10EF5"/>
    <w:rsid w:val="00B25646"/>
    <w:rsid w:val="00B75435"/>
    <w:rsid w:val="00B8015A"/>
    <w:rsid w:val="00BA0423"/>
    <w:rsid w:val="00BA1686"/>
    <w:rsid w:val="00BA1ED5"/>
    <w:rsid w:val="00BA5CFA"/>
    <w:rsid w:val="00BA6D6B"/>
    <w:rsid w:val="00BB2B3A"/>
    <w:rsid w:val="00BB3543"/>
    <w:rsid w:val="00BF40F2"/>
    <w:rsid w:val="00BF6EEB"/>
    <w:rsid w:val="00C039E2"/>
    <w:rsid w:val="00C27E84"/>
    <w:rsid w:val="00C32202"/>
    <w:rsid w:val="00C43FAD"/>
    <w:rsid w:val="00C542EF"/>
    <w:rsid w:val="00C54A78"/>
    <w:rsid w:val="00C7628E"/>
    <w:rsid w:val="00C80DBA"/>
    <w:rsid w:val="00C81516"/>
    <w:rsid w:val="00C818EC"/>
    <w:rsid w:val="00CA3D09"/>
    <w:rsid w:val="00CB76EA"/>
    <w:rsid w:val="00CE146D"/>
    <w:rsid w:val="00CE2248"/>
    <w:rsid w:val="00D13D83"/>
    <w:rsid w:val="00D2286A"/>
    <w:rsid w:val="00D27F39"/>
    <w:rsid w:val="00D84C15"/>
    <w:rsid w:val="00D92EA6"/>
    <w:rsid w:val="00D960CC"/>
    <w:rsid w:val="00DA4CFE"/>
    <w:rsid w:val="00DB0593"/>
    <w:rsid w:val="00DB286B"/>
    <w:rsid w:val="00DB3D25"/>
    <w:rsid w:val="00DB532E"/>
    <w:rsid w:val="00DD5FA4"/>
    <w:rsid w:val="00DD69F7"/>
    <w:rsid w:val="00DE4D8D"/>
    <w:rsid w:val="00DE66E1"/>
    <w:rsid w:val="00DF3DDD"/>
    <w:rsid w:val="00E06D77"/>
    <w:rsid w:val="00E073B3"/>
    <w:rsid w:val="00E130A3"/>
    <w:rsid w:val="00E264E6"/>
    <w:rsid w:val="00E32340"/>
    <w:rsid w:val="00E36FF1"/>
    <w:rsid w:val="00E460DD"/>
    <w:rsid w:val="00E60408"/>
    <w:rsid w:val="00E72738"/>
    <w:rsid w:val="00E72EEF"/>
    <w:rsid w:val="00E96D13"/>
    <w:rsid w:val="00EB2333"/>
    <w:rsid w:val="00EB64F8"/>
    <w:rsid w:val="00EC5F55"/>
    <w:rsid w:val="00EE7725"/>
    <w:rsid w:val="00EF5308"/>
    <w:rsid w:val="00EF67C7"/>
    <w:rsid w:val="00F116D2"/>
    <w:rsid w:val="00F160F4"/>
    <w:rsid w:val="00F25CD3"/>
    <w:rsid w:val="00F268C1"/>
    <w:rsid w:val="00F31CEB"/>
    <w:rsid w:val="00F34FAF"/>
    <w:rsid w:val="00F429A1"/>
    <w:rsid w:val="00F62571"/>
    <w:rsid w:val="00F661EE"/>
    <w:rsid w:val="00F6622E"/>
    <w:rsid w:val="00F66890"/>
    <w:rsid w:val="00F75A6E"/>
    <w:rsid w:val="00F87099"/>
    <w:rsid w:val="00FA7A8D"/>
    <w:rsid w:val="00FA7ECA"/>
    <w:rsid w:val="00FC798D"/>
    <w:rsid w:val="00FD033E"/>
    <w:rsid w:val="00FE0EF0"/>
    <w:rsid w:val="00FE204A"/>
    <w:rsid w:val="00FE5055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25"/>
    <w:rPr>
      <w:sz w:val="24"/>
      <w:szCs w:val="24"/>
    </w:rPr>
  </w:style>
  <w:style w:type="paragraph" w:styleId="2">
    <w:name w:val="heading 2"/>
    <w:basedOn w:val="a"/>
    <w:next w:val="a"/>
    <w:qFormat/>
    <w:rsid w:val="00DB3D25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B0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DB3D25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D2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B3D25"/>
    <w:rPr>
      <w:b/>
      <w:bCs/>
      <w:i/>
      <w:iCs/>
      <w:sz w:val="20"/>
      <w:szCs w:val="20"/>
    </w:rPr>
  </w:style>
  <w:style w:type="paragraph" w:customStyle="1" w:styleId="a5">
    <w:name w:val="Абзац_пост"/>
    <w:basedOn w:val="a"/>
    <w:rsid w:val="00DB3D25"/>
    <w:pPr>
      <w:spacing w:before="120"/>
      <w:ind w:firstLine="720"/>
      <w:jc w:val="both"/>
    </w:pPr>
    <w:rPr>
      <w:sz w:val="26"/>
      <w:szCs w:val="20"/>
    </w:rPr>
  </w:style>
  <w:style w:type="paragraph" w:styleId="a6">
    <w:name w:val="Plain Text"/>
    <w:basedOn w:val="a"/>
    <w:rsid w:val="00DB3D25"/>
    <w:rPr>
      <w:rFonts w:ascii="Courier New" w:hAnsi="Courier New"/>
      <w:sz w:val="20"/>
      <w:szCs w:val="20"/>
    </w:rPr>
  </w:style>
  <w:style w:type="paragraph" w:customStyle="1" w:styleId="074">
    <w:name w:val="Стиль по ширине Первая строка:  074 см Междустр.интервал:  одина..."/>
    <w:basedOn w:val="a"/>
    <w:rsid w:val="00DB3D25"/>
    <w:pPr>
      <w:widowControl w:val="0"/>
      <w:autoSpaceDE w:val="0"/>
      <w:autoSpaceDN w:val="0"/>
      <w:adjustRightInd w:val="0"/>
      <w:ind w:firstLine="420"/>
      <w:jc w:val="both"/>
    </w:pPr>
    <w:rPr>
      <w:sz w:val="22"/>
      <w:szCs w:val="20"/>
    </w:rPr>
  </w:style>
  <w:style w:type="paragraph" w:styleId="a7">
    <w:name w:val="Body Text Indent"/>
    <w:basedOn w:val="a"/>
    <w:link w:val="a8"/>
    <w:rsid w:val="00DB3D25"/>
    <w:pPr>
      <w:spacing w:after="120"/>
      <w:ind w:left="283"/>
    </w:pPr>
  </w:style>
  <w:style w:type="paragraph" w:styleId="a9">
    <w:name w:val="Title"/>
    <w:basedOn w:val="a"/>
    <w:qFormat/>
    <w:rsid w:val="00DB3D25"/>
    <w:pPr>
      <w:ind w:firstLine="720"/>
      <w:jc w:val="center"/>
    </w:pPr>
    <w:rPr>
      <w:b/>
      <w:bCs/>
      <w:sz w:val="26"/>
      <w:szCs w:val="26"/>
    </w:rPr>
  </w:style>
  <w:style w:type="paragraph" w:styleId="20">
    <w:name w:val="Body Text Indent 2"/>
    <w:basedOn w:val="a"/>
    <w:rsid w:val="00DB3D25"/>
    <w:pPr>
      <w:ind w:firstLine="720"/>
    </w:pPr>
    <w:rPr>
      <w:sz w:val="26"/>
      <w:szCs w:val="26"/>
    </w:rPr>
  </w:style>
  <w:style w:type="paragraph" w:styleId="31">
    <w:name w:val="Body Text Indent 3"/>
    <w:basedOn w:val="a"/>
    <w:rsid w:val="00DB3D25"/>
    <w:pPr>
      <w:ind w:firstLine="900"/>
      <w:jc w:val="both"/>
    </w:pPr>
    <w:rPr>
      <w:sz w:val="26"/>
      <w:szCs w:val="26"/>
    </w:rPr>
  </w:style>
  <w:style w:type="paragraph" w:styleId="aa">
    <w:name w:val="footer"/>
    <w:basedOn w:val="a"/>
    <w:link w:val="ab"/>
    <w:uiPriority w:val="99"/>
    <w:rsid w:val="00DB3D2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B3D25"/>
  </w:style>
  <w:style w:type="paragraph" w:styleId="21">
    <w:name w:val="Body Text 2"/>
    <w:basedOn w:val="a"/>
    <w:rsid w:val="00DB3D25"/>
    <w:pPr>
      <w:jc w:val="both"/>
    </w:pPr>
    <w:rPr>
      <w:sz w:val="26"/>
      <w:szCs w:val="26"/>
    </w:rPr>
  </w:style>
  <w:style w:type="paragraph" w:customStyle="1" w:styleId="ad">
    <w:name w:val="Название_пост"/>
    <w:basedOn w:val="a9"/>
    <w:next w:val="a"/>
    <w:rsid w:val="006D61B7"/>
    <w:pPr>
      <w:ind w:firstLine="0"/>
    </w:pPr>
    <w:rPr>
      <w:sz w:val="32"/>
      <w:szCs w:val="24"/>
    </w:rPr>
  </w:style>
  <w:style w:type="paragraph" w:styleId="ae">
    <w:name w:val="header"/>
    <w:basedOn w:val="a"/>
    <w:link w:val="af"/>
    <w:rsid w:val="00C815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8151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61851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861821"/>
    <w:rPr>
      <w:sz w:val="24"/>
      <w:szCs w:val="24"/>
    </w:rPr>
  </w:style>
  <w:style w:type="table" w:styleId="af0">
    <w:name w:val="Table Grid"/>
    <w:basedOn w:val="a1"/>
    <w:uiPriority w:val="59"/>
    <w:rsid w:val="00922C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B062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945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25"/>
    <w:rPr>
      <w:sz w:val="24"/>
      <w:szCs w:val="24"/>
    </w:rPr>
  </w:style>
  <w:style w:type="paragraph" w:styleId="2">
    <w:name w:val="heading 2"/>
    <w:basedOn w:val="a"/>
    <w:next w:val="a"/>
    <w:qFormat/>
    <w:rsid w:val="00DB3D25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B0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qFormat/>
    <w:rsid w:val="00DB3D25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D2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B3D25"/>
    <w:rPr>
      <w:b/>
      <w:bCs/>
      <w:i/>
      <w:iCs/>
      <w:sz w:val="20"/>
      <w:szCs w:val="20"/>
    </w:rPr>
  </w:style>
  <w:style w:type="paragraph" w:customStyle="1" w:styleId="a5">
    <w:name w:val="Абзац_пост"/>
    <w:basedOn w:val="a"/>
    <w:rsid w:val="00DB3D25"/>
    <w:pPr>
      <w:spacing w:before="120"/>
      <w:ind w:firstLine="720"/>
      <w:jc w:val="both"/>
    </w:pPr>
    <w:rPr>
      <w:sz w:val="26"/>
      <w:szCs w:val="20"/>
    </w:rPr>
  </w:style>
  <w:style w:type="paragraph" w:styleId="a6">
    <w:name w:val="Plain Text"/>
    <w:basedOn w:val="a"/>
    <w:rsid w:val="00DB3D25"/>
    <w:rPr>
      <w:rFonts w:ascii="Courier New" w:hAnsi="Courier New"/>
      <w:sz w:val="20"/>
      <w:szCs w:val="20"/>
    </w:rPr>
  </w:style>
  <w:style w:type="paragraph" w:customStyle="1" w:styleId="074">
    <w:name w:val="Стиль по ширине Первая строка:  074 см Междустр.интервал:  одина..."/>
    <w:basedOn w:val="a"/>
    <w:rsid w:val="00DB3D25"/>
    <w:pPr>
      <w:widowControl w:val="0"/>
      <w:autoSpaceDE w:val="0"/>
      <w:autoSpaceDN w:val="0"/>
      <w:adjustRightInd w:val="0"/>
      <w:ind w:firstLine="420"/>
      <w:jc w:val="both"/>
    </w:pPr>
    <w:rPr>
      <w:sz w:val="22"/>
      <w:szCs w:val="20"/>
    </w:rPr>
  </w:style>
  <w:style w:type="paragraph" w:styleId="a7">
    <w:name w:val="Body Text Indent"/>
    <w:basedOn w:val="a"/>
    <w:link w:val="a8"/>
    <w:rsid w:val="00DB3D25"/>
    <w:pPr>
      <w:spacing w:after="120"/>
      <w:ind w:left="283"/>
    </w:pPr>
  </w:style>
  <w:style w:type="paragraph" w:styleId="a9">
    <w:name w:val="Title"/>
    <w:basedOn w:val="a"/>
    <w:qFormat/>
    <w:rsid w:val="00DB3D25"/>
    <w:pPr>
      <w:ind w:firstLine="720"/>
      <w:jc w:val="center"/>
    </w:pPr>
    <w:rPr>
      <w:b/>
      <w:bCs/>
      <w:sz w:val="26"/>
      <w:szCs w:val="26"/>
    </w:rPr>
  </w:style>
  <w:style w:type="paragraph" w:styleId="20">
    <w:name w:val="Body Text Indent 2"/>
    <w:basedOn w:val="a"/>
    <w:rsid w:val="00DB3D25"/>
    <w:pPr>
      <w:ind w:firstLine="720"/>
    </w:pPr>
    <w:rPr>
      <w:sz w:val="26"/>
      <w:szCs w:val="26"/>
    </w:rPr>
  </w:style>
  <w:style w:type="paragraph" w:styleId="31">
    <w:name w:val="Body Text Indent 3"/>
    <w:basedOn w:val="a"/>
    <w:rsid w:val="00DB3D25"/>
    <w:pPr>
      <w:ind w:firstLine="900"/>
      <w:jc w:val="both"/>
    </w:pPr>
    <w:rPr>
      <w:sz w:val="26"/>
      <w:szCs w:val="26"/>
    </w:rPr>
  </w:style>
  <w:style w:type="paragraph" w:styleId="aa">
    <w:name w:val="footer"/>
    <w:basedOn w:val="a"/>
    <w:link w:val="ab"/>
    <w:uiPriority w:val="99"/>
    <w:rsid w:val="00DB3D2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B3D25"/>
  </w:style>
  <w:style w:type="paragraph" w:styleId="21">
    <w:name w:val="Body Text 2"/>
    <w:basedOn w:val="a"/>
    <w:rsid w:val="00DB3D25"/>
    <w:pPr>
      <w:jc w:val="both"/>
    </w:pPr>
    <w:rPr>
      <w:sz w:val="26"/>
      <w:szCs w:val="26"/>
    </w:rPr>
  </w:style>
  <w:style w:type="paragraph" w:customStyle="1" w:styleId="ad">
    <w:name w:val="Название_пост"/>
    <w:basedOn w:val="a9"/>
    <w:next w:val="a"/>
    <w:rsid w:val="006D61B7"/>
    <w:pPr>
      <w:ind w:firstLine="0"/>
    </w:pPr>
    <w:rPr>
      <w:sz w:val="32"/>
      <w:szCs w:val="24"/>
    </w:rPr>
  </w:style>
  <w:style w:type="paragraph" w:styleId="ae">
    <w:name w:val="header"/>
    <w:basedOn w:val="a"/>
    <w:link w:val="af"/>
    <w:rsid w:val="00C815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81516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661851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861821"/>
    <w:rPr>
      <w:sz w:val="24"/>
      <w:szCs w:val="24"/>
    </w:rPr>
  </w:style>
  <w:style w:type="table" w:styleId="af0">
    <w:name w:val="Table Grid"/>
    <w:basedOn w:val="a1"/>
    <w:uiPriority w:val="59"/>
    <w:rsid w:val="00922C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B062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List Paragraph"/>
    <w:basedOn w:val="a"/>
    <w:uiPriority w:val="34"/>
    <w:qFormat/>
    <w:rsid w:val="00945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2203-CADF-48E9-8792-37B58D94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7964</Words>
  <Characters>45397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53255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Пудова</dc:creator>
  <cp:lastModifiedBy>Владелец</cp:lastModifiedBy>
  <cp:revision>2</cp:revision>
  <cp:lastPrinted>2020-07-28T11:36:00Z</cp:lastPrinted>
  <dcterms:created xsi:type="dcterms:W3CDTF">2020-08-03T13:54:00Z</dcterms:created>
  <dcterms:modified xsi:type="dcterms:W3CDTF">2020-08-03T13:54:00Z</dcterms:modified>
</cp:coreProperties>
</file>