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2A" w:rsidRPr="00E02E80" w:rsidRDefault="0073206F" w:rsidP="0045708A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E02E80">
        <w:rPr>
          <w:b/>
          <w:sz w:val="32"/>
          <w:szCs w:val="32"/>
        </w:rPr>
        <w:t>Рекомендаци</w:t>
      </w:r>
      <w:r w:rsidR="00591292" w:rsidRPr="00E02E80">
        <w:rPr>
          <w:b/>
          <w:sz w:val="32"/>
          <w:szCs w:val="32"/>
        </w:rPr>
        <w:t xml:space="preserve">и </w:t>
      </w:r>
      <w:r w:rsidRPr="00E02E80">
        <w:rPr>
          <w:b/>
          <w:sz w:val="32"/>
          <w:szCs w:val="32"/>
        </w:rPr>
        <w:t xml:space="preserve">для </w:t>
      </w:r>
      <w:r w:rsidR="001E5838" w:rsidRPr="00E02E80">
        <w:rPr>
          <w:b/>
          <w:sz w:val="32"/>
          <w:szCs w:val="32"/>
        </w:rPr>
        <w:t xml:space="preserve">государственных (муниципальных) учреждений и унитарных предприятий </w:t>
      </w:r>
      <w:r w:rsidR="00564A7F" w:rsidRPr="00E02E80">
        <w:rPr>
          <w:b/>
          <w:sz w:val="32"/>
          <w:szCs w:val="32"/>
        </w:rPr>
        <w:t xml:space="preserve">Ярославской области </w:t>
      </w:r>
      <w:r w:rsidRPr="00E02E80">
        <w:rPr>
          <w:b/>
          <w:sz w:val="32"/>
          <w:szCs w:val="32"/>
        </w:rPr>
        <w:t xml:space="preserve">по совершенствованию деятельности по противодействию коррупции </w:t>
      </w:r>
    </w:p>
    <w:p w:rsidR="0073206F" w:rsidRPr="00E02E80" w:rsidRDefault="0073206F" w:rsidP="000955D0">
      <w:pPr>
        <w:contextualSpacing/>
        <w:jc w:val="center"/>
        <w:rPr>
          <w:b/>
          <w:szCs w:val="28"/>
        </w:rPr>
      </w:pPr>
    </w:p>
    <w:p w:rsidR="00FB3893" w:rsidRPr="00E02E80" w:rsidRDefault="0045708A" w:rsidP="00E02E80">
      <w:pPr>
        <w:ind w:firstLine="709"/>
        <w:jc w:val="both"/>
        <w:rPr>
          <w:szCs w:val="28"/>
        </w:rPr>
      </w:pPr>
      <w:r w:rsidRPr="00E02E80">
        <w:rPr>
          <w:szCs w:val="28"/>
        </w:rPr>
        <w:t xml:space="preserve">Рекомендации для </w:t>
      </w:r>
      <w:r w:rsidR="001E5838" w:rsidRPr="00E02E80">
        <w:rPr>
          <w:szCs w:val="28"/>
        </w:rPr>
        <w:t>государственных (муниципальных) учреждений и унитарных предприятий</w:t>
      </w:r>
      <w:r w:rsidRPr="00E02E80">
        <w:rPr>
          <w:szCs w:val="28"/>
        </w:rPr>
        <w:t xml:space="preserve"> Ярославской области</w:t>
      </w:r>
      <w:r w:rsidR="001E5838" w:rsidRPr="00E02E80">
        <w:rPr>
          <w:szCs w:val="28"/>
        </w:rPr>
        <w:t xml:space="preserve"> (далее – организации)</w:t>
      </w:r>
      <w:r w:rsidRPr="00E02E80">
        <w:rPr>
          <w:szCs w:val="28"/>
        </w:rPr>
        <w:t xml:space="preserve"> по совершенствованию деятельности по противодействию коррупции (далее – рекомендации) подготовлены в рамках реализации мероприятий ОЦП «Противодействие коррупции в Ярославской области» на 2018 – 2020 годы. </w:t>
      </w:r>
    </w:p>
    <w:p w:rsidR="00FB3893" w:rsidRPr="00E02E80" w:rsidRDefault="0045708A" w:rsidP="00E02E80">
      <w:pPr>
        <w:ind w:firstLine="709"/>
        <w:jc w:val="both"/>
        <w:rPr>
          <w:szCs w:val="28"/>
        </w:rPr>
      </w:pPr>
      <w:r w:rsidRPr="00E02E80">
        <w:rPr>
          <w:szCs w:val="28"/>
        </w:rPr>
        <w:t>Рекомендации сформированы на основании результатов</w:t>
      </w:r>
      <w:r w:rsidR="00FB3893" w:rsidRPr="00E02E80">
        <w:rPr>
          <w:szCs w:val="28"/>
        </w:rPr>
        <w:t xml:space="preserve"> </w:t>
      </w:r>
      <w:r w:rsidR="001E5838" w:rsidRPr="00E02E80">
        <w:rPr>
          <w:szCs w:val="28"/>
        </w:rPr>
        <w:t>проверок соблюдения в организациях законодательства Российской Федерации о противодействии коррупции и реализации мер по профилактике коррупционных правонарушений, проведенных</w:t>
      </w:r>
      <w:r w:rsidR="00FB3893" w:rsidRPr="00E02E80">
        <w:rPr>
          <w:szCs w:val="28"/>
        </w:rPr>
        <w:t xml:space="preserve"> </w:t>
      </w:r>
      <w:r w:rsidRPr="00E02E80">
        <w:rPr>
          <w:szCs w:val="28"/>
        </w:rPr>
        <w:t>управлением по противодействию коррупции Правительства Ярославской области</w:t>
      </w:r>
      <w:r w:rsidR="009F564B" w:rsidRPr="00E02E80">
        <w:rPr>
          <w:szCs w:val="28"/>
        </w:rPr>
        <w:t xml:space="preserve"> (далее – управление)</w:t>
      </w:r>
      <w:r w:rsidR="00FB3893" w:rsidRPr="00E02E80">
        <w:rPr>
          <w:szCs w:val="28"/>
        </w:rPr>
        <w:t>.</w:t>
      </w:r>
    </w:p>
    <w:p w:rsidR="00FB3893" w:rsidRPr="00E02E80" w:rsidRDefault="00FB3893" w:rsidP="00E02E80">
      <w:pPr>
        <w:ind w:firstLine="709"/>
        <w:jc w:val="both"/>
        <w:rPr>
          <w:szCs w:val="28"/>
        </w:rPr>
      </w:pPr>
      <w:r w:rsidRPr="00E02E80">
        <w:rPr>
          <w:szCs w:val="28"/>
        </w:rPr>
        <w:t xml:space="preserve">Рекомендации разработаны </w:t>
      </w:r>
      <w:r w:rsidR="001E5838" w:rsidRPr="00E02E80">
        <w:rPr>
          <w:szCs w:val="28"/>
        </w:rPr>
        <w:t>в целях формирования единых подходов к реализации в организациях мер по противодействию коррупции, предусмотренных антикоррупционным законодательством</w:t>
      </w:r>
      <w:r w:rsidR="00997B07" w:rsidRPr="00E02E80">
        <w:rPr>
          <w:szCs w:val="28"/>
        </w:rPr>
        <w:t>.</w:t>
      </w:r>
    </w:p>
    <w:p w:rsidR="001E5838" w:rsidRPr="00E02E80" w:rsidRDefault="009E263A" w:rsidP="00E02E80">
      <w:pPr>
        <w:ind w:firstLine="720"/>
        <w:jc w:val="both"/>
        <w:rPr>
          <w:szCs w:val="28"/>
        </w:rPr>
      </w:pPr>
      <w:proofErr w:type="gramStart"/>
      <w:r w:rsidRPr="00E02E80">
        <w:rPr>
          <w:szCs w:val="28"/>
        </w:rPr>
        <w:t>Р</w:t>
      </w:r>
      <w:r w:rsidR="001E5838" w:rsidRPr="00E02E80">
        <w:rPr>
          <w:szCs w:val="28"/>
        </w:rPr>
        <w:t xml:space="preserve">екомендации содержат ссылки на методические </w:t>
      </w:r>
      <w:r w:rsidRPr="00E02E80">
        <w:rPr>
          <w:szCs w:val="28"/>
        </w:rPr>
        <w:t>материалы</w:t>
      </w:r>
      <w:r w:rsidR="001E5838" w:rsidRPr="00E02E80">
        <w:rPr>
          <w:szCs w:val="28"/>
        </w:rPr>
        <w:t xml:space="preserve"> по отдельным вопросам деятельности по противодействию и профилактике коррупции</w:t>
      </w:r>
      <w:r w:rsidR="00302239" w:rsidRPr="00E02E80">
        <w:rPr>
          <w:szCs w:val="28"/>
        </w:rPr>
        <w:t xml:space="preserve"> (</w:t>
      </w:r>
      <w:r w:rsidR="00302239" w:rsidRPr="00E02E80">
        <w:rPr>
          <w:i/>
          <w:szCs w:val="28"/>
        </w:rPr>
        <w:t xml:space="preserve">выделены </w:t>
      </w:r>
      <w:r w:rsidR="000E756F" w:rsidRPr="00E02E80">
        <w:rPr>
          <w:i/>
          <w:szCs w:val="28"/>
        </w:rPr>
        <w:t>курсивом</w:t>
      </w:r>
      <w:r w:rsidR="00302239" w:rsidRPr="00E02E80">
        <w:rPr>
          <w:szCs w:val="28"/>
        </w:rPr>
        <w:t xml:space="preserve">), </w:t>
      </w:r>
      <w:r w:rsidR="001E5838" w:rsidRPr="00E02E80">
        <w:rPr>
          <w:szCs w:val="28"/>
        </w:rPr>
        <w:t>размещен</w:t>
      </w:r>
      <w:r w:rsidR="00E02E80">
        <w:rPr>
          <w:szCs w:val="28"/>
        </w:rPr>
        <w:t>н</w:t>
      </w:r>
      <w:r w:rsidR="001E5838" w:rsidRPr="00E02E80">
        <w:rPr>
          <w:szCs w:val="28"/>
        </w:rPr>
        <w:t>ы</w:t>
      </w:r>
      <w:r w:rsidR="00E02E80">
        <w:rPr>
          <w:szCs w:val="28"/>
        </w:rPr>
        <w:t>е</w:t>
      </w:r>
      <w:r w:rsidR="001E5838" w:rsidRPr="00E02E80">
        <w:rPr>
          <w:szCs w:val="28"/>
        </w:rPr>
        <w:t xml:space="preserve"> на вкладке Противодействие коррупции</w:t>
      </w:r>
      <w:r w:rsidR="00302239" w:rsidRPr="00E02E80">
        <w:rPr>
          <w:szCs w:val="28"/>
        </w:rPr>
        <w:t xml:space="preserve"> </w:t>
      </w:r>
      <w:r w:rsidR="001E5838" w:rsidRPr="00E02E80">
        <w:rPr>
          <w:szCs w:val="28"/>
        </w:rPr>
        <w:t>/</w:t>
      </w:r>
      <w:r w:rsidR="00302239" w:rsidRPr="00E02E80">
        <w:rPr>
          <w:szCs w:val="28"/>
        </w:rPr>
        <w:t xml:space="preserve"> </w:t>
      </w:r>
      <w:r w:rsidR="001E5838" w:rsidRPr="00E02E80">
        <w:rPr>
          <w:szCs w:val="28"/>
        </w:rPr>
        <w:t>Методические материалы</w:t>
      </w:r>
      <w:r w:rsidR="00302239" w:rsidRPr="00E02E80">
        <w:rPr>
          <w:szCs w:val="28"/>
        </w:rPr>
        <w:t xml:space="preserve"> </w:t>
      </w:r>
      <w:r w:rsidR="001E5838" w:rsidRPr="00E02E80">
        <w:rPr>
          <w:szCs w:val="28"/>
        </w:rPr>
        <w:t>/</w:t>
      </w:r>
      <w:r w:rsidR="00302239" w:rsidRPr="00E02E80">
        <w:rPr>
          <w:szCs w:val="28"/>
        </w:rPr>
        <w:t xml:space="preserve"> </w:t>
      </w:r>
      <w:r w:rsidR="001E5838" w:rsidRPr="00E02E80">
        <w:rPr>
          <w:szCs w:val="28"/>
        </w:rPr>
        <w:t xml:space="preserve">Методические материалы регионального уровня  официального сайта управления по противодействию коррупции Правительства Ярославской области и доступны для скачивания по ссылке: </w:t>
      </w:r>
      <w:hyperlink r:id="rId12" w:history="1">
        <w:r w:rsidR="001E5838" w:rsidRPr="00E02E80">
          <w:rPr>
            <w:rStyle w:val="a4"/>
            <w:szCs w:val="28"/>
          </w:rPr>
          <w:t>http://www.yarregion.ru/depts/ubb/Pages/met-mat.aspx</w:t>
        </w:r>
      </w:hyperlink>
      <w:r w:rsidR="001E5838" w:rsidRPr="00E02E80">
        <w:rPr>
          <w:szCs w:val="28"/>
        </w:rPr>
        <w:t xml:space="preserve">. </w:t>
      </w:r>
      <w:proofErr w:type="gramEnd"/>
    </w:p>
    <w:p w:rsidR="001E5838" w:rsidRPr="00E02E80" w:rsidRDefault="001E5838" w:rsidP="00E02E80">
      <w:pPr>
        <w:ind w:firstLine="709"/>
        <w:jc w:val="both"/>
        <w:rPr>
          <w:szCs w:val="28"/>
        </w:rPr>
      </w:pPr>
    </w:p>
    <w:p w:rsidR="000E756F" w:rsidRPr="00E02E80" w:rsidRDefault="000E756F" w:rsidP="00E02E80">
      <w:pPr>
        <w:ind w:firstLine="709"/>
        <w:jc w:val="both"/>
        <w:rPr>
          <w:szCs w:val="28"/>
        </w:rPr>
      </w:pPr>
    </w:p>
    <w:p w:rsidR="001E5838" w:rsidRPr="00E02E80" w:rsidRDefault="001E5838" w:rsidP="00E02E80">
      <w:pPr>
        <w:pStyle w:val="aa"/>
        <w:keepNext/>
        <w:numPr>
          <w:ilvl w:val="0"/>
          <w:numId w:val="3"/>
        </w:numPr>
        <w:ind w:left="0" w:firstLine="0"/>
        <w:contextualSpacing w:val="0"/>
        <w:jc w:val="both"/>
        <w:rPr>
          <w:b/>
          <w:szCs w:val="28"/>
        </w:rPr>
      </w:pPr>
      <w:r w:rsidRPr="00E02E80">
        <w:rPr>
          <w:b/>
          <w:szCs w:val="28"/>
        </w:rPr>
        <w:t>Реализация Антикоррупционной политики</w:t>
      </w:r>
      <w:r w:rsidR="00E02E80">
        <w:rPr>
          <w:b/>
          <w:szCs w:val="28"/>
        </w:rPr>
        <w:t xml:space="preserve"> организации</w:t>
      </w:r>
    </w:p>
    <w:p w:rsidR="001E5838" w:rsidRPr="00E02E80" w:rsidRDefault="001E5838" w:rsidP="00E02E80">
      <w:pPr>
        <w:pStyle w:val="aa"/>
        <w:keepNext/>
        <w:ind w:left="709"/>
        <w:contextualSpacing w:val="0"/>
        <w:jc w:val="both"/>
        <w:rPr>
          <w:b/>
          <w:szCs w:val="28"/>
        </w:rPr>
      </w:pPr>
    </w:p>
    <w:p w:rsidR="001E5838" w:rsidRPr="00E02E80" w:rsidRDefault="001E5838" w:rsidP="00E02E80">
      <w:pPr>
        <w:pStyle w:val="aa"/>
        <w:numPr>
          <w:ilvl w:val="1"/>
          <w:numId w:val="15"/>
        </w:numPr>
        <w:ind w:left="0" w:firstLine="0"/>
        <w:jc w:val="both"/>
        <w:rPr>
          <w:szCs w:val="28"/>
        </w:rPr>
      </w:pPr>
      <w:r w:rsidRPr="00E02E80">
        <w:rPr>
          <w:bCs/>
          <w:szCs w:val="28"/>
        </w:rPr>
        <w:t xml:space="preserve">Утверждение локальным нормативным актом Антикоррупционной политики </w:t>
      </w:r>
      <w:r w:rsidR="00302239" w:rsidRPr="00E02E80">
        <w:rPr>
          <w:bCs/>
          <w:szCs w:val="28"/>
        </w:rPr>
        <w:t>организации</w:t>
      </w:r>
      <w:r w:rsidRPr="00E02E80">
        <w:rPr>
          <w:bCs/>
          <w:szCs w:val="28"/>
        </w:rPr>
        <w:t xml:space="preserve"> на основе </w:t>
      </w:r>
      <w:r w:rsidR="00302239" w:rsidRPr="00E02E80">
        <w:rPr>
          <w:bCs/>
          <w:i/>
          <w:szCs w:val="28"/>
        </w:rPr>
        <w:t>Примерной Антикоррупционной политики государственного (муниципального) учреждения и унитарного предприятия Ярославской области</w:t>
      </w:r>
      <w:r w:rsidRPr="00E02E80">
        <w:rPr>
          <w:bCs/>
          <w:szCs w:val="28"/>
        </w:rPr>
        <w:t>;</w:t>
      </w:r>
    </w:p>
    <w:p w:rsidR="00302239" w:rsidRPr="00E02E80" w:rsidRDefault="00302239" w:rsidP="00E02E80">
      <w:pPr>
        <w:pStyle w:val="aa"/>
        <w:ind w:left="0"/>
        <w:jc w:val="both"/>
        <w:rPr>
          <w:szCs w:val="28"/>
        </w:rPr>
      </w:pPr>
    </w:p>
    <w:p w:rsidR="001E5838" w:rsidRPr="00E02E80" w:rsidRDefault="001E5838" w:rsidP="00E02E80">
      <w:pPr>
        <w:pStyle w:val="aa"/>
        <w:numPr>
          <w:ilvl w:val="1"/>
          <w:numId w:val="15"/>
        </w:numPr>
        <w:ind w:left="0" w:firstLine="0"/>
        <w:jc w:val="both"/>
        <w:rPr>
          <w:szCs w:val="28"/>
        </w:rPr>
      </w:pPr>
      <w:r w:rsidRPr="00E02E80">
        <w:rPr>
          <w:bCs/>
          <w:szCs w:val="28"/>
        </w:rPr>
        <w:t>Утверждение локальным нормативным актом лиц, о</w:t>
      </w:r>
      <w:r w:rsidRPr="00E02E80">
        <w:rPr>
          <w:szCs w:val="28"/>
        </w:rPr>
        <w:t>тветственных за реализацию Антикоррупционной политики</w:t>
      </w:r>
      <w:r w:rsidRPr="00E02E80">
        <w:rPr>
          <w:bCs/>
          <w:szCs w:val="28"/>
        </w:rPr>
        <w:t>;</w:t>
      </w:r>
    </w:p>
    <w:p w:rsidR="00302239" w:rsidRPr="00E02E80" w:rsidRDefault="00302239" w:rsidP="00E02E80">
      <w:pPr>
        <w:pStyle w:val="aa"/>
        <w:ind w:left="0"/>
        <w:jc w:val="both"/>
        <w:rPr>
          <w:szCs w:val="28"/>
        </w:rPr>
      </w:pPr>
    </w:p>
    <w:p w:rsidR="001E5838" w:rsidRPr="00E02E80" w:rsidRDefault="001E5838" w:rsidP="00E02E80">
      <w:pPr>
        <w:pStyle w:val="aa"/>
        <w:numPr>
          <w:ilvl w:val="1"/>
          <w:numId w:val="15"/>
        </w:numPr>
        <w:ind w:left="0" w:firstLine="0"/>
        <w:jc w:val="both"/>
        <w:rPr>
          <w:szCs w:val="28"/>
        </w:rPr>
      </w:pPr>
      <w:r w:rsidRPr="00E02E80">
        <w:rPr>
          <w:szCs w:val="28"/>
        </w:rPr>
        <w:t xml:space="preserve">Наличие в трудовых договорах работников </w:t>
      </w:r>
      <w:r w:rsidR="00302239" w:rsidRPr="00E02E80">
        <w:rPr>
          <w:szCs w:val="28"/>
        </w:rPr>
        <w:t>организации положений</w:t>
      </w:r>
      <w:r w:rsidRPr="00E02E80">
        <w:rPr>
          <w:szCs w:val="28"/>
        </w:rPr>
        <w:t>, предусматривающих ответственность за несоблюдение требований Антикоррупционной политики, и ознакомление с ними работников</w:t>
      </w:r>
      <w:r w:rsidR="00302239" w:rsidRPr="00E02E80">
        <w:rPr>
          <w:szCs w:val="28"/>
        </w:rPr>
        <w:t xml:space="preserve"> под роспись</w:t>
      </w:r>
      <w:r w:rsidRPr="00E02E80">
        <w:rPr>
          <w:szCs w:val="28"/>
        </w:rPr>
        <w:t>.</w:t>
      </w:r>
    </w:p>
    <w:p w:rsidR="001E5838" w:rsidRDefault="001E5838" w:rsidP="00E02E80">
      <w:pPr>
        <w:jc w:val="both"/>
        <w:rPr>
          <w:szCs w:val="28"/>
        </w:rPr>
      </w:pPr>
    </w:p>
    <w:p w:rsidR="00E02E80" w:rsidRPr="00E02E80" w:rsidRDefault="00E02E80" w:rsidP="00E02E80">
      <w:pPr>
        <w:jc w:val="both"/>
        <w:rPr>
          <w:szCs w:val="28"/>
        </w:rPr>
      </w:pPr>
    </w:p>
    <w:p w:rsidR="000955D0" w:rsidRPr="00E02E80" w:rsidRDefault="000955D0" w:rsidP="00E02E80">
      <w:pPr>
        <w:pStyle w:val="aa"/>
        <w:numPr>
          <w:ilvl w:val="0"/>
          <w:numId w:val="15"/>
        </w:numPr>
        <w:jc w:val="both"/>
        <w:rPr>
          <w:b/>
          <w:szCs w:val="28"/>
        </w:rPr>
      </w:pPr>
      <w:r w:rsidRPr="00E02E80">
        <w:rPr>
          <w:b/>
          <w:szCs w:val="28"/>
        </w:rPr>
        <w:lastRenderedPageBreak/>
        <w:t>План</w:t>
      </w:r>
      <w:r w:rsidR="00101F5E" w:rsidRPr="00E02E80">
        <w:rPr>
          <w:b/>
          <w:szCs w:val="28"/>
        </w:rPr>
        <w:t xml:space="preserve">ирование </w:t>
      </w:r>
      <w:r w:rsidR="00E02E80">
        <w:rPr>
          <w:b/>
          <w:szCs w:val="28"/>
        </w:rPr>
        <w:t xml:space="preserve">деятельности по </w:t>
      </w:r>
      <w:r w:rsidRPr="00E02E80">
        <w:rPr>
          <w:b/>
          <w:szCs w:val="28"/>
        </w:rPr>
        <w:t>противодействи</w:t>
      </w:r>
      <w:r w:rsidR="00E02E80">
        <w:rPr>
          <w:b/>
          <w:szCs w:val="28"/>
        </w:rPr>
        <w:t>ю</w:t>
      </w:r>
      <w:r w:rsidR="000E756F" w:rsidRPr="00E02E80">
        <w:rPr>
          <w:b/>
          <w:szCs w:val="28"/>
        </w:rPr>
        <w:t xml:space="preserve"> коррупции</w:t>
      </w:r>
    </w:p>
    <w:p w:rsidR="000E756F" w:rsidRPr="00E02E80" w:rsidRDefault="000E756F" w:rsidP="00E02E80">
      <w:pPr>
        <w:pStyle w:val="aa"/>
        <w:ind w:left="420"/>
        <w:jc w:val="both"/>
        <w:rPr>
          <w:b/>
          <w:szCs w:val="28"/>
        </w:rPr>
      </w:pPr>
    </w:p>
    <w:p w:rsidR="00302239" w:rsidRPr="00E02E80" w:rsidRDefault="000E756F" w:rsidP="00E02E80">
      <w:pPr>
        <w:pStyle w:val="aa"/>
        <w:numPr>
          <w:ilvl w:val="1"/>
          <w:numId w:val="15"/>
        </w:numPr>
        <w:tabs>
          <w:tab w:val="left" w:pos="1276"/>
        </w:tabs>
        <w:ind w:left="0" w:firstLine="0"/>
        <w:jc w:val="both"/>
        <w:rPr>
          <w:szCs w:val="28"/>
        </w:rPr>
      </w:pPr>
      <w:r w:rsidRPr="00E02E80">
        <w:rPr>
          <w:szCs w:val="28"/>
        </w:rPr>
        <w:t>Обеспеч</w:t>
      </w:r>
      <w:r w:rsidR="009667F1" w:rsidRPr="00E02E80">
        <w:rPr>
          <w:szCs w:val="28"/>
        </w:rPr>
        <w:t>ение</w:t>
      </w:r>
      <w:r w:rsidRPr="00E02E80">
        <w:rPr>
          <w:szCs w:val="28"/>
        </w:rPr>
        <w:t xml:space="preserve"> с</w:t>
      </w:r>
      <w:r w:rsidR="0073206F" w:rsidRPr="00E02E80">
        <w:rPr>
          <w:szCs w:val="28"/>
        </w:rPr>
        <w:t>оответстви</w:t>
      </w:r>
      <w:r w:rsidR="009667F1" w:rsidRPr="00E02E80">
        <w:rPr>
          <w:szCs w:val="28"/>
        </w:rPr>
        <w:t>я</w:t>
      </w:r>
      <w:r w:rsidR="0073206F" w:rsidRPr="00E02E80">
        <w:rPr>
          <w:szCs w:val="28"/>
        </w:rPr>
        <w:t xml:space="preserve"> структуры и содержания плана </w:t>
      </w:r>
      <w:r w:rsidR="002071BE" w:rsidRPr="00E02E80">
        <w:rPr>
          <w:szCs w:val="28"/>
        </w:rPr>
        <w:t xml:space="preserve">по противодействию коррупции </w:t>
      </w:r>
      <w:r w:rsidRPr="00E02E80">
        <w:rPr>
          <w:szCs w:val="28"/>
        </w:rPr>
        <w:t xml:space="preserve">организации </w:t>
      </w:r>
      <w:r w:rsidRPr="00E02E80">
        <w:rPr>
          <w:i/>
          <w:szCs w:val="28"/>
        </w:rPr>
        <w:t>Методическим рекомендациям по разработке плана противодействия коррупции в организациях</w:t>
      </w:r>
      <w:r w:rsidR="00302239" w:rsidRPr="00E02E80">
        <w:rPr>
          <w:szCs w:val="28"/>
        </w:rPr>
        <w:t>;</w:t>
      </w:r>
    </w:p>
    <w:p w:rsidR="000E756F" w:rsidRPr="00E02E80" w:rsidRDefault="000E756F" w:rsidP="00E02E80">
      <w:pPr>
        <w:pStyle w:val="aa"/>
        <w:tabs>
          <w:tab w:val="left" w:pos="1276"/>
        </w:tabs>
        <w:ind w:left="0"/>
        <w:jc w:val="both"/>
        <w:rPr>
          <w:szCs w:val="28"/>
        </w:rPr>
      </w:pPr>
    </w:p>
    <w:p w:rsidR="000E756F" w:rsidRPr="00E02E80" w:rsidRDefault="000E756F" w:rsidP="00E02E80">
      <w:pPr>
        <w:pStyle w:val="aa"/>
        <w:numPr>
          <w:ilvl w:val="1"/>
          <w:numId w:val="15"/>
        </w:numPr>
        <w:tabs>
          <w:tab w:val="left" w:pos="1276"/>
        </w:tabs>
        <w:ind w:left="0" w:firstLine="0"/>
        <w:jc w:val="both"/>
        <w:rPr>
          <w:szCs w:val="28"/>
        </w:rPr>
      </w:pPr>
      <w:r w:rsidRPr="00E02E80">
        <w:rPr>
          <w:szCs w:val="28"/>
        </w:rPr>
        <w:t>Обеспеч</w:t>
      </w:r>
      <w:r w:rsidR="009667F1" w:rsidRPr="00E02E80">
        <w:rPr>
          <w:szCs w:val="28"/>
        </w:rPr>
        <w:t>ение</w:t>
      </w:r>
      <w:r w:rsidRPr="00E02E80">
        <w:rPr>
          <w:szCs w:val="28"/>
        </w:rPr>
        <w:t xml:space="preserve"> контрол</w:t>
      </w:r>
      <w:r w:rsidR="009667F1" w:rsidRPr="00E02E80">
        <w:rPr>
          <w:szCs w:val="28"/>
        </w:rPr>
        <w:t>я</w:t>
      </w:r>
      <w:r w:rsidRPr="00E02E80">
        <w:rPr>
          <w:szCs w:val="28"/>
        </w:rPr>
        <w:t xml:space="preserve"> со стороны руководства организации за выполнением плана по противодействию коррупции;</w:t>
      </w:r>
    </w:p>
    <w:p w:rsidR="000E756F" w:rsidRPr="00E02E80" w:rsidRDefault="000E756F" w:rsidP="00E02E80">
      <w:pPr>
        <w:pStyle w:val="aa"/>
        <w:rPr>
          <w:szCs w:val="28"/>
        </w:rPr>
      </w:pPr>
    </w:p>
    <w:p w:rsidR="000E756F" w:rsidRPr="00E02E80" w:rsidRDefault="000E756F" w:rsidP="00E02E80">
      <w:pPr>
        <w:pStyle w:val="aa"/>
        <w:numPr>
          <w:ilvl w:val="1"/>
          <w:numId w:val="15"/>
        </w:numPr>
        <w:tabs>
          <w:tab w:val="left" w:pos="1276"/>
        </w:tabs>
        <w:ind w:left="0" w:firstLine="0"/>
        <w:jc w:val="both"/>
        <w:rPr>
          <w:szCs w:val="28"/>
        </w:rPr>
      </w:pPr>
      <w:r w:rsidRPr="00E02E80">
        <w:rPr>
          <w:szCs w:val="28"/>
        </w:rPr>
        <w:t>Обеспеч</w:t>
      </w:r>
      <w:r w:rsidR="009667F1" w:rsidRPr="00E02E80">
        <w:rPr>
          <w:szCs w:val="28"/>
        </w:rPr>
        <w:t>ение</w:t>
      </w:r>
      <w:r w:rsidRPr="00E02E80">
        <w:rPr>
          <w:szCs w:val="28"/>
        </w:rPr>
        <w:t xml:space="preserve"> ежеквартальн</w:t>
      </w:r>
      <w:r w:rsidR="009667F1" w:rsidRPr="00E02E80">
        <w:rPr>
          <w:szCs w:val="28"/>
        </w:rPr>
        <w:t>ой</w:t>
      </w:r>
      <w:r w:rsidRPr="00E02E80">
        <w:rPr>
          <w:szCs w:val="28"/>
        </w:rPr>
        <w:t xml:space="preserve"> подготовк</w:t>
      </w:r>
      <w:r w:rsidR="009667F1" w:rsidRPr="00E02E80">
        <w:rPr>
          <w:szCs w:val="28"/>
        </w:rPr>
        <w:t>и</w:t>
      </w:r>
      <w:r w:rsidRPr="00E02E80">
        <w:rPr>
          <w:szCs w:val="28"/>
        </w:rPr>
        <w:t xml:space="preserve"> отчетов о реализации мероприятий плана.</w:t>
      </w:r>
    </w:p>
    <w:p w:rsidR="00CD3DB6" w:rsidRPr="00E02E80" w:rsidRDefault="00CD3DB6" w:rsidP="00E02E80">
      <w:pPr>
        <w:tabs>
          <w:tab w:val="left" w:pos="1276"/>
        </w:tabs>
        <w:ind w:firstLine="709"/>
        <w:jc w:val="both"/>
        <w:rPr>
          <w:szCs w:val="28"/>
        </w:rPr>
      </w:pPr>
    </w:p>
    <w:p w:rsidR="000E756F" w:rsidRPr="00E02E80" w:rsidRDefault="000E756F" w:rsidP="00E02E80">
      <w:pPr>
        <w:tabs>
          <w:tab w:val="left" w:pos="1276"/>
        </w:tabs>
        <w:ind w:firstLine="709"/>
        <w:jc w:val="both"/>
        <w:rPr>
          <w:szCs w:val="28"/>
        </w:rPr>
      </w:pPr>
    </w:p>
    <w:p w:rsidR="000E756F" w:rsidRPr="00E02E80" w:rsidRDefault="000E756F" w:rsidP="00E02E80">
      <w:pPr>
        <w:pStyle w:val="aa"/>
        <w:numPr>
          <w:ilvl w:val="0"/>
          <w:numId w:val="15"/>
        </w:numPr>
        <w:tabs>
          <w:tab w:val="left" w:pos="1276"/>
        </w:tabs>
        <w:jc w:val="both"/>
        <w:rPr>
          <w:b/>
          <w:szCs w:val="28"/>
        </w:rPr>
      </w:pPr>
      <w:r w:rsidRPr="00E02E80">
        <w:rPr>
          <w:b/>
          <w:szCs w:val="28"/>
        </w:rPr>
        <w:t>Предотвращение конфликта интересов</w:t>
      </w:r>
    </w:p>
    <w:p w:rsidR="000E756F" w:rsidRPr="00E02E80" w:rsidRDefault="000E756F" w:rsidP="00E02E80">
      <w:pPr>
        <w:tabs>
          <w:tab w:val="left" w:pos="1276"/>
        </w:tabs>
        <w:ind w:firstLine="709"/>
        <w:jc w:val="both"/>
        <w:rPr>
          <w:szCs w:val="28"/>
        </w:rPr>
      </w:pPr>
    </w:p>
    <w:p w:rsidR="00093A20" w:rsidRPr="00E02E80" w:rsidRDefault="00093A20" w:rsidP="00E02E80">
      <w:pPr>
        <w:pStyle w:val="aa"/>
        <w:numPr>
          <w:ilvl w:val="1"/>
          <w:numId w:val="15"/>
        </w:numPr>
        <w:tabs>
          <w:tab w:val="left" w:pos="1276"/>
        </w:tabs>
        <w:ind w:left="0" w:firstLine="0"/>
        <w:jc w:val="both"/>
        <w:rPr>
          <w:szCs w:val="28"/>
        </w:rPr>
      </w:pPr>
      <w:r w:rsidRPr="00E02E80">
        <w:rPr>
          <w:szCs w:val="28"/>
        </w:rPr>
        <w:t>Организация работы по предупреждению и урегулированию конфликта интересов</w:t>
      </w:r>
      <w:r w:rsidR="009B6B6C">
        <w:rPr>
          <w:szCs w:val="28"/>
        </w:rPr>
        <w:t>, в том числе принятие конкретных мер по исключению прямого подчинения работающих в организации родственников (свойственников)</w:t>
      </w:r>
      <w:r w:rsidRPr="00E02E80">
        <w:rPr>
          <w:szCs w:val="28"/>
        </w:rPr>
        <w:t>;</w:t>
      </w:r>
    </w:p>
    <w:p w:rsidR="00093A20" w:rsidRPr="00E02E80" w:rsidRDefault="00093A20" w:rsidP="00E02E80">
      <w:pPr>
        <w:pStyle w:val="aa"/>
        <w:tabs>
          <w:tab w:val="left" w:pos="1276"/>
        </w:tabs>
        <w:ind w:left="0"/>
        <w:jc w:val="both"/>
        <w:rPr>
          <w:szCs w:val="28"/>
        </w:rPr>
      </w:pPr>
    </w:p>
    <w:p w:rsidR="00093A20" w:rsidRPr="00E02E80" w:rsidRDefault="00093A20" w:rsidP="00E02E80">
      <w:pPr>
        <w:pStyle w:val="aa"/>
        <w:numPr>
          <w:ilvl w:val="1"/>
          <w:numId w:val="15"/>
        </w:numPr>
        <w:tabs>
          <w:tab w:val="left" w:pos="1276"/>
        </w:tabs>
        <w:ind w:left="0" w:firstLine="0"/>
        <w:jc w:val="both"/>
        <w:rPr>
          <w:szCs w:val="28"/>
        </w:rPr>
      </w:pPr>
      <w:r w:rsidRPr="00E02E80">
        <w:rPr>
          <w:szCs w:val="28"/>
        </w:rPr>
        <w:t>Обеспечение исполнения работниками обязанности уведомлять руководителя организации обо всех случаях обращения к ним каких-либо лиц в целях склонения к совершению коррупционных правонарушений;</w:t>
      </w:r>
    </w:p>
    <w:p w:rsidR="00093A20" w:rsidRPr="00E02E80" w:rsidRDefault="00093A20" w:rsidP="00E02E80">
      <w:pPr>
        <w:pStyle w:val="aa"/>
        <w:rPr>
          <w:szCs w:val="28"/>
        </w:rPr>
      </w:pPr>
    </w:p>
    <w:p w:rsidR="00093A20" w:rsidRPr="00E02E80" w:rsidRDefault="00093A20" w:rsidP="00E02E80">
      <w:pPr>
        <w:pStyle w:val="aa"/>
        <w:numPr>
          <w:ilvl w:val="1"/>
          <w:numId w:val="15"/>
        </w:numPr>
        <w:tabs>
          <w:tab w:val="left" w:pos="1276"/>
        </w:tabs>
        <w:ind w:left="0" w:firstLine="0"/>
        <w:jc w:val="both"/>
        <w:rPr>
          <w:szCs w:val="28"/>
        </w:rPr>
      </w:pPr>
      <w:r w:rsidRPr="00E02E80">
        <w:rPr>
          <w:szCs w:val="28"/>
        </w:rPr>
        <w:t xml:space="preserve"> Утверждение Карты коррупционных рисков организации на основе </w:t>
      </w:r>
      <w:r w:rsidRPr="00E02E80">
        <w:rPr>
          <w:i/>
          <w:szCs w:val="28"/>
        </w:rPr>
        <w:t>Методических рекомендаций по формированию (актуализации) карт коррупционных рисков в организациях</w:t>
      </w:r>
      <w:r w:rsidRPr="00E02E80">
        <w:rPr>
          <w:szCs w:val="28"/>
        </w:rPr>
        <w:t>;</w:t>
      </w:r>
    </w:p>
    <w:p w:rsidR="00E02E80" w:rsidRPr="00E02E80" w:rsidRDefault="00E02E80" w:rsidP="00E02E80">
      <w:pPr>
        <w:pStyle w:val="aa"/>
        <w:rPr>
          <w:szCs w:val="28"/>
        </w:rPr>
      </w:pPr>
    </w:p>
    <w:p w:rsidR="00584B11" w:rsidRPr="00E02E80" w:rsidRDefault="00093A20" w:rsidP="00E02E80">
      <w:pPr>
        <w:pStyle w:val="aa"/>
        <w:numPr>
          <w:ilvl w:val="1"/>
          <w:numId w:val="15"/>
        </w:numPr>
        <w:tabs>
          <w:tab w:val="left" w:pos="1276"/>
        </w:tabs>
        <w:ind w:left="0" w:firstLine="0"/>
        <w:jc w:val="both"/>
        <w:rPr>
          <w:szCs w:val="28"/>
        </w:rPr>
      </w:pPr>
      <w:r w:rsidRPr="00E02E80">
        <w:rPr>
          <w:szCs w:val="28"/>
        </w:rPr>
        <w:t xml:space="preserve">Обеспечение ежегодного представления работниками организации, чьи должности в </w:t>
      </w:r>
      <w:r w:rsidR="009667F1" w:rsidRPr="00E02E80">
        <w:rPr>
          <w:szCs w:val="28"/>
        </w:rPr>
        <w:t>К</w:t>
      </w:r>
      <w:r w:rsidRPr="00E02E80">
        <w:rPr>
          <w:szCs w:val="28"/>
        </w:rPr>
        <w:t>арте коррупционных рисков имеют степень риска «высокая»</w:t>
      </w:r>
      <w:r w:rsidR="009667F1" w:rsidRPr="00E02E80">
        <w:rPr>
          <w:szCs w:val="28"/>
        </w:rPr>
        <w:t>,</w:t>
      </w:r>
      <w:r w:rsidRPr="00E02E80">
        <w:rPr>
          <w:szCs w:val="28"/>
        </w:rPr>
        <w:t xml:space="preserve"> деклараций конфликта интересов</w:t>
      </w:r>
      <w:r w:rsidR="009667F1" w:rsidRPr="00E02E80">
        <w:rPr>
          <w:szCs w:val="28"/>
        </w:rPr>
        <w:t>.</w:t>
      </w:r>
      <w:r w:rsidR="00584B11" w:rsidRPr="00E02E80">
        <w:rPr>
          <w:szCs w:val="28"/>
        </w:rPr>
        <w:t xml:space="preserve"> Рекомендуется устанавливать степень риска «высокая»</w:t>
      </w:r>
      <w:r w:rsidR="00E02E80" w:rsidRPr="00E02E80">
        <w:rPr>
          <w:szCs w:val="28"/>
        </w:rPr>
        <w:t xml:space="preserve"> только для должностей </w:t>
      </w:r>
      <w:r w:rsidR="00584B11" w:rsidRPr="00E02E80">
        <w:rPr>
          <w:color w:val="000000" w:themeColor="text1"/>
          <w:szCs w:val="28"/>
          <w:shd w:val="clear" w:color="auto" w:fill="FFFFFF"/>
        </w:rPr>
        <w:t>заместител</w:t>
      </w:r>
      <w:r w:rsidR="00E02E80" w:rsidRPr="00E02E80">
        <w:rPr>
          <w:color w:val="000000" w:themeColor="text1"/>
          <w:szCs w:val="28"/>
          <w:shd w:val="clear" w:color="auto" w:fill="FFFFFF"/>
        </w:rPr>
        <w:t>ь</w:t>
      </w:r>
      <w:r w:rsidR="00584B11" w:rsidRPr="00E02E80">
        <w:rPr>
          <w:color w:val="000000" w:themeColor="text1"/>
          <w:szCs w:val="28"/>
          <w:shd w:val="clear" w:color="auto" w:fill="FFFFFF"/>
        </w:rPr>
        <w:t xml:space="preserve"> руководителя, главн</w:t>
      </w:r>
      <w:r w:rsidR="00E02E80" w:rsidRPr="00E02E80">
        <w:rPr>
          <w:color w:val="000000" w:themeColor="text1"/>
          <w:szCs w:val="28"/>
          <w:shd w:val="clear" w:color="auto" w:fill="FFFFFF"/>
        </w:rPr>
        <w:t>ый</w:t>
      </w:r>
      <w:r w:rsidR="00584B11" w:rsidRPr="00E02E80">
        <w:rPr>
          <w:color w:val="000000" w:themeColor="text1"/>
          <w:szCs w:val="28"/>
          <w:shd w:val="clear" w:color="auto" w:fill="FFFFFF"/>
        </w:rPr>
        <w:t xml:space="preserve"> бухгалтер</w:t>
      </w:r>
      <w:r w:rsidR="00E02E80" w:rsidRPr="00E02E80">
        <w:rPr>
          <w:color w:val="000000" w:themeColor="text1"/>
          <w:szCs w:val="28"/>
          <w:shd w:val="clear" w:color="auto" w:fill="FFFFFF"/>
        </w:rPr>
        <w:t>,</w:t>
      </w:r>
      <w:r w:rsidR="00584B11" w:rsidRPr="00E02E80">
        <w:rPr>
          <w:color w:val="000000" w:themeColor="text1"/>
          <w:szCs w:val="28"/>
          <w:shd w:val="clear" w:color="auto" w:fill="FFFFFF"/>
        </w:rPr>
        <w:t xml:space="preserve"> а также </w:t>
      </w:r>
      <w:r w:rsidR="00E02E80" w:rsidRPr="00E02E80">
        <w:rPr>
          <w:color w:val="000000" w:themeColor="text1"/>
          <w:szCs w:val="28"/>
          <w:shd w:val="clear" w:color="auto" w:fill="FFFFFF"/>
        </w:rPr>
        <w:t>для</w:t>
      </w:r>
      <w:r w:rsidR="00584B11" w:rsidRPr="00E02E80">
        <w:rPr>
          <w:color w:val="000000" w:themeColor="text1"/>
          <w:szCs w:val="28"/>
          <w:shd w:val="clear" w:color="auto" w:fill="FFFFFF"/>
        </w:rPr>
        <w:t xml:space="preserve"> должност</w:t>
      </w:r>
      <w:r w:rsidR="00E02E80" w:rsidRPr="00E02E80">
        <w:rPr>
          <w:color w:val="000000" w:themeColor="text1"/>
          <w:szCs w:val="28"/>
          <w:shd w:val="clear" w:color="auto" w:fill="FFFFFF"/>
        </w:rPr>
        <w:t>ей</w:t>
      </w:r>
      <w:r w:rsidR="00584B11" w:rsidRPr="00E02E80">
        <w:rPr>
          <w:color w:val="000000" w:themeColor="text1"/>
          <w:szCs w:val="28"/>
          <w:shd w:val="clear" w:color="auto" w:fill="FFFFFF"/>
        </w:rPr>
        <w:t>, трудовые обязанности по которым предусматривают осуществление организационно-распорядительных или административно-хозяйственных функций, подготовку и принятие решений о распределении бюджетных ассигнований, осуществление закупо</w:t>
      </w:r>
      <w:r w:rsidR="00E02E80" w:rsidRPr="00E02E80">
        <w:rPr>
          <w:color w:val="000000" w:themeColor="text1"/>
          <w:szCs w:val="28"/>
          <w:shd w:val="clear" w:color="auto" w:fill="FFFFFF"/>
        </w:rPr>
        <w:t>чной деятельности</w:t>
      </w:r>
      <w:r w:rsidR="00584B11" w:rsidRPr="00E02E80">
        <w:rPr>
          <w:color w:val="000000" w:themeColor="text1"/>
          <w:szCs w:val="28"/>
          <w:shd w:val="clear" w:color="auto" w:fill="FFFFFF"/>
        </w:rPr>
        <w:t>.</w:t>
      </w:r>
    </w:p>
    <w:p w:rsidR="00093A20" w:rsidRPr="00E02E80" w:rsidRDefault="00093A20" w:rsidP="00E02E80">
      <w:pPr>
        <w:tabs>
          <w:tab w:val="left" w:pos="1276"/>
        </w:tabs>
        <w:jc w:val="both"/>
        <w:rPr>
          <w:szCs w:val="28"/>
        </w:rPr>
      </w:pPr>
    </w:p>
    <w:p w:rsidR="009667F1" w:rsidRPr="00E02E80" w:rsidRDefault="009667F1" w:rsidP="00E02E80">
      <w:pPr>
        <w:tabs>
          <w:tab w:val="left" w:pos="1276"/>
        </w:tabs>
        <w:jc w:val="both"/>
        <w:rPr>
          <w:szCs w:val="28"/>
        </w:rPr>
      </w:pPr>
    </w:p>
    <w:p w:rsidR="009667F1" w:rsidRPr="00E02E80" w:rsidRDefault="009667F1" w:rsidP="00E02E80">
      <w:pPr>
        <w:pStyle w:val="aa"/>
        <w:numPr>
          <w:ilvl w:val="0"/>
          <w:numId w:val="15"/>
        </w:numPr>
        <w:tabs>
          <w:tab w:val="left" w:pos="1276"/>
        </w:tabs>
        <w:jc w:val="both"/>
        <w:rPr>
          <w:b/>
          <w:szCs w:val="28"/>
        </w:rPr>
      </w:pPr>
      <w:r w:rsidRPr="00E02E80">
        <w:rPr>
          <w:b/>
          <w:szCs w:val="28"/>
        </w:rPr>
        <w:t>Деятельность комиссии по противодействию коррупции</w:t>
      </w:r>
    </w:p>
    <w:p w:rsidR="000E756F" w:rsidRPr="00E02E80" w:rsidRDefault="000E756F" w:rsidP="00E02E80">
      <w:pPr>
        <w:tabs>
          <w:tab w:val="left" w:pos="1276"/>
        </w:tabs>
        <w:jc w:val="both"/>
        <w:rPr>
          <w:szCs w:val="28"/>
        </w:rPr>
      </w:pPr>
    </w:p>
    <w:p w:rsidR="00BF549B" w:rsidRPr="00E02E80" w:rsidRDefault="00BF549B" w:rsidP="00E02E80">
      <w:pPr>
        <w:pStyle w:val="aa"/>
        <w:numPr>
          <w:ilvl w:val="1"/>
          <w:numId w:val="15"/>
        </w:numPr>
        <w:tabs>
          <w:tab w:val="left" w:pos="1276"/>
        </w:tabs>
        <w:ind w:left="0" w:firstLine="0"/>
        <w:jc w:val="both"/>
        <w:rPr>
          <w:szCs w:val="28"/>
        </w:rPr>
      </w:pPr>
      <w:r w:rsidRPr="00E02E80">
        <w:rPr>
          <w:szCs w:val="28"/>
        </w:rPr>
        <w:t>Наличие локальн</w:t>
      </w:r>
      <w:r w:rsidR="005B6D12" w:rsidRPr="00E02E80">
        <w:rPr>
          <w:szCs w:val="28"/>
        </w:rPr>
        <w:t>ых</w:t>
      </w:r>
      <w:r w:rsidRPr="00E02E80">
        <w:rPr>
          <w:szCs w:val="28"/>
        </w:rPr>
        <w:t xml:space="preserve"> нормативн</w:t>
      </w:r>
      <w:r w:rsidR="005B6D12" w:rsidRPr="00E02E80">
        <w:rPr>
          <w:szCs w:val="28"/>
        </w:rPr>
        <w:t>ых</w:t>
      </w:r>
      <w:r w:rsidRPr="00E02E80">
        <w:rPr>
          <w:szCs w:val="28"/>
        </w:rPr>
        <w:t xml:space="preserve"> акт</w:t>
      </w:r>
      <w:r w:rsidR="005B6D12" w:rsidRPr="00E02E80">
        <w:rPr>
          <w:szCs w:val="28"/>
        </w:rPr>
        <w:t>ов</w:t>
      </w:r>
      <w:r w:rsidRPr="00E02E80">
        <w:rPr>
          <w:szCs w:val="28"/>
        </w:rPr>
        <w:t xml:space="preserve"> по образованию комиссии</w:t>
      </w:r>
      <w:r w:rsidR="005977E3" w:rsidRPr="00E02E80">
        <w:rPr>
          <w:szCs w:val="28"/>
        </w:rPr>
        <w:t>, утверждени</w:t>
      </w:r>
      <w:r w:rsidR="00E02E80">
        <w:rPr>
          <w:szCs w:val="28"/>
        </w:rPr>
        <w:t>ю</w:t>
      </w:r>
      <w:r w:rsidR="005977E3" w:rsidRPr="00E02E80">
        <w:rPr>
          <w:szCs w:val="28"/>
        </w:rPr>
        <w:t xml:space="preserve"> и актуализации персонального состава комиссии;</w:t>
      </w:r>
    </w:p>
    <w:p w:rsidR="00E02E80" w:rsidRPr="00E02E80" w:rsidRDefault="00E02E80" w:rsidP="00E02E80">
      <w:pPr>
        <w:pStyle w:val="aa"/>
        <w:tabs>
          <w:tab w:val="left" w:pos="1276"/>
        </w:tabs>
        <w:ind w:left="0"/>
        <w:jc w:val="both"/>
        <w:rPr>
          <w:szCs w:val="28"/>
        </w:rPr>
      </w:pPr>
    </w:p>
    <w:p w:rsidR="009667F1" w:rsidRPr="00E02E80" w:rsidRDefault="009667F1" w:rsidP="00E02E80">
      <w:pPr>
        <w:pStyle w:val="aa"/>
        <w:numPr>
          <w:ilvl w:val="1"/>
          <w:numId w:val="15"/>
        </w:numPr>
        <w:tabs>
          <w:tab w:val="left" w:pos="1276"/>
        </w:tabs>
        <w:ind w:left="0" w:firstLine="0"/>
        <w:jc w:val="both"/>
        <w:rPr>
          <w:szCs w:val="28"/>
        </w:rPr>
      </w:pPr>
      <w:r w:rsidRPr="00E02E80">
        <w:rPr>
          <w:szCs w:val="28"/>
        </w:rPr>
        <w:lastRenderedPageBreak/>
        <w:t xml:space="preserve">Обеспечение деятельности комиссии по противодействию коррупции в соответствии с </w:t>
      </w:r>
      <w:r w:rsidRPr="00E02E80">
        <w:rPr>
          <w:i/>
          <w:szCs w:val="28"/>
        </w:rPr>
        <w:t>Методическими рекомендациями по организации работы комиссии по противодействию коррупции в организациях</w:t>
      </w:r>
      <w:r w:rsidR="005B6D12" w:rsidRPr="00E02E80">
        <w:rPr>
          <w:i/>
          <w:szCs w:val="28"/>
        </w:rPr>
        <w:t>.</w:t>
      </w:r>
    </w:p>
    <w:p w:rsidR="000955D0" w:rsidRPr="00E02E80" w:rsidRDefault="000955D0" w:rsidP="00E02E80">
      <w:pPr>
        <w:pStyle w:val="aa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szCs w:val="28"/>
        </w:rPr>
      </w:pPr>
      <w:r w:rsidRPr="00E02E80">
        <w:rPr>
          <w:b/>
          <w:szCs w:val="28"/>
        </w:rPr>
        <w:t>Иные ме</w:t>
      </w:r>
      <w:r w:rsidR="005B6D12" w:rsidRPr="00E02E80">
        <w:rPr>
          <w:b/>
          <w:szCs w:val="28"/>
        </w:rPr>
        <w:t>ры по противодействию коррупции</w:t>
      </w:r>
    </w:p>
    <w:p w:rsidR="005B6D12" w:rsidRPr="00E02E80" w:rsidRDefault="005B6D12" w:rsidP="00E02E80">
      <w:pPr>
        <w:tabs>
          <w:tab w:val="left" w:pos="709"/>
          <w:tab w:val="left" w:pos="993"/>
        </w:tabs>
        <w:jc w:val="both"/>
        <w:rPr>
          <w:b/>
          <w:szCs w:val="28"/>
        </w:rPr>
      </w:pPr>
    </w:p>
    <w:p w:rsidR="00FA27DF" w:rsidRDefault="005B6D12" w:rsidP="00E02E80">
      <w:pPr>
        <w:pStyle w:val="aa"/>
        <w:numPr>
          <w:ilvl w:val="1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02E80">
        <w:rPr>
          <w:szCs w:val="28"/>
        </w:rPr>
        <w:t>О</w:t>
      </w:r>
      <w:r w:rsidR="006B0103" w:rsidRPr="00E02E80">
        <w:rPr>
          <w:szCs w:val="28"/>
        </w:rPr>
        <w:t>беспечение регулярной</w:t>
      </w:r>
      <w:r w:rsidRPr="00E02E80">
        <w:rPr>
          <w:szCs w:val="28"/>
        </w:rPr>
        <w:t xml:space="preserve"> переподготовки и повышения квалификации работников, в должностные обязанности которых входит участие в предупреждении коррупции;</w:t>
      </w:r>
    </w:p>
    <w:p w:rsidR="00E02E80" w:rsidRDefault="00E02E80" w:rsidP="00E02E80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p w:rsidR="00E02E80" w:rsidRPr="00E02E80" w:rsidRDefault="00E02E80" w:rsidP="00E02E80">
      <w:pPr>
        <w:pStyle w:val="aa"/>
        <w:numPr>
          <w:ilvl w:val="1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02E80">
        <w:rPr>
          <w:szCs w:val="28"/>
        </w:rPr>
        <w:t>Организация работы по оказанию работникам консультативной помощи по вопросам предупреждения коррупции</w:t>
      </w:r>
      <w:r>
        <w:rPr>
          <w:szCs w:val="28"/>
        </w:rPr>
        <w:t>;</w:t>
      </w:r>
    </w:p>
    <w:p w:rsidR="00E02E80" w:rsidRPr="00E02E80" w:rsidRDefault="00E02E80" w:rsidP="00E02E80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p w:rsidR="005B6D12" w:rsidRPr="00E02E80" w:rsidRDefault="005B6D12" w:rsidP="00E02E80">
      <w:pPr>
        <w:pStyle w:val="aa"/>
        <w:numPr>
          <w:ilvl w:val="1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02E80">
        <w:rPr>
          <w:szCs w:val="28"/>
        </w:rPr>
        <w:t>О</w:t>
      </w:r>
      <w:r w:rsidR="006B0103" w:rsidRPr="00E02E80">
        <w:rPr>
          <w:szCs w:val="28"/>
        </w:rPr>
        <w:t xml:space="preserve">беспечение </w:t>
      </w:r>
      <w:r w:rsidRPr="00E02E80">
        <w:rPr>
          <w:szCs w:val="28"/>
        </w:rPr>
        <w:t>размещени</w:t>
      </w:r>
      <w:r w:rsidR="006B0103" w:rsidRPr="00E02E80">
        <w:rPr>
          <w:szCs w:val="28"/>
        </w:rPr>
        <w:t>я</w:t>
      </w:r>
      <w:r w:rsidRPr="00E02E80">
        <w:rPr>
          <w:szCs w:val="28"/>
        </w:rPr>
        <w:t xml:space="preserve"> на официальном сайте организации информации по вопросам предупреждения коррупции </w:t>
      </w:r>
      <w:r w:rsidR="00E02E80">
        <w:rPr>
          <w:szCs w:val="28"/>
        </w:rPr>
        <w:t>с учетом</w:t>
      </w:r>
      <w:r w:rsidRPr="00E02E80">
        <w:rPr>
          <w:szCs w:val="28"/>
        </w:rPr>
        <w:t xml:space="preserve"> </w:t>
      </w:r>
      <w:r w:rsidRPr="00E02E80">
        <w:rPr>
          <w:i/>
          <w:szCs w:val="28"/>
        </w:rPr>
        <w:t>Методически</w:t>
      </w:r>
      <w:r w:rsidR="00E02E80">
        <w:rPr>
          <w:i/>
          <w:szCs w:val="28"/>
        </w:rPr>
        <w:t>х</w:t>
      </w:r>
      <w:r w:rsidRPr="00E02E80">
        <w:rPr>
          <w:i/>
          <w:szCs w:val="28"/>
        </w:rPr>
        <w:t xml:space="preserve"> материал</w:t>
      </w:r>
      <w:r w:rsidR="00E02E80">
        <w:rPr>
          <w:i/>
          <w:szCs w:val="28"/>
        </w:rPr>
        <w:t xml:space="preserve">ов </w:t>
      </w:r>
      <w:r w:rsidRPr="00E02E80">
        <w:rPr>
          <w:i/>
          <w:szCs w:val="28"/>
        </w:rPr>
        <w:t>по ведению сайтов</w:t>
      </w:r>
      <w:r w:rsidR="00E02E80">
        <w:rPr>
          <w:szCs w:val="28"/>
        </w:rPr>
        <w:t>. Рекомендуется</w:t>
      </w:r>
      <w:r w:rsidR="006B0103" w:rsidRPr="00E02E80">
        <w:rPr>
          <w:szCs w:val="28"/>
        </w:rPr>
        <w:t xml:space="preserve"> </w:t>
      </w:r>
      <w:r w:rsidR="00E02E80">
        <w:rPr>
          <w:szCs w:val="28"/>
        </w:rPr>
        <w:t>размещать</w:t>
      </w:r>
      <w:r w:rsidR="006B0103" w:rsidRPr="00E02E80">
        <w:rPr>
          <w:szCs w:val="28"/>
        </w:rPr>
        <w:t xml:space="preserve"> текст</w:t>
      </w:r>
      <w:r w:rsidR="00E02E80">
        <w:rPr>
          <w:szCs w:val="28"/>
        </w:rPr>
        <w:t>ы</w:t>
      </w:r>
      <w:r w:rsidR="006B0103" w:rsidRPr="00E02E80">
        <w:rPr>
          <w:szCs w:val="28"/>
        </w:rPr>
        <w:t xml:space="preserve"> актуальных редакций Антикоррупционной политики организации и Планов противодействия коррупции, информаци</w:t>
      </w:r>
      <w:r w:rsidR="00E02E80">
        <w:rPr>
          <w:szCs w:val="28"/>
        </w:rPr>
        <w:t>ю</w:t>
      </w:r>
      <w:r w:rsidR="006B0103" w:rsidRPr="00E02E80">
        <w:rPr>
          <w:szCs w:val="28"/>
        </w:rPr>
        <w:t xml:space="preserve"> о деятельности комиссии по противодействию коррупции;</w:t>
      </w:r>
    </w:p>
    <w:p w:rsidR="006B0103" w:rsidRPr="00E02E80" w:rsidRDefault="006B0103" w:rsidP="00E02E80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p w:rsidR="005B6D12" w:rsidRPr="00E02E80" w:rsidRDefault="005B6D12" w:rsidP="00E02E80">
      <w:pPr>
        <w:pStyle w:val="aa"/>
        <w:numPr>
          <w:ilvl w:val="1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02E80">
        <w:rPr>
          <w:szCs w:val="28"/>
        </w:rPr>
        <w:t>О</w:t>
      </w:r>
      <w:r w:rsidR="006B0103" w:rsidRPr="00E02E80">
        <w:rPr>
          <w:szCs w:val="28"/>
        </w:rPr>
        <w:t xml:space="preserve">беспечение </w:t>
      </w:r>
      <w:r w:rsidRPr="00E02E80">
        <w:rPr>
          <w:szCs w:val="28"/>
        </w:rPr>
        <w:t>размещени</w:t>
      </w:r>
      <w:r w:rsidR="006B0103" w:rsidRPr="00E02E80">
        <w:rPr>
          <w:szCs w:val="28"/>
        </w:rPr>
        <w:t>я</w:t>
      </w:r>
      <w:r w:rsidRPr="00E02E80">
        <w:rPr>
          <w:szCs w:val="28"/>
        </w:rPr>
        <w:t xml:space="preserve"> на стендах </w:t>
      </w:r>
      <w:r w:rsidR="006B0103" w:rsidRPr="00E02E80">
        <w:rPr>
          <w:szCs w:val="28"/>
        </w:rPr>
        <w:t xml:space="preserve">в организации </w:t>
      </w:r>
      <w:r w:rsidRPr="00E02E80">
        <w:rPr>
          <w:szCs w:val="28"/>
        </w:rPr>
        <w:t xml:space="preserve">информации по </w:t>
      </w:r>
      <w:r w:rsidR="006B0103" w:rsidRPr="00E02E80">
        <w:rPr>
          <w:szCs w:val="28"/>
        </w:rPr>
        <w:t>антикоррупционной тематике</w:t>
      </w:r>
      <w:r w:rsidRPr="00E02E80">
        <w:rPr>
          <w:szCs w:val="28"/>
        </w:rPr>
        <w:t xml:space="preserve"> в соответствии с </w:t>
      </w:r>
      <w:r w:rsidRPr="00E02E80">
        <w:rPr>
          <w:i/>
          <w:szCs w:val="28"/>
        </w:rPr>
        <w:t>Методическими рекомендациями по информационному наполнению стендов</w:t>
      </w:r>
      <w:r w:rsidRPr="00E02E80">
        <w:rPr>
          <w:szCs w:val="28"/>
        </w:rPr>
        <w:t>;</w:t>
      </w:r>
    </w:p>
    <w:p w:rsidR="006B0103" w:rsidRPr="00E02E80" w:rsidRDefault="006B0103" w:rsidP="00E02E80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p w:rsidR="006B0103" w:rsidRPr="00E02E80" w:rsidRDefault="006B0103" w:rsidP="00E02E80">
      <w:pPr>
        <w:pStyle w:val="aa"/>
        <w:numPr>
          <w:ilvl w:val="1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02E80">
        <w:rPr>
          <w:szCs w:val="28"/>
        </w:rPr>
        <w:t>Организация антикоррупционного просвещения  и проведение мероприятий, направленных на формирование у работников организации отрицательного отношения к коррупции;</w:t>
      </w:r>
    </w:p>
    <w:p w:rsidR="006B0103" w:rsidRPr="00E02E80" w:rsidRDefault="006B0103" w:rsidP="00E02E80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p w:rsidR="006B0103" w:rsidRPr="00E02E80" w:rsidRDefault="006B0103" w:rsidP="00E02E80">
      <w:pPr>
        <w:pStyle w:val="aa"/>
        <w:numPr>
          <w:ilvl w:val="1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02E80">
        <w:rPr>
          <w:szCs w:val="28"/>
        </w:rPr>
        <w:t>Применение поощрений к работникам организации, активно участвующим в работе по противодействию коррупции;</w:t>
      </w:r>
    </w:p>
    <w:p w:rsidR="006B0103" w:rsidRPr="00E02E80" w:rsidRDefault="006B0103" w:rsidP="00E02E80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p w:rsidR="006B0103" w:rsidRPr="00E02E80" w:rsidRDefault="006B0103" w:rsidP="00E02E80">
      <w:pPr>
        <w:pStyle w:val="aa"/>
        <w:numPr>
          <w:ilvl w:val="1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E02E80">
        <w:rPr>
          <w:szCs w:val="28"/>
        </w:rPr>
        <w:t>Привлечение к дисциплинарной ответственности работников, в отношении которых установлены факты нарушения требований законодательства о противодействии коррупции, в том числе по результатам рассмотрения мер прокурорского реагирования</w:t>
      </w:r>
      <w:r w:rsidR="00E02E80" w:rsidRPr="00E02E80">
        <w:rPr>
          <w:szCs w:val="28"/>
        </w:rPr>
        <w:t>.</w:t>
      </w:r>
    </w:p>
    <w:p w:rsidR="005B6D12" w:rsidRPr="00E02E80" w:rsidRDefault="005B6D12" w:rsidP="00E02E80">
      <w:pPr>
        <w:pStyle w:val="aa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rPr>
          <w:szCs w:val="28"/>
        </w:rPr>
      </w:pPr>
    </w:p>
    <w:sectPr w:rsidR="005B6D12" w:rsidRPr="00E02E80" w:rsidSect="008C78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B3" w:rsidRDefault="00322EB3">
      <w:r>
        <w:separator/>
      </w:r>
    </w:p>
  </w:endnote>
  <w:endnote w:type="continuationSeparator" w:id="0">
    <w:p w:rsidR="00322EB3" w:rsidRDefault="0032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CA" w:rsidRDefault="009112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322EB3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1E1DE0" w:rsidRPr="001E1DE0">
      <w:rPr>
        <w:sz w:val="16"/>
      </w:rPr>
      <w:t>10540426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1E1DE0" w:rsidRPr="001E1DE0">
      <w:rPr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322EB3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1E1DE0" w:rsidRPr="001E1DE0">
      <w:rPr>
        <w:sz w:val="18"/>
        <w:szCs w:val="18"/>
      </w:rPr>
      <w:t>10540426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1E1DE0" w:rsidRPr="001E1DE0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B3" w:rsidRDefault="00322EB3">
      <w:r>
        <w:separator/>
      </w:r>
    </w:p>
  </w:footnote>
  <w:footnote w:type="continuationSeparator" w:id="0">
    <w:p w:rsidR="00322EB3" w:rsidRDefault="0032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1D7363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FE" w:rsidRDefault="000A42FE" w:rsidP="000A42FE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0A42FE" w:rsidRDefault="001D7363" w:rsidP="000A42FE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0A42FE">
      <w:rPr>
        <w:rStyle w:val="a6"/>
        <w:sz w:val="24"/>
      </w:rPr>
      <w:fldChar w:fldCharType="begin"/>
    </w:r>
    <w:r w:rsidR="00D7160D" w:rsidRPr="000A42FE">
      <w:rPr>
        <w:rStyle w:val="a6"/>
        <w:sz w:val="24"/>
      </w:rPr>
      <w:instrText xml:space="preserve">PAGE  </w:instrText>
    </w:r>
    <w:r w:rsidRPr="000A42FE">
      <w:rPr>
        <w:rStyle w:val="a6"/>
        <w:sz w:val="24"/>
      </w:rPr>
      <w:fldChar w:fldCharType="separate"/>
    </w:r>
    <w:r w:rsidR="001E1DE0">
      <w:rPr>
        <w:rStyle w:val="a6"/>
        <w:noProof/>
        <w:sz w:val="24"/>
      </w:rPr>
      <w:t>2</w:t>
    </w:r>
    <w:r w:rsidRPr="000A42FE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0A42FE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307E3"/>
    <w:multiLevelType w:val="hybridMultilevel"/>
    <w:tmpl w:val="9ECEC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7320B"/>
    <w:multiLevelType w:val="multilevel"/>
    <w:tmpl w:val="EE2A40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E2094F"/>
    <w:multiLevelType w:val="hybridMultilevel"/>
    <w:tmpl w:val="61AC66B4"/>
    <w:lvl w:ilvl="0" w:tplc="A612AB0C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>
    <w:nsid w:val="251C5473"/>
    <w:multiLevelType w:val="multilevel"/>
    <w:tmpl w:val="8F2C28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5">
    <w:nsid w:val="254C0928"/>
    <w:multiLevelType w:val="hybridMultilevel"/>
    <w:tmpl w:val="97FE6B82"/>
    <w:lvl w:ilvl="0" w:tplc="A612AB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30EE98E">
      <w:start w:val="1"/>
      <w:numFmt w:val="decimal"/>
      <w:lvlText w:val="2.%2."/>
      <w:lvlJc w:val="left"/>
      <w:pPr>
        <w:ind w:left="179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6053EC9"/>
    <w:multiLevelType w:val="multilevel"/>
    <w:tmpl w:val="04A2187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CF83A63"/>
    <w:multiLevelType w:val="multilevel"/>
    <w:tmpl w:val="E5126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210144A"/>
    <w:multiLevelType w:val="hybridMultilevel"/>
    <w:tmpl w:val="541AD716"/>
    <w:lvl w:ilvl="0" w:tplc="49800B2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CD26CC6">
      <w:start w:val="1"/>
      <w:numFmt w:val="decimal"/>
      <w:lvlText w:val="%4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52584F70"/>
    <w:multiLevelType w:val="multilevel"/>
    <w:tmpl w:val="65889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EB6D5D"/>
    <w:multiLevelType w:val="hybridMultilevel"/>
    <w:tmpl w:val="A83EF240"/>
    <w:lvl w:ilvl="0" w:tplc="A612AB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C1EF260">
      <w:start w:val="1"/>
      <w:numFmt w:val="decimal"/>
      <w:lvlText w:val="3.%2."/>
      <w:lvlJc w:val="left"/>
      <w:pPr>
        <w:ind w:left="107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E0C38EB"/>
    <w:multiLevelType w:val="hybridMultilevel"/>
    <w:tmpl w:val="6074DA8C"/>
    <w:lvl w:ilvl="0" w:tplc="A612AB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E6783802">
      <w:start w:val="1"/>
      <w:numFmt w:val="decimal"/>
      <w:lvlText w:val="1.%2."/>
      <w:lvlJc w:val="left"/>
      <w:pPr>
        <w:ind w:left="179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D174ED9"/>
    <w:multiLevelType w:val="multilevel"/>
    <w:tmpl w:val="42E495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E8708E9"/>
    <w:multiLevelType w:val="hybridMultilevel"/>
    <w:tmpl w:val="20FA7EF0"/>
    <w:lvl w:ilvl="0" w:tplc="5CBC1742">
      <w:start w:val="1"/>
      <w:numFmt w:val="decimal"/>
      <w:lvlText w:val="6.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1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1DB9"/>
    <w:rsid w:val="000044B7"/>
    <w:rsid w:val="0000578B"/>
    <w:rsid w:val="00012F5F"/>
    <w:rsid w:val="000134B2"/>
    <w:rsid w:val="0001445B"/>
    <w:rsid w:val="00020697"/>
    <w:rsid w:val="000241AE"/>
    <w:rsid w:val="00033AF8"/>
    <w:rsid w:val="0005079F"/>
    <w:rsid w:val="00051078"/>
    <w:rsid w:val="0005254A"/>
    <w:rsid w:val="00057B1B"/>
    <w:rsid w:val="000663B2"/>
    <w:rsid w:val="00080D83"/>
    <w:rsid w:val="000879ED"/>
    <w:rsid w:val="0009165E"/>
    <w:rsid w:val="00093A20"/>
    <w:rsid w:val="000955D0"/>
    <w:rsid w:val="00095DA7"/>
    <w:rsid w:val="000A42FE"/>
    <w:rsid w:val="000C4C30"/>
    <w:rsid w:val="000D2EA1"/>
    <w:rsid w:val="000D5597"/>
    <w:rsid w:val="000E3D8C"/>
    <w:rsid w:val="000E756F"/>
    <w:rsid w:val="000F2556"/>
    <w:rsid w:val="00101F5E"/>
    <w:rsid w:val="00102136"/>
    <w:rsid w:val="00130395"/>
    <w:rsid w:val="001412D6"/>
    <w:rsid w:val="001425B5"/>
    <w:rsid w:val="00143CA1"/>
    <w:rsid w:val="00143E74"/>
    <w:rsid w:val="00146336"/>
    <w:rsid w:val="00155A5D"/>
    <w:rsid w:val="00166D24"/>
    <w:rsid w:val="00175F02"/>
    <w:rsid w:val="00180475"/>
    <w:rsid w:val="001827CE"/>
    <w:rsid w:val="001A6543"/>
    <w:rsid w:val="001C122A"/>
    <w:rsid w:val="001C560D"/>
    <w:rsid w:val="001D053F"/>
    <w:rsid w:val="001D7363"/>
    <w:rsid w:val="001D7C14"/>
    <w:rsid w:val="001E1DE0"/>
    <w:rsid w:val="001E5838"/>
    <w:rsid w:val="001E7C4D"/>
    <w:rsid w:val="001F14D1"/>
    <w:rsid w:val="002071BE"/>
    <w:rsid w:val="00210AE7"/>
    <w:rsid w:val="0022272F"/>
    <w:rsid w:val="002321FE"/>
    <w:rsid w:val="00247871"/>
    <w:rsid w:val="00247B75"/>
    <w:rsid w:val="00261B51"/>
    <w:rsid w:val="00261FDC"/>
    <w:rsid w:val="00267EF0"/>
    <w:rsid w:val="002744F4"/>
    <w:rsid w:val="0028500D"/>
    <w:rsid w:val="0029507F"/>
    <w:rsid w:val="002A28F2"/>
    <w:rsid w:val="002B7A18"/>
    <w:rsid w:val="002E71DD"/>
    <w:rsid w:val="00302239"/>
    <w:rsid w:val="00302D1B"/>
    <w:rsid w:val="0032234F"/>
    <w:rsid w:val="00322EB3"/>
    <w:rsid w:val="00343668"/>
    <w:rsid w:val="00352147"/>
    <w:rsid w:val="0035432A"/>
    <w:rsid w:val="0035489C"/>
    <w:rsid w:val="00356F72"/>
    <w:rsid w:val="003604F4"/>
    <w:rsid w:val="00360FDC"/>
    <w:rsid w:val="00376845"/>
    <w:rsid w:val="003773FA"/>
    <w:rsid w:val="003953A7"/>
    <w:rsid w:val="003B6922"/>
    <w:rsid w:val="003C20AD"/>
    <w:rsid w:val="003C3EC8"/>
    <w:rsid w:val="003C447A"/>
    <w:rsid w:val="003D0D92"/>
    <w:rsid w:val="003D47BC"/>
    <w:rsid w:val="003E31D0"/>
    <w:rsid w:val="003E34C5"/>
    <w:rsid w:val="003F158E"/>
    <w:rsid w:val="003F6207"/>
    <w:rsid w:val="00403846"/>
    <w:rsid w:val="00413EAE"/>
    <w:rsid w:val="0043149B"/>
    <w:rsid w:val="00440606"/>
    <w:rsid w:val="004475BA"/>
    <w:rsid w:val="004530C8"/>
    <w:rsid w:val="00456E9A"/>
    <w:rsid w:val="0045708A"/>
    <w:rsid w:val="004617D8"/>
    <w:rsid w:val="00475E93"/>
    <w:rsid w:val="00484214"/>
    <w:rsid w:val="004849D2"/>
    <w:rsid w:val="00493359"/>
    <w:rsid w:val="0049594E"/>
    <w:rsid w:val="004A0D47"/>
    <w:rsid w:val="004A7696"/>
    <w:rsid w:val="004A7834"/>
    <w:rsid w:val="004B513D"/>
    <w:rsid w:val="004D181C"/>
    <w:rsid w:val="004D2CA7"/>
    <w:rsid w:val="004D374A"/>
    <w:rsid w:val="004D7B7F"/>
    <w:rsid w:val="004E3833"/>
    <w:rsid w:val="004F0BA6"/>
    <w:rsid w:val="005036F7"/>
    <w:rsid w:val="005049F8"/>
    <w:rsid w:val="005153A9"/>
    <w:rsid w:val="00516303"/>
    <w:rsid w:val="00517029"/>
    <w:rsid w:val="00523688"/>
    <w:rsid w:val="005448B5"/>
    <w:rsid w:val="005507A1"/>
    <w:rsid w:val="0055334C"/>
    <w:rsid w:val="00553928"/>
    <w:rsid w:val="005609C4"/>
    <w:rsid w:val="0056426B"/>
    <w:rsid w:val="00564A7F"/>
    <w:rsid w:val="00565617"/>
    <w:rsid w:val="005674E6"/>
    <w:rsid w:val="00584B11"/>
    <w:rsid w:val="0058529C"/>
    <w:rsid w:val="00591292"/>
    <w:rsid w:val="005936EB"/>
    <w:rsid w:val="005977E3"/>
    <w:rsid w:val="005A376F"/>
    <w:rsid w:val="005B6D12"/>
    <w:rsid w:val="005C2B8B"/>
    <w:rsid w:val="005C3BA8"/>
    <w:rsid w:val="005C4D12"/>
    <w:rsid w:val="005D1AA0"/>
    <w:rsid w:val="005E719A"/>
    <w:rsid w:val="005F7339"/>
    <w:rsid w:val="0060610F"/>
    <w:rsid w:val="0061137B"/>
    <w:rsid w:val="00616E1B"/>
    <w:rsid w:val="00630333"/>
    <w:rsid w:val="006342D8"/>
    <w:rsid w:val="0064280B"/>
    <w:rsid w:val="00646FBD"/>
    <w:rsid w:val="0067340F"/>
    <w:rsid w:val="006765AB"/>
    <w:rsid w:val="0069635A"/>
    <w:rsid w:val="006A0365"/>
    <w:rsid w:val="006A2ECC"/>
    <w:rsid w:val="006B0103"/>
    <w:rsid w:val="006C15EB"/>
    <w:rsid w:val="006C3294"/>
    <w:rsid w:val="006D2C34"/>
    <w:rsid w:val="006E2583"/>
    <w:rsid w:val="006E695A"/>
    <w:rsid w:val="0071685A"/>
    <w:rsid w:val="00717E3D"/>
    <w:rsid w:val="0073206F"/>
    <w:rsid w:val="007324A4"/>
    <w:rsid w:val="00761EB2"/>
    <w:rsid w:val="00772602"/>
    <w:rsid w:val="0077551A"/>
    <w:rsid w:val="00791794"/>
    <w:rsid w:val="007A6943"/>
    <w:rsid w:val="007A6E55"/>
    <w:rsid w:val="007A7CE0"/>
    <w:rsid w:val="007B3F54"/>
    <w:rsid w:val="007D39B3"/>
    <w:rsid w:val="007D732A"/>
    <w:rsid w:val="007F5A97"/>
    <w:rsid w:val="008063DB"/>
    <w:rsid w:val="008225B3"/>
    <w:rsid w:val="00824D97"/>
    <w:rsid w:val="0084708D"/>
    <w:rsid w:val="00862BDC"/>
    <w:rsid w:val="00865E19"/>
    <w:rsid w:val="008823A1"/>
    <w:rsid w:val="008866AA"/>
    <w:rsid w:val="0089152B"/>
    <w:rsid w:val="008A5169"/>
    <w:rsid w:val="008A573F"/>
    <w:rsid w:val="008B50A1"/>
    <w:rsid w:val="008C06CC"/>
    <w:rsid w:val="008C4FF6"/>
    <w:rsid w:val="008C78F8"/>
    <w:rsid w:val="008D2F9C"/>
    <w:rsid w:val="008E2E14"/>
    <w:rsid w:val="008F084D"/>
    <w:rsid w:val="008F6CA4"/>
    <w:rsid w:val="00901F12"/>
    <w:rsid w:val="00906205"/>
    <w:rsid w:val="00910985"/>
    <w:rsid w:val="009112CA"/>
    <w:rsid w:val="0091505A"/>
    <w:rsid w:val="00941210"/>
    <w:rsid w:val="00942B5A"/>
    <w:rsid w:val="00945529"/>
    <w:rsid w:val="0095486F"/>
    <w:rsid w:val="00963C4B"/>
    <w:rsid w:val="009667F1"/>
    <w:rsid w:val="0097131F"/>
    <w:rsid w:val="00974374"/>
    <w:rsid w:val="009765A9"/>
    <w:rsid w:val="0097763B"/>
    <w:rsid w:val="00987EAD"/>
    <w:rsid w:val="0099048B"/>
    <w:rsid w:val="009949AE"/>
    <w:rsid w:val="00997B07"/>
    <w:rsid w:val="009B5E8D"/>
    <w:rsid w:val="009B6B6C"/>
    <w:rsid w:val="009E263A"/>
    <w:rsid w:val="009F564B"/>
    <w:rsid w:val="00A02A1D"/>
    <w:rsid w:val="00A11485"/>
    <w:rsid w:val="00A2387A"/>
    <w:rsid w:val="00A3171A"/>
    <w:rsid w:val="00A32EDE"/>
    <w:rsid w:val="00A33B5F"/>
    <w:rsid w:val="00A3528F"/>
    <w:rsid w:val="00A55D61"/>
    <w:rsid w:val="00A55D70"/>
    <w:rsid w:val="00A56FCA"/>
    <w:rsid w:val="00A7501C"/>
    <w:rsid w:val="00A820B0"/>
    <w:rsid w:val="00A92E6B"/>
    <w:rsid w:val="00AA04EA"/>
    <w:rsid w:val="00AA1646"/>
    <w:rsid w:val="00AA41A4"/>
    <w:rsid w:val="00AA6761"/>
    <w:rsid w:val="00AB3C32"/>
    <w:rsid w:val="00AC3A45"/>
    <w:rsid w:val="00AC684C"/>
    <w:rsid w:val="00AC7169"/>
    <w:rsid w:val="00AD42F9"/>
    <w:rsid w:val="00AD734F"/>
    <w:rsid w:val="00AE0976"/>
    <w:rsid w:val="00AE4B31"/>
    <w:rsid w:val="00AF025D"/>
    <w:rsid w:val="00AF7478"/>
    <w:rsid w:val="00AF765F"/>
    <w:rsid w:val="00B268B9"/>
    <w:rsid w:val="00B3710A"/>
    <w:rsid w:val="00B41350"/>
    <w:rsid w:val="00B5176A"/>
    <w:rsid w:val="00B51F7E"/>
    <w:rsid w:val="00B526D3"/>
    <w:rsid w:val="00B71884"/>
    <w:rsid w:val="00B95D46"/>
    <w:rsid w:val="00BA3652"/>
    <w:rsid w:val="00BA41BB"/>
    <w:rsid w:val="00BA52D1"/>
    <w:rsid w:val="00BA5972"/>
    <w:rsid w:val="00BA6922"/>
    <w:rsid w:val="00BB69E8"/>
    <w:rsid w:val="00BC5358"/>
    <w:rsid w:val="00BC5B33"/>
    <w:rsid w:val="00BD0BFE"/>
    <w:rsid w:val="00BD0CE9"/>
    <w:rsid w:val="00BD3D64"/>
    <w:rsid w:val="00BE3D9A"/>
    <w:rsid w:val="00BF3061"/>
    <w:rsid w:val="00BF4148"/>
    <w:rsid w:val="00BF53A0"/>
    <w:rsid w:val="00BF549B"/>
    <w:rsid w:val="00BF6050"/>
    <w:rsid w:val="00C10085"/>
    <w:rsid w:val="00C24F2A"/>
    <w:rsid w:val="00C31D02"/>
    <w:rsid w:val="00C3328E"/>
    <w:rsid w:val="00C45F8C"/>
    <w:rsid w:val="00C461D1"/>
    <w:rsid w:val="00C5025A"/>
    <w:rsid w:val="00C5140E"/>
    <w:rsid w:val="00C516AF"/>
    <w:rsid w:val="00C619EB"/>
    <w:rsid w:val="00C868A1"/>
    <w:rsid w:val="00C96D7C"/>
    <w:rsid w:val="00CA2B1F"/>
    <w:rsid w:val="00CA3AC8"/>
    <w:rsid w:val="00CA6520"/>
    <w:rsid w:val="00CB53BC"/>
    <w:rsid w:val="00CC0FB1"/>
    <w:rsid w:val="00CD3DB6"/>
    <w:rsid w:val="00CD430D"/>
    <w:rsid w:val="00CE1CDA"/>
    <w:rsid w:val="00CF659C"/>
    <w:rsid w:val="00CF7925"/>
    <w:rsid w:val="00D00240"/>
    <w:rsid w:val="00D011EA"/>
    <w:rsid w:val="00D10239"/>
    <w:rsid w:val="00D21EA1"/>
    <w:rsid w:val="00D2548A"/>
    <w:rsid w:val="00D259A6"/>
    <w:rsid w:val="00D331CF"/>
    <w:rsid w:val="00D335AB"/>
    <w:rsid w:val="00D42F9E"/>
    <w:rsid w:val="00D667B9"/>
    <w:rsid w:val="00D7160D"/>
    <w:rsid w:val="00D85E62"/>
    <w:rsid w:val="00D871C5"/>
    <w:rsid w:val="00D87611"/>
    <w:rsid w:val="00D93F47"/>
    <w:rsid w:val="00D941E8"/>
    <w:rsid w:val="00DB2831"/>
    <w:rsid w:val="00DB57BB"/>
    <w:rsid w:val="00DC11D8"/>
    <w:rsid w:val="00DD439B"/>
    <w:rsid w:val="00DE1C2A"/>
    <w:rsid w:val="00DE3493"/>
    <w:rsid w:val="00DF3740"/>
    <w:rsid w:val="00E02E80"/>
    <w:rsid w:val="00E12B92"/>
    <w:rsid w:val="00E23E8E"/>
    <w:rsid w:val="00E24152"/>
    <w:rsid w:val="00E24CE3"/>
    <w:rsid w:val="00E31F4C"/>
    <w:rsid w:val="00E32113"/>
    <w:rsid w:val="00E47AAF"/>
    <w:rsid w:val="00E554A4"/>
    <w:rsid w:val="00E55F5E"/>
    <w:rsid w:val="00E6332A"/>
    <w:rsid w:val="00E67B15"/>
    <w:rsid w:val="00E9164F"/>
    <w:rsid w:val="00EA11FE"/>
    <w:rsid w:val="00EB0237"/>
    <w:rsid w:val="00EB3469"/>
    <w:rsid w:val="00EB5250"/>
    <w:rsid w:val="00EC19ED"/>
    <w:rsid w:val="00ED7F0D"/>
    <w:rsid w:val="00EF6631"/>
    <w:rsid w:val="00F12676"/>
    <w:rsid w:val="00F431FB"/>
    <w:rsid w:val="00F629F1"/>
    <w:rsid w:val="00F641CF"/>
    <w:rsid w:val="00F76CD1"/>
    <w:rsid w:val="00F81637"/>
    <w:rsid w:val="00F857B0"/>
    <w:rsid w:val="00F93CAA"/>
    <w:rsid w:val="00F96592"/>
    <w:rsid w:val="00FA27DF"/>
    <w:rsid w:val="00FA5911"/>
    <w:rsid w:val="00FB3893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paragraph" w:customStyle="1" w:styleId="ab">
    <w:name w:val="_Обычный"/>
    <w:basedOn w:val="a"/>
    <w:rsid w:val="000955D0"/>
    <w:pPr>
      <w:suppressAutoHyphens/>
      <w:overflowPunct/>
      <w:autoSpaceDE/>
      <w:autoSpaceDN/>
      <w:adjustRightInd/>
      <w:spacing w:before="120" w:after="80"/>
      <w:ind w:left="113" w:right="113" w:firstLine="709"/>
      <w:jc w:val="both"/>
      <w:textAlignment w:val="auto"/>
    </w:pPr>
    <w:rPr>
      <w:rFonts w:ascii="Courier New" w:hAnsi="Courier New"/>
      <w:sz w:val="22"/>
    </w:rPr>
  </w:style>
  <w:style w:type="paragraph" w:customStyle="1" w:styleId="ac">
    <w:name w:val="Прижатый влево"/>
    <w:basedOn w:val="a"/>
    <w:next w:val="a"/>
    <w:uiPriority w:val="99"/>
    <w:rsid w:val="000955D0"/>
    <w:pPr>
      <w:overflowPunct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ad">
    <w:name w:val="Table Grid"/>
    <w:basedOn w:val="a1"/>
    <w:uiPriority w:val="59"/>
    <w:rsid w:val="00C868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paragraph" w:customStyle="1" w:styleId="ab">
    <w:name w:val="_Обычный"/>
    <w:basedOn w:val="a"/>
    <w:rsid w:val="000955D0"/>
    <w:pPr>
      <w:suppressAutoHyphens/>
      <w:overflowPunct/>
      <w:autoSpaceDE/>
      <w:autoSpaceDN/>
      <w:adjustRightInd/>
      <w:spacing w:before="120" w:after="80"/>
      <w:ind w:left="113" w:right="113" w:firstLine="709"/>
      <w:jc w:val="both"/>
      <w:textAlignment w:val="auto"/>
    </w:pPr>
    <w:rPr>
      <w:rFonts w:ascii="Courier New" w:hAnsi="Courier New"/>
      <w:sz w:val="22"/>
    </w:rPr>
  </w:style>
  <w:style w:type="paragraph" w:customStyle="1" w:styleId="ac">
    <w:name w:val="Прижатый влево"/>
    <w:basedOn w:val="a"/>
    <w:next w:val="a"/>
    <w:uiPriority w:val="99"/>
    <w:rsid w:val="000955D0"/>
    <w:pPr>
      <w:overflowPunct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ad">
    <w:name w:val="Table Grid"/>
    <w:basedOn w:val="a1"/>
    <w:uiPriority w:val="59"/>
    <w:rsid w:val="00C868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yarregion.ru/depts/ubb/Pages/met-ma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E711-CF72-4C16-9736-B2E835017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4EF02-2C62-435F-B335-D77928EAC8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C751E4-4ACC-4D54-8D41-B9D77BBFA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44423-E16E-48E9-BFA8-7D584C55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Uro_1</cp:lastModifiedBy>
  <cp:revision>2</cp:revision>
  <cp:lastPrinted>2018-12-24T06:49:00Z</cp:lastPrinted>
  <dcterms:created xsi:type="dcterms:W3CDTF">2018-12-24T06:49:00Z</dcterms:created>
  <dcterms:modified xsi:type="dcterms:W3CDTF">2018-12-24T06:49:00Z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Курицын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40-16-83</vt:lpwstr>
  </property>
  <property fmtid="{D5CDD505-2E9C-101B-9397-08002B2CF9AE}" pid="7" name="Заголовок">
    <vt:lpwstr>О проведении антикоррупционного аудита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Баскаков Александр Евгеньевич</vt:lpwstr>
  </property>
  <property fmtid="{D5CDD505-2E9C-101B-9397-08002B2CF9AE}" pid="11" name="Номер версии">
    <vt:lpwstr>2</vt:lpwstr>
  </property>
  <property fmtid="{D5CDD505-2E9C-101B-9397-08002B2CF9AE}" pid="12" name="ИД">
    <vt:lpwstr>10540426</vt:lpwstr>
  </property>
  <property fmtid="{D5CDD505-2E9C-101B-9397-08002B2CF9AE}" pid="13" name="ContentTypeId">
    <vt:lpwstr>0x0101004F86C55DC753C54E8599FA535570244A</vt:lpwstr>
  </property>
</Properties>
</file>